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D005" w14:textId="6ECE7B84" w:rsidR="008E173A" w:rsidRPr="000C79BE" w:rsidRDefault="00E61542" w:rsidP="005802DD">
      <w:pPr>
        <w:pStyle w:val="ListParagraph"/>
        <w:numPr>
          <w:ilvl w:val="0"/>
          <w:numId w:val="10"/>
        </w:numPr>
        <w:ind w:left="426" w:hanging="426"/>
        <w:jc w:val="both"/>
        <w:rPr>
          <w:rFonts w:ascii="Arial" w:hAnsi="Arial" w:cs="Arial"/>
          <w:b/>
        </w:rPr>
      </w:pPr>
      <w:bookmarkStart w:id="0" w:name="_GoBack"/>
      <w:bookmarkEnd w:id="0"/>
      <w:r w:rsidRPr="0090345C">
        <w:rPr>
          <w:rFonts w:ascii="Arial" w:hAnsi="Arial" w:cs="Arial"/>
          <w:sz w:val="52"/>
          <w:szCs w:val="52"/>
        </w:rPr>
        <w:tab/>
      </w:r>
      <w:r w:rsidR="008E173A" w:rsidRPr="000C79BE">
        <w:rPr>
          <w:rFonts w:ascii="Arial" w:hAnsi="Arial" w:cs="Arial"/>
          <w:b/>
        </w:rPr>
        <w:t>Name of the Association</w:t>
      </w:r>
    </w:p>
    <w:p w14:paraId="574DABBB" w14:textId="779FB756" w:rsidR="008E173A" w:rsidRDefault="00E61542" w:rsidP="00861CF6">
      <w:pPr>
        <w:ind w:left="284"/>
        <w:jc w:val="both"/>
        <w:rPr>
          <w:rFonts w:ascii="Arial" w:hAnsi="Arial" w:cs="Arial"/>
        </w:rPr>
      </w:pPr>
      <w:r w:rsidRPr="00655D27">
        <w:rPr>
          <w:rFonts w:ascii="Arial" w:hAnsi="Arial" w:cs="Arial"/>
        </w:rPr>
        <w:tab/>
      </w:r>
      <w:r w:rsidR="008E173A" w:rsidRPr="00655D27">
        <w:rPr>
          <w:rFonts w:ascii="Arial" w:hAnsi="Arial" w:cs="Arial"/>
        </w:rPr>
        <w:t>The name of t</w:t>
      </w:r>
      <w:r w:rsidR="00655D27">
        <w:rPr>
          <w:rFonts w:ascii="Arial" w:hAnsi="Arial" w:cs="Arial"/>
        </w:rPr>
        <w:t>he Association is Casa Mia Montessori Community School</w:t>
      </w:r>
      <w:r w:rsidR="008E173A" w:rsidRPr="00655D27">
        <w:rPr>
          <w:rFonts w:ascii="Arial" w:hAnsi="Arial" w:cs="Arial"/>
        </w:rPr>
        <w:t xml:space="preserve"> Inc.</w:t>
      </w:r>
    </w:p>
    <w:p w14:paraId="5C8F39CD" w14:textId="07C1740C" w:rsidR="00861CF6" w:rsidRPr="00861CF6" w:rsidRDefault="00861CF6" w:rsidP="00861CF6">
      <w:pPr>
        <w:jc w:val="center"/>
        <w:rPr>
          <w:rFonts w:ascii="Arial" w:hAnsi="Arial" w:cs="Arial"/>
          <w:b/>
          <w:sz w:val="24"/>
          <w:szCs w:val="24"/>
        </w:rPr>
      </w:pPr>
      <w:r w:rsidRPr="00861CF6">
        <w:rPr>
          <w:rFonts w:ascii="Arial" w:hAnsi="Arial" w:cs="Arial"/>
          <w:b/>
          <w:sz w:val="24"/>
          <w:szCs w:val="24"/>
        </w:rPr>
        <w:t xml:space="preserve">Part </w:t>
      </w:r>
      <w:r>
        <w:rPr>
          <w:rFonts w:ascii="Arial" w:hAnsi="Arial" w:cs="Arial"/>
          <w:b/>
          <w:sz w:val="24"/>
          <w:szCs w:val="24"/>
        </w:rPr>
        <w:t>1 - Pre</w:t>
      </w:r>
      <w:r w:rsidRPr="00861CF6">
        <w:rPr>
          <w:rFonts w:ascii="Arial" w:hAnsi="Arial" w:cs="Arial"/>
          <w:b/>
          <w:sz w:val="24"/>
          <w:szCs w:val="24"/>
        </w:rPr>
        <w:t>liminary</w:t>
      </w:r>
    </w:p>
    <w:p w14:paraId="7EA73E60" w14:textId="64C67C0E" w:rsidR="00AD3A34" w:rsidRPr="00655D27" w:rsidRDefault="00AD3A34" w:rsidP="00861CF6">
      <w:pPr>
        <w:pStyle w:val="ListParagraph"/>
        <w:numPr>
          <w:ilvl w:val="0"/>
          <w:numId w:val="10"/>
        </w:numPr>
        <w:ind w:left="426" w:hanging="426"/>
        <w:jc w:val="both"/>
        <w:rPr>
          <w:rFonts w:ascii="Arial" w:hAnsi="Arial" w:cs="Arial"/>
          <w:b/>
        </w:rPr>
      </w:pPr>
      <w:r w:rsidRPr="00655D27">
        <w:rPr>
          <w:rFonts w:ascii="Arial" w:hAnsi="Arial" w:cs="Arial"/>
          <w:b/>
        </w:rPr>
        <w:t>Terms used</w:t>
      </w:r>
    </w:p>
    <w:p w14:paraId="32BE9F83" w14:textId="47B0D170" w:rsidR="00AD3A34" w:rsidRPr="00655D27" w:rsidRDefault="00E61542" w:rsidP="00861CF6">
      <w:pPr>
        <w:jc w:val="both"/>
        <w:rPr>
          <w:rFonts w:ascii="Arial" w:hAnsi="Arial" w:cs="Arial"/>
        </w:rPr>
      </w:pPr>
      <w:r w:rsidRPr="00655D27">
        <w:rPr>
          <w:rFonts w:ascii="Arial" w:hAnsi="Arial" w:cs="Arial"/>
        </w:rPr>
        <w:tab/>
      </w:r>
      <w:r w:rsidR="00AD3A34" w:rsidRPr="00655D27">
        <w:rPr>
          <w:rFonts w:ascii="Arial" w:hAnsi="Arial" w:cs="Arial"/>
        </w:rPr>
        <w:t>In these rules, unless the contrary intention appears —</w:t>
      </w:r>
    </w:p>
    <w:p w14:paraId="793D3608" w14:textId="6057C1C6" w:rsidR="000229A7" w:rsidRPr="00655D27" w:rsidRDefault="00AD3A34" w:rsidP="00861CF6">
      <w:pPr>
        <w:ind w:left="426"/>
        <w:jc w:val="both"/>
        <w:rPr>
          <w:rFonts w:ascii="Arial" w:hAnsi="Arial" w:cs="Arial"/>
        </w:rPr>
      </w:pPr>
      <w:r w:rsidRPr="00655D27">
        <w:rPr>
          <w:rFonts w:ascii="Arial" w:hAnsi="Arial" w:cs="Arial"/>
          <w:b/>
        </w:rPr>
        <w:t>Act</w:t>
      </w:r>
      <w:r w:rsidRPr="00655D27">
        <w:rPr>
          <w:rFonts w:ascii="Arial" w:hAnsi="Arial" w:cs="Arial"/>
        </w:rPr>
        <w:t xml:space="preserve"> means the </w:t>
      </w:r>
      <w:r w:rsidR="00BE2F18" w:rsidRPr="00A82C94">
        <w:rPr>
          <w:rFonts w:ascii="Arial" w:hAnsi="Arial" w:cs="Arial"/>
          <w:i/>
        </w:rPr>
        <w:t>Association</w:t>
      </w:r>
      <w:r w:rsidRPr="00A82C94">
        <w:rPr>
          <w:rFonts w:ascii="Arial" w:hAnsi="Arial" w:cs="Arial"/>
          <w:i/>
        </w:rPr>
        <w:t>s Incorporation Act 2015</w:t>
      </w:r>
      <w:r w:rsidRPr="00655D27">
        <w:rPr>
          <w:rFonts w:ascii="Arial" w:hAnsi="Arial" w:cs="Arial"/>
        </w:rPr>
        <w:t>;</w:t>
      </w:r>
      <w:r w:rsidR="00900A20" w:rsidRPr="00655D27">
        <w:rPr>
          <w:rFonts w:ascii="Arial" w:hAnsi="Arial" w:cs="Arial"/>
        </w:rPr>
        <w:t xml:space="preserve"> </w:t>
      </w:r>
    </w:p>
    <w:p w14:paraId="4CA96D9E" w14:textId="496A341F" w:rsidR="00934940" w:rsidRPr="00655D27" w:rsidRDefault="00BE2F18" w:rsidP="00861CF6">
      <w:pPr>
        <w:ind w:left="426"/>
        <w:jc w:val="both"/>
        <w:rPr>
          <w:rFonts w:ascii="Arial" w:hAnsi="Arial" w:cs="Arial"/>
        </w:rPr>
      </w:pPr>
      <w:r w:rsidRPr="00655D27">
        <w:rPr>
          <w:rFonts w:ascii="Arial" w:hAnsi="Arial" w:cs="Arial"/>
          <w:b/>
        </w:rPr>
        <w:t>Association</w:t>
      </w:r>
      <w:r w:rsidR="00AD3A34" w:rsidRPr="00655D27">
        <w:rPr>
          <w:rFonts w:ascii="Arial" w:hAnsi="Arial" w:cs="Arial"/>
        </w:rPr>
        <w:t xml:space="preserve"> means </w:t>
      </w:r>
      <w:r w:rsidR="00A82C94">
        <w:rPr>
          <w:rFonts w:ascii="Arial" w:hAnsi="Arial" w:cs="Arial"/>
        </w:rPr>
        <w:t xml:space="preserve">the Casa Mia Montessori Community School </w:t>
      </w:r>
      <w:r w:rsidR="003D5B06" w:rsidRPr="00655D27">
        <w:rPr>
          <w:rFonts w:ascii="Arial" w:hAnsi="Arial" w:cs="Arial"/>
        </w:rPr>
        <w:t>Inc.</w:t>
      </w:r>
      <w:r w:rsidR="00A319B3" w:rsidRPr="00655D27">
        <w:rPr>
          <w:rFonts w:ascii="Arial" w:hAnsi="Arial" w:cs="Arial"/>
        </w:rPr>
        <w:t xml:space="preserve">; </w:t>
      </w:r>
    </w:p>
    <w:p w14:paraId="7E15481F" w14:textId="3F8416C4" w:rsidR="00AD3A34" w:rsidRPr="00655D27" w:rsidRDefault="00AD3A34" w:rsidP="00861CF6">
      <w:pPr>
        <w:ind w:left="425"/>
        <w:jc w:val="both"/>
        <w:rPr>
          <w:rFonts w:ascii="Arial" w:hAnsi="Arial" w:cs="Arial"/>
        </w:rPr>
      </w:pPr>
      <w:r w:rsidRPr="00655D27">
        <w:rPr>
          <w:rFonts w:ascii="Arial" w:hAnsi="Arial" w:cs="Arial"/>
          <w:b/>
        </w:rPr>
        <w:t>books</w:t>
      </w:r>
      <w:r w:rsidRPr="00655D27">
        <w:rPr>
          <w:rFonts w:ascii="Arial" w:hAnsi="Arial" w:cs="Arial"/>
        </w:rPr>
        <w:t xml:space="preserve">, of the </w:t>
      </w:r>
      <w:r w:rsidR="00BE2F18" w:rsidRPr="00655D27">
        <w:rPr>
          <w:rFonts w:ascii="Arial" w:hAnsi="Arial" w:cs="Arial"/>
        </w:rPr>
        <w:t>Association</w:t>
      </w:r>
      <w:r w:rsidRPr="00655D27">
        <w:rPr>
          <w:rFonts w:ascii="Arial" w:hAnsi="Arial" w:cs="Arial"/>
        </w:rPr>
        <w:t>, includes the following —</w:t>
      </w:r>
    </w:p>
    <w:p w14:paraId="7998BA5B" w14:textId="16D14BC5" w:rsidR="00AD3A34" w:rsidRPr="00A82C94" w:rsidRDefault="00AD3A34" w:rsidP="007B4108">
      <w:pPr>
        <w:pStyle w:val="ListParagraph"/>
        <w:numPr>
          <w:ilvl w:val="0"/>
          <w:numId w:val="5"/>
        </w:numPr>
        <w:tabs>
          <w:tab w:val="left" w:pos="1418"/>
        </w:tabs>
        <w:spacing w:after="0"/>
        <w:jc w:val="both"/>
        <w:rPr>
          <w:rFonts w:ascii="Arial" w:hAnsi="Arial" w:cs="Arial"/>
        </w:rPr>
      </w:pPr>
      <w:r w:rsidRPr="00A82C94">
        <w:rPr>
          <w:rFonts w:ascii="Arial" w:hAnsi="Arial" w:cs="Arial"/>
        </w:rPr>
        <w:t>a register;</w:t>
      </w:r>
    </w:p>
    <w:p w14:paraId="7332387B" w14:textId="75B9630D" w:rsidR="00AD3A34" w:rsidRPr="00A82C94" w:rsidRDefault="00AD3A34" w:rsidP="007B4108">
      <w:pPr>
        <w:pStyle w:val="ListParagraph"/>
        <w:numPr>
          <w:ilvl w:val="0"/>
          <w:numId w:val="5"/>
        </w:numPr>
        <w:tabs>
          <w:tab w:val="left" w:pos="1418"/>
        </w:tabs>
        <w:spacing w:after="0"/>
        <w:jc w:val="both"/>
        <w:rPr>
          <w:rFonts w:ascii="Arial" w:hAnsi="Arial" w:cs="Arial"/>
        </w:rPr>
      </w:pPr>
      <w:r w:rsidRPr="00A82C94">
        <w:rPr>
          <w:rFonts w:ascii="Arial" w:hAnsi="Arial" w:cs="Arial"/>
        </w:rPr>
        <w:t>financial records, financial statements or financial reports,</w:t>
      </w:r>
      <w:r w:rsidR="0020074C" w:rsidRPr="00A82C94">
        <w:rPr>
          <w:rFonts w:ascii="Arial" w:hAnsi="Arial" w:cs="Arial"/>
        </w:rPr>
        <w:t xml:space="preserve"> </w:t>
      </w:r>
      <w:r w:rsidRPr="00A82C94">
        <w:rPr>
          <w:rFonts w:ascii="Arial" w:hAnsi="Arial" w:cs="Arial"/>
        </w:rPr>
        <w:t xml:space="preserve">however compiled, </w:t>
      </w:r>
      <w:r w:rsidR="00377298" w:rsidRPr="00A82C94">
        <w:rPr>
          <w:rFonts w:ascii="Arial" w:hAnsi="Arial" w:cs="Arial"/>
        </w:rPr>
        <w:t xml:space="preserve">recorded </w:t>
      </w:r>
      <w:r w:rsidRPr="00A82C94">
        <w:rPr>
          <w:rFonts w:ascii="Arial" w:hAnsi="Arial" w:cs="Arial"/>
        </w:rPr>
        <w:t>or stored;</w:t>
      </w:r>
    </w:p>
    <w:p w14:paraId="68ADB799" w14:textId="7CA428B9" w:rsidR="00AD3A34" w:rsidRPr="00A82C94" w:rsidRDefault="00AD3A34" w:rsidP="007B4108">
      <w:pPr>
        <w:pStyle w:val="ListParagraph"/>
        <w:numPr>
          <w:ilvl w:val="0"/>
          <w:numId w:val="5"/>
        </w:numPr>
        <w:tabs>
          <w:tab w:val="left" w:pos="1418"/>
        </w:tabs>
        <w:spacing w:after="0"/>
        <w:jc w:val="both"/>
        <w:rPr>
          <w:rFonts w:ascii="Arial" w:hAnsi="Arial" w:cs="Arial"/>
        </w:rPr>
      </w:pPr>
      <w:r w:rsidRPr="00A82C94">
        <w:rPr>
          <w:rFonts w:ascii="Arial" w:hAnsi="Arial" w:cs="Arial"/>
        </w:rPr>
        <w:t>a document;</w:t>
      </w:r>
    </w:p>
    <w:p w14:paraId="6B695E97" w14:textId="7BFF3F96" w:rsidR="00AD3A34" w:rsidRPr="00A82C94" w:rsidRDefault="00AD3A34" w:rsidP="007B4108">
      <w:pPr>
        <w:pStyle w:val="ListParagraph"/>
        <w:numPr>
          <w:ilvl w:val="0"/>
          <w:numId w:val="5"/>
        </w:numPr>
        <w:tabs>
          <w:tab w:val="left" w:pos="1418"/>
        </w:tabs>
        <w:spacing w:after="0"/>
        <w:jc w:val="both"/>
        <w:rPr>
          <w:rFonts w:ascii="Arial" w:hAnsi="Arial" w:cs="Arial"/>
        </w:rPr>
      </w:pPr>
      <w:r w:rsidRPr="00A82C94">
        <w:rPr>
          <w:rFonts w:ascii="Arial" w:hAnsi="Arial" w:cs="Arial"/>
        </w:rPr>
        <w:t>any other record of information;</w:t>
      </w:r>
    </w:p>
    <w:p w14:paraId="0B3DB9AA" w14:textId="369638F2" w:rsidR="003D5B06" w:rsidRPr="00A82C94" w:rsidRDefault="003D5B06" w:rsidP="00861CF6">
      <w:pPr>
        <w:pStyle w:val="ListParagraph"/>
        <w:numPr>
          <w:ilvl w:val="0"/>
          <w:numId w:val="5"/>
        </w:numPr>
        <w:tabs>
          <w:tab w:val="left" w:pos="1418"/>
        </w:tabs>
        <w:jc w:val="both"/>
        <w:rPr>
          <w:rFonts w:ascii="Arial" w:hAnsi="Arial" w:cs="Arial"/>
        </w:rPr>
      </w:pPr>
      <w:r w:rsidRPr="00A82C94">
        <w:rPr>
          <w:rFonts w:ascii="Arial" w:hAnsi="Arial" w:cs="Arial"/>
        </w:rPr>
        <w:t>meeting minutes</w:t>
      </w:r>
      <w:r w:rsidR="008A6D9B">
        <w:rPr>
          <w:rFonts w:ascii="Arial" w:hAnsi="Arial" w:cs="Arial"/>
        </w:rPr>
        <w:t>.</w:t>
      </w:r>
    </w:p>
    <w:p w14:paraId="0382F6B7" w14:textId="531A240C" w:rsidR="00DA2452" w:rsidRPr="00655D27" w:rsidRDefault="00934940" w:rsidP="00861CF6">
      <w:pPr>
        <w:ind w:left="426"/>
        <w:jc w:val="both"/>
        <w:rPr>
          <w:rFonts w:ascii="Arial" w:hAnsi="Arial" w:cs="Arial"/>
        </w:rPr>
      </w:pPr>
      <w:r w:rsidRPr="00D740EF">
        <w:rPr>
          <w:rFonts w:ascii="Arial" w:hAnsi="Arial" w:cs="Arial"/>
          <w:b/>
        </w:rPr>
        <w:t>b</w:t>
      </w:r>
      <w:r w:rsidR="004106BD" w:rsidRPr="00D740EF">
        <w:rPr>
          <w:rFonts w:ascii="Arial" w:hAnsi="Arial" w:cs="Arial"/>
          <w:b/>
        </w:rPr>
        <w:t>y l</w:t>
      </w:r>
      <w:r w:rsidR="000229A7" w:rsidRPr="00D740EF">
        <w:rPr>
          <w:rFonts w:ascii="Arial" w:hAnsi="Arial" w:cs="Arial"/>
          <w:b/>
        </w:rPr>
        <w:t>aws</w:t>
      </w:r>
      <w:r w:rsidR="00DA2452" w:rsidRPr="00D740EF">
        <w:rPr>
          <w:rFonts w:ascii="Arial" w:hAnsi="Arial" w:cs="Arial"/>
        </w:rPr>
        <w:t xml:space="preserve"> means by-laws made by the </w:t>
      </w:r>
      <w:r w:rsidR="00BE2F18" w:rsidRPr="00D740EF">
        <w:rPr>
          <w:rFonts w:ascii="Arial" w:hAnsi="Arial" w:cs="Arial"/>
        </w:rPr>
        <w:t>Association</w:t>
      </w:r>
      <w:r w:rsidR="007A7135" w:rsidRPr="00D740EF">
        <w:rPr>
          <w:rFonts w:ascii="Arial" w:hAnsi="Arial" w:cs="Arial"/>
        </w:rPr>
        <w:t xml:space="preserve"> under rule </w:t>
      </w:r>
      <w:r w:rsidR="00D740EF" w:rsidRPr="00D740EF">
        <w:rPr>
          <w:rFonts w:ascii="Arial" w:hAnsi="Arial" w:cs="Arial"/>
        </w:rPr>
        <w:t>67</w:t>
      </w:r>
      <w:r w:rsidR="00DA2452" w:rsidRPr="00655D27">
        <w:rPr>
          <w:rFonts w:ascii="Arial" w:hAnsi="Arial" w:cs="Arial"/>
        </w:rPr>
        <w:t xml:space="preserve">; </w:t>
      </w:r>
    </w:p>
    <w:p w14:paraId="67462364" w14:textId="21B1AEE9" w:rsidR="004B6742" w:rsidRPr="00655D27" w:rsidRDefault="00934940" w:rsidP="00861CF6">
      <w:pPr>
        <w:ind w:left="426"/>
        <w:jc w:val="both"/>
        <w:rPr>
          <w:rFonts w:ascii="Arial" w:hAnsi="Arial" w:cs="Arial"/>
        </w:rPr>
      </w:pPr>
      <w:r w:rsidRPr="00655D27">
        <w:rPr>
          <w:rFonts w:ascii="Arial" w:hAnsi="Arial" w:cs="Arial"/>
          <w:b/>
        </w:rPr>
        <w:t>c</w:t>
      </w:r>
      <w:r w:rsidR="00DA2452" w:rsidRPr="00655D27">
        <w:rPr>
          <w:rFonts w:ascii="Arial" w:hAnsi="Arial" w:cs="Arial"/>
          <w:b/>
        </w:rPr>
        <w:t>hairperson</w:t>
      </w:r>
      <w:r w:rsidR="000229A7" w:rsidRPr="00655D27">
        <w:rPr>
          <w:rFonts w:ascii="Arial" w:hAnsi="Arial" w:cs="Arial"/>
        </w:rPr>
        <w:t xml:space="preserve"> means the </w:t>
      </w:r>
      <w:r w:rsidR="00C00A48" w:rsidRPr="00655D27">
        <w:rPr>
          <w:rFonts w:ascii="Arial" w:hAnsi="Arial" w:cs="Arial"/>
        </w:rPr>
        <w:t>governing body</w:t>
      </w:r>
      <w:r w:rsidR="00DA2452" w:rsidRPr="00655D27">
        <w:rPr>
          <w:rFonts w:ascii="Arial" w:hAnsi="Arial" w:cs="Arial"/>
        </w:rPr>
        <w:t xml:space="preserve"> </w:t>
      </w:r>
      <w:r w:rsidR="00CE1BAE" w:rsidRPr="00655D27">
        <w:rPr>
          <w:rFonts w:ascii="Arial" w:hAnsi="Arial" w:cs="Arial"/>
        </w:rPr>
        <w:t>member</w:t>
      </w:r>
      <w:r w:rsidR="00DA2452" w:rsidRPr="00655D27">
        <w:rPr>
          <w:rFonts w:ascii="Arial" w:hAnsi="Arial" w:cs="Arial"/>
        </w:rPr>
        <w:t xml:space="preserve"> holding office as the chairperson of the </w:t>
      </w:r>
      <w:r w:rsidR="00BE2F18" w:rsidRPr="00655D27">
        <w:rPr>
          <w:rFonts w:ascii="Arial" w:hAnsi="Arial" w:cs="Arial"/>
        </w:rPr>
        <w:t>Association</w:t>
      </w:r>
      <w:r w:rsidR="00DA2452" w:rsidRPr="00655D27">
        <w:rPr>
          <w:rFonts w:ascii="Arial" w:hAnsi="Arial" w:cs="Arial"/>
        </w:rPr>
        <w:t>;</w:t>
      </w:r>
    </w:p>
    <w:p w14:paraId="14EA2D9C" w14:textId="4B393EF1" w:rsidR="00E92C3D" w:rsidRDefault="00AD3A34" w:rsidP="00861CF6">
      <w:pPr>
        <w:ind w:left="426"/>
        <w:jc w:val="both"/>
        <w:rPr>
          <w:rFonts w:ascii="Arial" w:hAnsi="Arial" w:cs="Arial"/>
        </w:rPr>
      </w:pPr>
      <w:r w:rsidRPr="00655D27">
        <w:rPr>
          <w:rFonts w:ascii="Arial" w:hAnsi="Arial" w:cs="Arial"/>
          <w:b/>
        </w:rPr>
        <w:t xml:space="preserve">Commissioner </w:t>
      </w:r>
      <w:r w:rsidRPr="00655D27">
        <w:rPr>
          <w:rFonts w:ascii="Arial" w:hAnsi="Arial" w:cs="Arial"/>
        </w:rPr>
        <w:t>means the person for the time being designated as the</w:t>
      </w:r>
      <w:r w:rsidR="00A319B3" w:rsidRPr="00655D27">
        <w:rPr>
          <w:rFonts w:ascii="Arial" w:hAnsi="Arial" w:cs="Arial"/>
        </w:rPr>
        <w:t xml:space="preserve"> </w:t>
      </w:r>
      <w:r w:rsidRPr="00655D27">
        <w:rPr>
          <w:rFonts w:ascii="Arial" w:hAnsi="Arial" w:cs="Arial"/>
        </w:rPr>
        <w:t>Commissioner under section 153 of the Act;</w:t>
      </w:r>
    </w:p>
    <w:p w14:paraId="134DA4A6" w14:textId="13F39649" w:rsidR="00D923D4" w:rsidRDefault="00D923D4" w:rsidP="00D923D4">
      <w:pPr>
        <w:ind w:left="426"/>
        <w:jc w:val="both"/>
        <w:rPr>
          <w:rFonts w:ascii="Arial" w:hAnsi="Arial" w:cs="Arial"/>
        </w:rPr>
      </w:pPr>
      <w:r>
        <w:rPr>
          <w:rFonts w:ascii="Arial" w:hAnsi="Arial" w:cs="Arial"/>
          <w:b/>
        </w:rPr>
        <w:t>deputy chairperson</w:t>
      </w:r>
      <w:r w:rsidR="001B111C" w:rsidRPr="00655D27">
        <w:rPr>
          <w:rFonts w:ascii="Arial" w:hAnsi="Arial" w:cs="Arial"/>
        </w:rPr>
        <w:t xml:space="preserve"> means the governing body member holding office as the </w:t>
      </w:r>
      <w:r>
        <w:rPr>
          <w:rFonts w:ascii="Arial" w:hAnsi="Arial" w:cs="Arial"/>
        </w:rPr>
        <w:t>deputy chairperson</w:t>
      </w:r>
      <w:r w:rsidR="001B111C" w:rsidRPr="00655D27">
        <w:rPr>
          <w:rFonts w:ascii="Arial" w:hAnsi="Arial" w:cs="Arial"/>
        </w:rPr>
        <w:t xml:space="preserve"> of the Association;</w:t>
      </w:r>
    </w:p>
    <w:p w14:paraId="0F353F97" w14:textId="1ACE82A4" w:rsidR="003D5B06" w:rsidRPr="00655D27" w:rsidRDefault="00D923D4" w:rsidP="00D923D4">
      <w:pPr>
        <w:ind w:left="426"/>
        <w:jc w:val="both"/>
        <w:rPr>
          <w:rFonts w:ascii="Arial" w:hAnsi="Arial" w:cs="Arial"/>
        </w:rPr>
      </w:pPr>
      <w:r>
        <w:rPr>
          <w:rFonts w:ascii="Arial" w:hAnsi="Arial" w:cs="Arial"/>
          <w:b/>
        </w:rPr>
        <w:t>ex</w:t>
      </w:r>
      <w:r w:rsidR="003D5B06" w:rsidRPr="00655D27">
        <w:rPr>
          <w:rFonts w:ascii="Arial" w:hAnsi="Arial" w:cs="Arial"/>
          <w:b/>
        </w:rPr>
        <w:t>-officio</w:t>
      </w:r>
      <w:r w:rsidR="003D5B06" w:rsidRPr="00655D27">
        <w:rPr>
          <w:rFonts w:ascii="Arial" w:hAnsi="Arial" w:cs="Arial"/>
        </w:rPr>
        <w:t xml:space="preserve"> means a person who is a member of the governing body by right of the position they </w:t>
      </w:r>
      <w:r w:rsidR="00E61542" w:rsidRPr="00655D27">
        <w:rPr>
          <w:rFonts w:ascii="Arial" w:hAnsi="Arial" w:cs="Arial"/>
        </w:rPr>
        <w:tab/>
      </w:r>
      <w:r w:rsidR="008A6D9B">
        <w:rPr>
          <w:rFonts w:ascii="Arial" w:hAnsi="Arial" w:cs="Arial"/>
        </w:rPr>
        <w:t>hold;</w:t>
      </w:r>
      <w:r w:rsidR="003D5B06" w:rsidRPr="00655D27">
        <w:rPr>
          <w:rFonts w:ascii="Arial" w:hAnsi="Arial" w:cs="Arial"/>
        </w:rPr>
        <w:t xml:space="preserve"> </w:t>
      </w:r>
    </w:p>
    <w:p w14:paraId="356FAEA4" w14:textId="7032AC1B" w:rsidR="00AD3A34" w:rsidRPr="00655D27" w:rsidRDefault="00934940" w:rsidP="00861CF6">
      <w:pPr>
        <w:ind w:left="425"/>
        <w:jc w:val="both"/>
        <w:rPr>
          <w:rFonts w:ascii="Arial" w:hAnsi="Arial" w:cs="Arial"/>
        </w:rPr>
      </w:pPr>
      <w:r w:rsidRPr="00655D27">
        <w:rPr>
          <w:rFonts w:ascii="Arial" w:hAnsi="Arial" w:cs="Arial"/>
          <w:b/>
        </w:rPr>
        <w:t>f</w:t>
      </w:r>
      <w:r w:rsidR="00AD3A34" w:rsidRPr="00655D27">
        <w:rPr>
          <w:rFonts w:ascii="Arial" w:hAnsi="Arial" w:cs="Arial"/>
          <w:b/>
        </w:rPr>
        <w:t xml:space="preserve">inancial </w:t>
      </w:r>
      <w:r w:rsidR="00655D27">
        <w:rPr>
          <w:rFonts w:ascii="Arial" w:hAnsi="Arial" w:cs="Arial"/>
        </w:rPr>
        <w:t>records include</w:t>
      </w:r>
      <w:r w:rsidR="00AD3A34" w:rsidRPr="00655D27">
        <w:rPr>
          <w:rFonts w:ascii="Arial" w:hAnsi="Arial" w:cs="Arial"/>
        </w:rPr>
        <w:t xml:space="preserve"> —</w:t>
      </w:r>
    </w:p>
    <w:p w14:paraId="188B9017" w14:textId="25ACEC18" w:rsidR="00AD3A34" w:rsidRPr="00655D27" w:rsidRDefault="00AD3A34" w:rsidP="007B4108">
      <w:pPr>
        <w:pStyle w:val="ListParagraph"/>
        <w:numPr>
          <w:ilvl w:val="0"/>
          <w:numId w:val="6"/>
        </w:numPr>
        <w:tabs>
          <w:tab w:val="left" w:pos="1418"/>
        </w:tabs>
        <w:spacing w:after="0"/>
        <w:jc w:val="both"/>
        <w:rPr>
          <w:rFonts w:ascii="Arial" w:hAnsi="Arial" w:cs="Arial"/>
        </w:rPr>
      </w:pPr>
      <w:r w:rsidRPr="00655D27">
        <w:rPr>
          <w:rFonts w:ascii="Arial" w:hAnsi="Arial" w:cs="Arial"/>
        </w:rPr>
        <w:t>invoices, receipts, orders fo</w:t>
      </w:r>
      <w:r w:rsidR="00A319B3" w:rsidRPr="00655D27">
        <w:rPr>
          <w:rFonts w:ascii="Arial" w:hAnsi="Arial" w:cs="Arial"/>
        </w:rPr>
        <w:t xml:space="preserve">r the payment of money, bills of </w:t>
      </w:r>
      <w:r w:rsidRPr="00655D27">
        <w:rPr>
          <w:rFonts w:ascii="Arial" w:hAnsi="Arial" w:cs="Arial"/>
        </w:rPr>
        <w:t>exchange, cheques, promissory notes and vouchers; and</w:t>
      </w:r>
    </w:p>
    <w:p w14:paraId="3D2372E9" w14:textId="0C6CE4FC" w:rsidR="00AD3A34" w:rsidRPr="00655D27" w:rsidRDefault="00FA3B58" w:rsidP="007B4108">
      <w:pPr>
        <w:pStyle w:val="ListParagraph"/>
        <w:numPr>
          <w:ilvl w:val="0"/>
          <w:numId w:val="6"/>
        </w:numPr>
        <w:tabs>
          <w:tab w:val="left" w:pos="1418"/>
        </w:tabs>
        <w:spacing w:after="0"/>
        <w:jc w:val="both"/>
        <w:rPr>
          <w:rFonts w:ascii="Arial" w:hAnsi="Arial" w:cs="Arial"/>
        </w:rPr>
      </w:pPr>
      <w:r w:rsidRPr="00655D27">
        <w:rPr>
          <w:rFonts w:ascii="Arial" w:hAnsi="Arial" w:cs="Arial"/>
        </w:rPr>
        <w:tab/>
      </w:r>
      <w:r w:rsidR="00AD3A34" w:rsidRPr="00655D27">
        <w:rPr>
          <w:rFonts w:ascii="Arial" w:hAnsi="Arial" w:cs="Arial"/>
        </w:rPr>
        <w:t>documents of prime entry; and</w:t>
      </w:r>
    </w:p>
    <w:p w14:paraId="13FC2319" w14:textId="0CD60579" w:rsidR="00AD3A34" w:rsidRPr="00655D27" w:rsidRDefault="00AD3A34" w:rsidP="007B4108">
      <w:pPr>
        <w:pStyle w:val="ListParagraph"/>
        <w:numPr>
          <w:ilvl w:val="0"/>
          <w:numId w:val="6"/>
        </w:numPr>
        <w:tabs>
          <w:tab w:val="left" w:pos="1418"/>
        </w:tabs>
        <w:spacing w:after="0"/>
        <w:jc w:val="both"/>
        <w:rPr>
          <w:rFonts w:ascii="Arial" w:hAnsi="Arial" w:cs="Arial"/>
        </w:rPr>
      </w:pPr>
      <w:r w:rsidRPr="00655D27">
        <w:rPr>
          <w:rFonts w:ascii="Arial" w:hAnsi="Arial" w:cs="Arial"/>
        </w:rPr>
        <w:t>working papers and other documents needed to explain —</w:t>
      </w:r>
    </w:p>
    <w:p w14:paraId="4ADB3060" w14:textId="5CB664E6" w:rsidR="00AD3A34" w:rsidRPr="00A82C94" w:rsidRDefault="00AD3A34" w:rsidP="007B4108">
      <w:pPr>
        <w:pStyle w:val="ListParagraph"/>
        <w:numPr>
          <w:ilvl w:val="1"/>
          <w:numId w:val="6"/>
        </w:numPr>
        <w:tabs>
          <w:tab w:val="left" w:pos="1843"/>
        </w:tabs>
        <w:spacing w:after="0"/>
        <w:jc w:val="both"/>
        <w:rPr>
          <w:rFonts w:ascii="Arial" w:hAnsi="Arial" w:cs="Arial"/>
        </w:rPr>
      </w:pPr>
      <w:r w:rsidRPr="00A82C94">
        <w:rPr>
          <w:rFonts w:ascii="Arial" w:hAnsi="Arial" w:cs="Arial"/>
        </w:rPr>
        <w:t>the methods by which financial statements are</w:t>
      </w:r>
      <w:r w:rsidR="00A319B3" w:rsidRPr="00A82C94">
        <w:rPr>
          <w:rFonts w:ascii="Arial" w:hAnsi="Arial" w:cs="Arial"/>
        </w:rPr>
        <w:t xml:space="preserve"> </w:t>
      </w:r>
      <w:r w:rsidRPr="00A82C94">
        <w:rPr>
          <w:rFonts w:ascii="Arial" w:hAnsi="Arial" w:cs="Arial"/>
        </w:rPr>
        <w:t>prepared; and</w:t>
      </w:r>
    </w:p>
    <w:p w14:paraId="55DBB8DA" w14:textId="30CE8970" w:rsidR="00934940" w:rsidRPr="00A82C94" w:rsidRDefault="00AD3A34" w:rsidP="007B4108">
      <w:pPr>
        <w:pStyle w:val="ListParagraph"/>
        <w:numPr>
          <w:ilvl w:val="1"/>
          <w:numId w:val="6"/>
        </w:numPr>
        <w:tabs>
          <w:tab w:val="left" w:pos="1843"/>
        </w:tabs>
        <w:spacing w:after="0"/>
        <w:jc w:val="both"/>
        <w:rPr>
          <w:rFonts w:ascii="Arial" w:hAnsi="Arial" w:cs="Arial"/>
        </w:rPr>
      </w:pPr>
      <w:r w:rsidRPr="00A82C94">
        <w:rPr>
          <w:rFonts w:ascii="Arial" w:hAnsi="Arial" w:cs="Arial"/>
        </w:rPr>
        <w:t>adjustments to be made in preparing financial</w:t>
      </w:r>
      <w:r w:rsidR="00A319B3" w:rsidRPr="00A82C94">
        <w:rPr>
          <w:rFonts w:ascii="Arial" w:hAnsi="Arial" w:cs="Arial"/>
        </w:rPr>
        <w:t xml:space="preserve"> </w:t>
      </w:r>
      <w:r w:rsidRPr="00A82C94">
        <w:rPr>
          <w:rFonts w:ascii="Arial" w:hAnsi="Arial" w:cs="Arial"/>
        </w:rPr>
        <w:t>statements;</w:t>
      </w:r>
      <w:r w:rsidR="00A319B3" w:rsidRPr="00A82C94">
        <w:rPr>
          <w:rFonts w:ascii="Arial" w:hAnsi="Arial" w:cs="Arial"/>
        </w:rPr>
        <w:t xml:space="preserve"> </w:t>
      </w:r>
    </w:p>
    <w:p w14:paraId="694F6533" w14:textId="77777777" w:rsidR="00934940" w:rsidRPr="00655D27" w:rsidRDefault="00934940" w:rsidP="00DA0B67">
      <w:pPr>
        <w:spacing w:after="0"/>
        <w:jc w:val="both"/>
        <w:rPr>
          <w:rFonts w:ascii="Arial" w:hAnsi="Arial" w:cs="Arial"/>
        </w:rPr>
      </w:pPr>
    </w:p>
    <w:p w14:paraId="25EA45D9" w14:textId="094F0E1B" w:rsidR="00AD3A34" w:rsidRPr="00377298" w:rsidRDefault="00AD3A34" w:rsidP="00861CF6">
      <w:pPr>
        <w:ind w:left="426"/>
        <w:jc w:val="both"/>
        <w:rPr>
          <w:rFonts w:ascii="Arial" w:hAnsi="Arial" w:cs="Arial"/>
          <w:b/>
        </w:rPr>
      </w:pPr>
      <w:r w:rsidRPr="00655D27">
        <w:rPr>
          <w:rFonts w:ascii="Arial" w:hAnsi="Arial" w:cs="Arial"/>
          <w:b/>
        </w:rPr>
        <w:t>financial report</w:t>
      </w:r>
      <w:r w:rsidRPr="00377298">
        <w:rPr>
          <w:rFonts w:ascii="Arial" w:hAnsi="Arial" w:cs="Arial"/>
          <w:b/>
        </w:rPr>
        <w:t xml:space="preserve">, </w:t>
      </w:r>
      <w:r w:rsidRPr="001D61CD">
        <w:rPr>
          <w:rFonts w:ascii="Arial" w:hAnsi="Arial" w:cs="Arial"/>
        </w:rPr>
        <w:t xml:space="preserve">of a tier 2 </w:t>
      </w:r>
      <w:r w:rsidR="00BE2F18" w:rsidRPr="001D61CD">
        <w:rPr>
          <w:rFonts w:ascii="Arial" w:hAnsi="Arial" w:cs="Arial"/>
        </w:rPr>
        <w:t>Association</w:t>
      </w:r>
      <w:r w:rsidRPr="001D61CD">
        <w:rPr>
          <w:rFonts w:ascii="Arial" w:hAnsi="Arial" w:cs="Arial"/>
        </w:rPr>
        <w:t xml:space="preserve"> or a tier 3 </w:t>
      </w:r>
      <w:r w:rsidR="00BE2F18" w:rsidRPr="001D61CD">
        <w:rPr>
          <w:rFonts w:ascii="Arial" w:hAnsi="Arial" w:cs="Arial"/>
        </w:rPr>
        <w:t>Association</w:t>
      </w:r>
      <w:r w:rsidR="00A319B3" w:rsidRPr="001D61CD">
        <w:rPr>
          <w:rFonts w:ascii="Arial" w:hAnsi="Arial" w:cs="Arial"/>
        </w:rPr>
        <w:t xml:space="preserve">, has the </w:t>
      </w:r>
      <w:r w:rsidRPr="001D61CD">
        <w:rPr>
          <w:rFonts w:ascii="Arial" w:hAnsi="Arial" w:cs="Arial"/>
        </w:rPr>
        <w:t>meaning given in section 63 of the Act;</w:t>
      </w:r>
    </w:p>
    <w:p w14:paraId="67523AE0" w14:textId="6C1EAF29" w:rsidR="006F4E40" w:rsidRDefault="00934940" w:rsidP="00861CF6">
      <w:pPr>
        <w:ind w:left="426"/>
        <w:jc w:val="both"/>
        <w:rPr>
          <w:rFonts w:ascii="Arial" w:hAnsi="Arial" w:cs="Arial"/>
          <w:b/>
        </w:rPr>
      </w:pPr>
      <w:r w:rsidRPr="00655D27">
        <w:rPr>
          <w:rFonts w:ascii="Arial" w:hAnsi="Arial" w:cs="Arial"/>
          <w:b/>
        </w:rPr>
        <w:t>f</w:t>
      </w:r>
      <w:r w:rsidR="00AD3A34" w:rsidRPr="00655D27">
        <w:rPr>
          <w:rFonts w:ascii="Arial" w:hAnsi="Arial" w:cs="Arial"/>
          <w:b/>
        </w:rPr>
        <w:t>inancial statements</w:t>
      </w:r>
      <w:r w:rsidR="00655D27" w:rsidRPr="00377298">
        <w:rPr>
          <w:rFonts w:ascii="Arial" w:hAnsi="Arial" w:cs="Arial"/>
          <w:b/>
        </w:rPr>
        <w:t xml:space="preserve"> </w:t>
      </w:r>
      <w:r w:rsidR="00655D27" w:rsidRPr="001D61CD">
        <w:rPr>
          <w:rFonts w:ascii="Arial" w:hAnsi="Arial" w:cs="Arial"/>
        </w:rPr>
        <w:t>mean</w:t>
      </w:r>
      <w:r w:rsidR="00AD3A34" w:rsidRPr="001D61CD">
        <w:rPr>
          <w:rFonts w:ascii="Arial" w:hAnsi="Arial" w:cs="Arial"/>
        </w:rPr>
        <w:t xml:space="preserve"> the financial statements in relation to th</w:t>
      </w:r>
      <w:r w:rsidR="00A319B3" w:rsidRPr="001D61CD">
        <w:rPr>
          <w:rFonts w:ascii="Arial" w:hAnsi="Arial" w:cs="Arial"/>
        </w:rPr>
        <w:t xml:space="preserve">e </w:t>
      </w:r>
      <w:r w:rsidR="00BE2F18" w:rsidRPr="001D61CD">
        <w:rPr>
          <w:rFonts w:ascii="Arial" w:hAnsi="Arial" w:cs="Arial"/>
        </w:rPr>
        <w:t>Association</w:t>
      </w:r>
      <w:r w:rsidR="00AD3A34" w:rsidRPr="001D61CD">
        <w:rPr>
          <w:rFonts w:ascii="Arial" w:hAnsi="Arial" w:cs="Arial"/>
        </w:rPr>
        <w:t xml:space="preserve"> required under Part 5 Division 3 of the Act;</w:t>
      </w:r>
      <w:r w:rsidR="00A319B3" w:rsidRPr="001D61CD">
        <w:rPr>
          <w:rFonts w:ascii="Arial" w:hAnsi="Arial" w:cs="Arial"/>
        </w:rPr>
        <w:t xml:space="preserve"> </w:t>
      </w:r>
    </w:p>
    <w:p w14:paraId="58A99544" w14:textId="6747D8B4" w:rsidR="00AD3A34" w:rsidRPr="00377298" w:rsidRDefault="00934940" w:rsidP="00861CF6">
      <w:pPr>
        <w:ind w:left="426"/>
        <w:jc w:val="both"/>
        <w:rPr>
          <w:rFonts w:ascii="Arial" w:hAnsi="Arial" w:cs="Arial"/>
          <w:b/>
        </w:rPr>
      </w:pPr>
      <w:r w:rsidRPr="00AA666C">
        <w:rPr>
          <w:rFonts w:ascii="Arial" w:hAnsi="Arial" w:cs="Arial"/>
          <w:b/>
        </w:rPr>
        <w:lastRenderedPageBreak/>
        <w:t>f</w:t>
      </w:r>
      <w:r w:rsidR="00AD3A34" w:rsidRPr="00AA666C">
        <w:rPr>
          <w:rFonts w:ascii="Arial" w:hAnsi="Arial" w:cs="Arial"/>
          <w:b/>
        </w:rPr>
        <w:t xml:space="preserve">inancial year, </w:t>
      </w:r>
      <w:r w:rsidR="00AD3A34" w:rsidRPr="00AA666C">
        <w:rPr>
          <w:rFonts w:ascii="Arial" w:hAnsi="Arial" w:cs="Arial"/>
        </w:rPr>
        <w:t xml:space="preserve">of the </w:t>
      </w:r>
      <w:r w:rsidR="00BE2F18" w:rsidRPr="00AA666C">
        <w:rPr>
          <w:rFonts w:ascii="Arial" w:hAnsi="Arial" w:cs="Arial"/>
        </w:rPr>
        <w:t>Association</w:t>
      </w:r>
      <w:r w:rsidR="00AD3A34" w:rsidRPr="00AA666C">
        <w:rPr>
          <w:rFonts w:ascii="Arial" w:hAnsi="Arial" w:cs="Arial"/>
        </w:rPr>
        <w:t>, has</w:t>
      </w:r>
      <w:r w:rsidR="00AF5E19" w:rsidRPr="00AA666C">
        <w:rPr>
          <w:rFonts w:ascii="Arial" w:hAnsi="Arial" w:cs="Arial"/>
        </w:rPr>
        <w:t xml:space="preserve"> the meaning given in rule </w:t>
      </w:r>
      <w:r w:rsidR="00AA666C" w:rsidRPr="00AA666C">
        <w:rPr>
          <w:rFonts w:ascii="Arial" w:hAnsi="Arial" w:cs="Arial"/>
        </w:rPr>
        <w:t>3</w:t>
      </w:r>
      <w:r w:rsidR="00AD3A34" w:rsidRPr="00AA666C">
        <w:rPr>
          <w:rFonts w:ascii="Arial" w:hAnsi="Arial" w:cs="Arial"/>
        </w:rPr>
        <w:t>;</w:t>
      </w:r>
      <w:r w:rsidR="00A319B3" w:rsidRPr="00377298">
        <w:rPr>
          <w:rFonts w:ascii="Arial" w:hAnsi="Arial" w:cs="Arial"/>
          <w:b/>
        </w:rPr>
        <w:t xml:space="preserve"> </w:t>
      </w:r>
    </w:p>
    <w:p w14:paraId="59AD3EF6" w14:textId="46654D5E" w:rsidR="00BF34D8" w:rsidRPr="00377298" w:rsidRDefault="00934940" w:rsidP="00861CF6">
      <w:pPr>
        <w:ind w:left="426"/>
        <w:jc w:val="both"/>
        <w:rPr>
          <w:rFonts w:ascii="Arial" w:hAnsi="Arial" w:cs="Arial"/>
          <w:b/>
        </w:rPr>
      </w:pPr>
      <w:r w:rsidRPr="00655D27">
        <w:rPr>
          <w:rFonts w:ascii="Arial" w:hAnsi="Arial" w:cs="Arial"/>
          <w:b/>
        </w:rPr>
        <w:t>g</w:t>
      </w:r>
      <w:r w:rsidR="00AD3A34" w:rsidRPr="00655D27">
        <w:rPr>
          <w:rFonts w:ascii="Arial" w:hAnsi="Arial" w:cs="Arial"/>
          <w:b/>
        </w:rPr>
        <w:t>eneral meeting</w:t>
      </w:r>
      <w:r w:rsidR="00AD3A34" w:rsidRPr="00377298">
        <w:rPr>
          <w:rFonts w:ascii="Arial" w:hAnsi="Arial" w:cs="Arial"/>
          <w:b/>
        </w:rPr>
        <w:t xml:space="preserve">, </w:t>
      </w:r>
      <w:r w:rsidR="00AD3A34" w:rsidRPr="001D61CD">
        <w:rPr>
          <w:rFonts w:ascii="Arial" w:hAnsi="Arial" w:cs="Arial"/>
        </w:rPr>
        <w:t xml:space="preserve">of the </w:t>
      </w:r>
      <w:r w:rsidR="00BE2F18" w:rsidRPr="001D61CD">
        <w:rPr>
          <w:rFonts w:ascii="Arial" w:hAnsi="Arial" w:cs="Arial"/>
        </w:rPr>
        <w:t>Association</w:t>
      </w:r>
      <w:r w:rsidR="00A319B3" w:rsidRPr="001D61CD">
        <w:rPr>
          <w:rFonts w:ascii="Arial" w:hAnsi="Arial" w:cs="Arial"/>
        </w:rPr>
        <w:t xml:space="preserve">, means a meeting of the </w:t>
      </w:r>
      <w:r w:rsidR="00BE2F18" w:rsidRPr="001D61CD">
        <w:rPr>
          <w:rFonts w:ascii="Arial" w:hAnsi="Arial" w:cs="Arial"/>
        </w:rPr>
        <w:t>Association</w:t>
      </w:r>
      <w:r w:rsidR="00AD3A34" w:rsidRPr="001D61CD">
        <w:rPr>
          <w:rFonts w:ascii="Arial" w:hAnsi="Arial" w:cs="Arial"/>
        </w:rPr>
        <w:t xml:space="preserve"> that all </w:t>
      </w:r>
      <w:r w:rsidR="00CE1BAE" w:rsidRPr="001D61CD">
        <w:rPr>
          <w:rFonts w:ascii="Arial" w:hAnsi="Arial" w:cs="Arial"/>
        </w:rPr>
        <w:t>member</w:t>
      </w:r>
      <w:r w:rsidR="00AD3A34" w:rsidRPr="001D61CD">
        <w:rPr>
          <w:rFonts w:ascii="Arial" w:hAnsi="Arial" w:cs="Arial"/>
        </w:rPr>
        <w:t>s are entitled to receive notice of and to</w:t>
      </w:r>
      <w:r w:rsidR="00A319B3" w:rsidRPr="001D61CD">
        <w:rPr>
          <w:rFonts w:ascii="Arial" w:hAnsi="Arial" w:cs="Arial"/>
        </w:rPr>
        <w:t xml:space="preserve"> </w:t>
      </w:r>
      <w:r w:rsidR="00AD3A34" w:rsidRPr="001D61CD">
        <w:rPr>
          <w:rFonts w:ascii="Arial" w:hAnsi="Arial" w:cs="Arial"/>
        </w:rPr>
        <w:t>attend</w:t>
      </w:r>
      <w:r w:rsidR="00D923D4">
        <w:rPr>
          <w:rFonts w:ascii="Arial" w:hAnsi="Arial" w:cs="Arial"/>
        </w:rPr>
        <w:t xml:space="preserve">, and that </w:t>
      </w:r>
      <w:r w:rsidR="00921EA9">
        <w:rPr>
          <w:rFonts w:ascii="Arial" w:hAnsi="Arial" w:cs="Arial"/>
        </w:rPr>
        <w:t>ordinary members</w:t>
      </w:r>
      <w:r w:rsidR="00D923D4">
        <w:rPr>
          <w:rFonts w:ascii="Arial" w:hAnsi="Arial" w:cs="Arial"/>
        </w:rPr>
        <w:t xml:space="preserve"> may</w:t>
      </w:r>
      <w:r w:rsidR="00921EA9">
        <w:rPr>
          <w:rFonts w:ascii="Arial" w:hAnsi="Arial" w:cs="Arial"/>
        </w:rPr>
        <w:t xml:space="preserve"> </w:t>
      </w:r>
      <w:r w:rsidR="003D5B06" w:rsidRPr="001D61CD">
        <w:rPr>
          <w:rFonts w:ascii="Arial" w:hAnsi="Arial" w:cs="Arial"/>
        </w:rPr>
        <w:t>vote at</w:t>
      </w:r>
      <w:r w:rsidR="00AD3A34" w:rsidRPr="001D61CD">
        <w:rPr>
          <w:rFonts w:ascii="Arial" w:hAnsi="Arial" w:cs="Arial"/>
        </w:rPr>
        <w:t>;</w:t>
      </w:r>
    </w:p>
    <w:p w14:paraId="6E2876C9" w14:textId="57DD4545" w:rsidR="006E578C" w:rsidRPr="00377298" w:rsidRDefault="006E578C" w:rsidP="00861CF6">
      <w:pPr>
        <w:ind w:left="426"/>
        <w:jc w:val="both"/>
        <w:rPr>
          <w:rFonts w:ascii="Arial" w:hAnsi="Arial" w:cs="Arial"/>
          <w:b/>
        </w:rPr>
      </w:pPr>
      <w:r w:rsidRPr="00655D27">
        <w:rPr>
          <w:rFonts w:ascii="Arial" w:hAnsi="Arial" w:cs="Arial"/>
          <w:b/>
        </w:rPr>
        <w:t>governing body</w:t>
      </w:r>
      <w:r w:rsidRPr="00377298">
        <w:rPr>
          <w:rFonts w:ascii="Arial" w:hAnsi="Arial" w:cs="Arial"/>
          <w:b/>
        </w:rPr>
        <w:t xml:space="preserve"> </w:t>
      </w:r>
      <w:r w:rsidRPr="001D61CD">
        <w:rPr>
          <w:rFonts w:ascii="Arial" w:hAnsi="Arial" w:cs="Arial"/>
        </w:rPr>
        <w:t>means the governing body of the Association;</w:t>
      </w:r>
    </w:p>
    <w:p w14:paraId="474D84AD" w14:textId="78F4869E" w:rsidR="006E578C" w:rsidRPr="00377298" w:rsidRDefault="006E578C" w:rsidP="00861CF6">
      <w:pPr>
        <w:ind w:left="426"/>
        <w:jc w:val="both"/>
        <w:rPr>
          <w:rFonts w:ascii="Arial" w:hAnsi="Arial" w:cs="Arial"/>
          <w:b/>
        </w:rPr>
      </w:pPr>
      <w:r w:rsidRPr="00655D27">
        <w:rPr>
          <w:rFonts w:ascii="Arial" w:hAnsi="Arial" w:cs="Arial"/>
          <w:b/>
        </w:rPr>
        <w:t>governing body meeting</w:t>
      </w:r>
      <w:r w:rsidRPr="00377298">
        <w:rPr>
          <w:rFonts w:ascii="Arial" w:hAnsi="Arial" w:cs="Arial"/>
          <w:b/>
        </w:rPr>
        <w:t xml:space="preserve"> </w:t>
      </w:r>
      <w:r w:rsidRPr="001D61CD">
        <w:rPr>
          <w:rFonts w:ascii="Arial" w:hAnsi="Arial" w:cs="Arial"/>
        </w:rPr>
        <w:t>means a meeting of the governing body</w:t>
      </w:r>
      <w:r w:rsidR="00E72EF2" w:rsidRPr="001D61CD">
        <w:rPr>
          <w:rFonts w:ascii="Arial" w:hAnsi="Arial" w:cs="Arial"/>
        </w:rPr>
        <w:t>;</w:t>
      </w:r>
      <w:r w:rsidRPr="00377298">
        <w:rPr>
          <w:rFonts w:ascii="Arial" w:hAnsi="Arial" w:cs="Arial"/>
          <w:b/>
        </w:rPr>
        <w:t xml:space="preserve"> </w:t>
      </w:r>
    </w:p>
    <w:p w14:paraId="6EF700D1" w14:textId="1CB222FA" w:rsidR="00BF34D8" w:rsidRPr="00377298" w:rsidRDefault="00BF34D8" w:rsidP="00861CF6">
      <w:pPr>
        <w:ind w:left="426"/>
        <w:jc w:val="both"/>
        <w:rPr>
          <w:rFonts w:ascii="Arial" w:hAnsi="Arial" w:cs="Arial"/>
          <w:b/>
        </w:rPr>
      </w:pPr>
      <w:r w:rsidRPr="00655D27">
        <w:rPr>
          <w:rFonts w:ascii="Arial" w:hAnsi="Arial" w:cs="Arial"/>
          <w:b/>
        </w:rPr>
        <w:t>governing body member</w:t>
      </w:r>
      <w:r w:rsidRPr="00377298">
        <w:rPr>
          <w:rFonts w:ascii="Arial" w:hAnsi="Arial" w:cs="Arial"/>
          <w:b/>
        </w:rPr>
        <w:t xml:space="preserve"> </w:t>
      </w:r>
      <w:r w:rsidR="00E72EF2" w:rsidRPr="001D61CD">
        <w:rPr>
          <w:rFonts w:ascii="Arial" w:hAnsi="Arial" w:cs="Arial"/>
        </w:rPr>
        <w:t>means a member of the governing body;</w:t>
      </w:r>
      <w:r w:rsidRPr="00377298">
        <w:rPr>
          <w:rFonts w:ascii="Arial" w:hAnsi="Arial" w:cs="Arial"/>
          <w:b/>
        </w:rPr>
        <w:t xml:space="preserve"> </w:t>
      </w:r>
    </w:p>
    <w:p w14:paraId="09CDA7BC" w14:textId="5B5AC423" w:rsidR="00124632" w:rsidRPr="001D61CD" w:rsidRDefault="00124632" w:rsidP="00861CF6">
      <w:pPr>
        <w:ind w:left="426"/>
        <w:jc w:val="both"/>
        <w:rPr>
          <w:rFonts w:ascii="Arial" w:hAnsi="Arial" w:cs="Arial"/>
        </w:rPr>
      </w:pPr>
      <w:r w:rsidRPr="00655D27">
        <w:rPr>
          <w:rFonts w:ascii="Arial" w:hAnsi="Arial" w:cs="Arial"/>
          <w:b/>
        </w:rPr>
        <w:t>grievance procedure</w:t>
      </w:r>
      <w:r w:rsidRPr="00377298">
        <w:rPr>
          <w:rFonts w:ascii="Arial" w:hAnsi="Arial" w:cs="Arial"/>
          <w:b/>
        </w:rPr>
        <w:t xml:space="preserve"> </w:t>
      </w:r>
      <w:r w:rsidRPr="001D61CD">
        <w:rPr>
          <w:rFonts w:ascii="Arial" w:hAnsi="Arial" w:cs="Arial"/>
        </w:rPr>
        <w:t>means the pro</w:t>
      </w:r>
      <w:r w:rsidR="00E55BDE" w:rsidRPr="001D61CD">
        <w:rPr>
          <w:rFonts w:ascii="Arial" w:hAnsi="Arial" w:cs="Arial"/>
        </w:rPr>
        <w:t xml:space="preserve">cedures set out </w:t>
      </w:r>
      <w:r w:rsidR="00E55BDE" w:rsidRPr="00D740EF">
        <w:rPr>
          <w:rFonts w:ascii="Arial" w:hAnsi="Arial" w:cs="Arial"/>
        </w:rPr>
        <w:t xml:space="preserve">in </w:t>
      </w:r>
      <w:r w:rsidR="00E72EF2" w:rsidRPr="00D740EF">
        <w:rPr>
          <w:rFonts w:ascii="Arial" w:hAnsi="Arial" w:cs="Arial"/>
        </w:rPr>
        <w:t xml:space="preserve">rules </w:t>
      </w:r>
      <w:r w:rsidR="00ED648D" w:rsidRPr="00D740EF">
        <w:rPr>
          <w:rFonts w:ascii="Arial" w:hAnsi="Arial" w:cs="Arial"/>
        </w:rPr>
        <w:t>19 to 2</w:t>
      </w:r>
      <w:r w:rsidR="00D740EF" w:rsidRPr="00D740EF">
        <w:rPr>
          <w:rFonts w:ascii="Arial" w:hAnsi="Arial" w:cs="Arial"/>
        </w:rPr>
        <w:t>2</w:t>
      </w:r>
      <w:r w:rsidRPr="00D740EF">
        <w:rPr>
          <w:rFonts w:ascii="Arial" w:hAnsi="Arial" w:cs="Arial"/>
        </w:rPr>
        <w:t>;</w:t>
      </w:r>
      <w:r w:rsidRPr="001D61CD">
        <w:rPr>
          <w:rFonts w:ascii="Arial" w:hAnsi="Arial" w:cs="Arial"/>
        </w:rPr>
        <w:t xml:space="preserve"> </w:t>
      </w:r>
    </w:p>
    <w:p w14:paraId="2B9E2B8F" w14:textId="4426D1EE" w:rsidR="00AD3A34" w:rsidRPr="00377298" w:rsidRDefault="00CE1BAE" w:rsidP="00861CF6">
      <w:pPr>
        <w:ind w:left="426"/>
        <w:jc w:val="both"/>
        <w:rPr>
          <w:rFonts w:ascii="Arial" w:hAnsi="Arial" w:cs="Arial"/>
          <w:b/>
        </w:rPr>
      </w:pPr>
      <w:r w:rsidRPr="00655D27">
        <w:rPr>
          <w:rFonts w:ascii="Arial" w:hAnsi="Arial" w:cs="Arial"/>
          <w:b/>
        </w:rPr>
        <w:t>member</w:t>
      </w:r>
      <w:r w:rsidR="00AD3A34" w:rsidRPr="00377298">
        <w:rPr>
          <w:rFonts w:ascii="Arial" w:hAnsi="Arial" w:cs="Arial"/>
          <w:b/>
        </w:rPr>
        <w:t xml:space="preserve"> </w:t>
      </w:r>
      <w:r w:rsidR="00AD3A34" w:rsidRPr="001D61CD">
        <w:rPr>
          <w:rFonts w:ascii="Arial" w:hAnsi="Arial" w:cs="Arial"/>
        </w:rPr>
        <w:t>means a pers</w:t>
      </w:r>
      <w:r w:rsidR="003D5B06" w:rsidRPr="001D61CD">
        <w:rPr>
          <w:rFonts w:ascii="Arial" w:hAnsi="Arial" w:cs="Arial"/>
        </w:rPr>
        <w:t xml:space="preserve">on </w:t>
      </w:r>
      <w:r w:rsidR="00AD3A34" w:rsidRPr="001D61CD">
        <w:rPr>
          <w:rFonts w:ascii="Arial" w:hAnsi="Arial" w:cs="Arial"/>
        </w:rPr>
        <w:t>who is an</w:t>
      </w:r>
      <w:r w:rsidR="00DA020C" w:rsidRPr="001D61CD">
        <w:rPr>
          <w:rFonts w:ascii="Arial" w:hAnsi="Arial" w:cs="Arial"/>
        </w:rPr>
        <w:t xml:space="preserve"> </w:t>
      </w:r>
      <w:r w:rsidRPr="001D61CD">
        <w:rPr>
          <w:rFonts w:ascii="Arial" w:hAnsi="Arial" w:cs="Arial"/>
        </w:rPr>
        <w:t>ordinary</w:t>
      </w:r>
      <w:r w:rsidR="00AD3A34" w:rsidRPr="001D61CD">
        <w:rPr>
          <w:rFonts w:ascii="Arial" w:hAnsi="Arial" w:cs="Arial"/>
        </w:rPr>
        <w:t xml:space="preserve"> </w:t>
      </w:r>
      <w:r w:rsidRPr="001D61CD">
        <w:rPr>
          <w:rFonts w:ascii="Arial" w:hAnsi="Arial" w:cs="Arial"/>
        </w:rPr>
        <w:t>member</w:t>
      </w:r>
      <w:r w:rsidR="00AD3A34" w:rsidRPr="001D61CD">
        <w:rPr>
          <w:rFonts w:ascii="Arial" w:hAnsi="Arial" w:cs="Arial"/>
        </w:rPr>
        <w:t xml:space="preserve"> or an </w:t>
      </w:r>
      <w:r w:rsidR="00DD7E3B">
        <w:rPr>
          <w:rFonts w:ascii="Arial" w:hAnsi="Arial" w:cs="Arial"/>
        </w:rPr>
        <w:t xml:space="preserve">ex-officio </w:t>
      </w:r>
      <w:r w:rsidRPr="001D61CD">
        <w:rPr>
          <w:rFonts w:ascii="Arial" w:hAnsi="Arial" w:cs="Arial"/>
        </w:rPr>
        <w:t>member</w:t>
      </w:r>
      <w:r w:rsidR="00AD3A34" w:rsidRPr="001D61CD">
        <w:rPr>
          <w:rFonts w:ascii="Arial" w:hAnsi="Arial" w:cs="Arial"/>
        </w:rPr>
        <w:t xml:space="preserve"> of the </w:t>
      </w:r>
      <w:r w:rsidR="00BE2F18" w:rsidRPr="001D61CD">
        <w:rPr>
          <w:rFonts w:ascii="Arial" w:hAnsi="Arial" w:cs="Arial"/>
        </w:rPr>
        <w:t>Association</w:t>
      </w:r>
      <w:r w:rsidR="00AD3A34" w:rsidRPr="001D61CD">
        <w:rPr>
          <w:rFonts w:ascii="Arial" w:hAnsi="Arial" w:cs="Arial"/>
        </w:rPr>
        <w:t>;</w:t>
      </w:r>
    </w:p>
    <w:p w14:paraId="234930E6" w14:textId="388FDC4A" w:rsidR="003A74CF" w:rsidRDefault="003A74CF" w:rsidP="00861CF6">
      <w:pPr>
        <w:ind w:left="426"/>
        <w:jc w:val="both"/>
        <w:rPr>
          <w:rFonts w:ascii="Arial" w:hAnsi="Arial" w:cs="Arial"/>
        </w:rPr>
      </w:pPr>
      <w:r w:rsidRPr="00655D27">
        <w:rPr>
          <w:rFonts w:ascii="Arial" w:hAnsi="Arial" w:cs="Arial"/>
          <w:b/>
        </w:rPr>
        <w:t>non-delegable duty</w:t>
      </w:r>
      <w:r w:rsidRPr="00377298">
        <w:rPr>
          <w:rFonts w:ascii="Arial" w:hAnsi="Arial" w:cs="Arial"/>
          <w:b/>
        </w:rPr>
        <w:t xml:space="preserve"> </w:t>
      </w:r>
      <w:r w:rsidRPr="001D61CD">
        <w:rPr>
          <w:rFonts w:ascii="Arial" w:hAnsi="Arial" w:cs="Arial"/>
        </w:rPr>
        <w:t>means a duty imposed on the governing body by the Act or another written law</w:t>
      </w:r>
      <w:r w:rsidR="00E72EF2" w:rsidRPr="001D61CD">
        <w:rPr>
          <w:rFonts w:ascii="Arial" w:hAnsi="Arial" w:cs="Arial"/>
        </w:rPr>
        <w:t>;</w:t>
      </w:r>
    </w:p>
    <w:p w14:paraId="5558BC32" w14:textId="3584E079" w:rsidR="00E660B0" w:rsidRPr="00E660B0" w:rsidRDefault="00E660B0" w:rsidP="00E660B0">
      <w:pPr>
        <w:ind w:left="426"/>
        <w:jc w:val="both"/>
        <w:rPr>
          <w:rFonts w:ascii="Arial" w:hAnsi="Arial" w:cs="Arial"/>
          <w:b/>
        </w:rPr>
      </w:pPr>
      <w:r>
        <w:rPr>
          <w:rFonts w:ascii="Arial" w:hAnsi="Arial" w:cs="Arial"/>
          <w:b/>
        </w:rPr>
        <w:t>office holder</w:t>
      </w:r>
      <w:r w:rsidRPr="001D61CD">
        <w:rPr>
          <w:rFonts w:ascii="Arial" w:hAnsi="Arial" w:cs="Arial"/>
        </w:rPr>
        <w:t xml:space="preserve"> means a </w:t>
      </w:r>
      <w:r>
        <w:rPr>
          <w:rFonts w:ascii="Arial" w:hAnsi="Arial" w:cs="Arial"/>
        </w:rPr>
        <w:t xml:space="preserve">governing body member holding </w:t>
      </w:r>
      <w:r w:rsidR="00271A5D">
        <w:rPr>
          <w:rFonts w:ascii="Arial" w:hAnsi="Arial" w:cs="Arial"/>
        </w:rPr>
        <w:t>a position</w:t>
      </w:r>
      <w:r w:rsidRPr="001D61CD">
        <w:rPr>
          <w:rFonts w:ascii="Arial" w:hAnsi="Arial" w:cs="Arial"/>
        </w:rPr>
        <w:t xml:space="preserve"> referred </w:t>
      </w:r>
      <w:r w:rsidRPr="00AA666C">
        <w:rPr>
          <w:rFonts w:ascii="Arial" w:hAnsi="Arial" w:cs="Arial"/>
        </w:rPr>
        <w:t xml:space="preserve">to </w:t>
      </w:r>
      <w:r w:rsidRPr="00D740EF">
        <w:rPr>
          <w:rFonts w:ascii="Arial" w:hAnsi="Arial" w:cs="Arial"/>
        </w:rPr>
        <w:t>in</w:t>
      </w:r>
      <w:r w:rsidR="00271A5D">
        <w:rPr>
          <w:rFonts w:ascii="Arial" w:hAnsi="Arial" w:cs="Arial"/>
        </w:rPr>
        <w:t xml:space="preserve"> sub-r</w:t>
      </w:r>
      <w:r w:rsidRPr="00D740EF">
        <w:rPr>
          <w:rFonts w:ascii="Arial" w:hAnsi="Arial" w:cs="Arial"/>
        </w:rPr>
        <w:t xml:space="preserve">ule </w:t>
      </w:r>
      <w:r w:rsidR="00271A5D">
        <w:rPr>
          <w:rFonts w:ascii="Arial" w:hAnsi="Arial" w:cs="Arial"/>
        </w:rPr>
        <w:t>28(3</w:t>
      </w:r>
      <w:r w:rsidRPr="00D740EF">
        <w:rPr>
          <w:rFonts w:ascii="Arial" w:hAnsi="Arial" w:cs="Arial"/>
        </w:rPr>
        <w:t>);</w:t>
      </w:r>
      <w:r w:rsidRPr="001D61CD">
        <w:rPr>
          <w:rFonts w:ascii="Arial" w:hAnsi="Arial" w:cs="Arial"/>
        </w:rPr>
        <w:t xml:space="preserve"> </w:t>
      </w:r>
    </w:p>
    <w:p w14:paraId="0ACF38AF" w14:textId="0D2DF152" w:rsidR="00AD3A34" w:rsidRPr="00377298" w:rsidRDefault="00CE1BAE" w:rsidP="00861CF6">
      <w:pPr>
        <w:ind w:left="426"/>
        <w:jc w:val="both"/>
        <w:rPr>
          <w:rFonts w:ascii="Arial" w:hAnsi="Arial" w:cs="Arial"/>
          <w:b/>
        </w:rPr>
      </w:pPr>
      <w:r w:rsidRPr="00655D27">
        <w:rPr>
          <w:rFonts w:ascii="Arial" w:hAnsi="Arial" w:cs="Arial"/>
          <w:b/>
        </w:rPr>
        <w:t>ordinary</w:t>
      </w:r>
      <w:r w:rsidR="00AD3A34" w:rsidRPr="00655D27">
        <w:rPr>
          <w:rFonts w:ascii="Arial" w:hAnsi="Arial" w:cs="Arial"/>
          <w:b/>
        </w:rPr>
        <w:t xml:space="preserve"> </w:t>
      </w:r>
      <w:r w:rsidR="00C00A48" w:rsidRPr="00655D27">
        <w:rPr>
          <w:rFonts w:ascii="Arial" w:hAnsi="Arial" w:cs="Arial"/>
          <w:b/>
        </w:rPr>
        <w:t>governing body</w:t>
      </w:r>
      <w:r w:rsidR="00AD3A34" w:rsidRPr="00655D27">
        <w:rPr>
          <w:rFonts w:ascii="Arial" w:hAnsi="Arial" w:cs="Arial"/>
          <w:b/>
        </w:rPr>
        <w:t xml:space="preserve"> </w:t>
      </w:r>
      <w:r w:rsidRPr="00655D27">
        <w:rPr>
          <w:rFonts w:ascii="Arial" w:hAnsi="Arial" w:cs="Arial"/>
          <w:b/>
        </w:rPr>
        <w:t>member</w:t>
      </w:r>
      <w:r w:rsidR="00AD3A34" w:rsidRPr="001D61CD">
        <w:rPr>
          <w:rFonts w:ascii="Arial" w:hAnsi="Arial" w:cs="Arial"/>
        </w:rPr>
        <w:t xml:space="preserve"> means a </w:t>
      </w:r>
      <w:r w:rsidR="00C00A48" w:rsidRPr="001D61CD">
        <w:rPr>
          <w:rFonts w:ascii="Arial" w:hAnsi="Arial" w:cs="Arial"/>
        </w:rPr>
        <w:t>governing body</w:t>
      </w:r>
      <w:r w:rsidR="00AD3A34" w:rsidRPr="001D61CD">
        <w:rPr>
          <w:rFonts w:ascii="Arial" w:hAnsi="Arial" w:cs="Arial"/>
        </w:rPr>
        <w:t xml:space="preserve"> </w:t>
      </w:r>
      <w:r w:rsidRPr="001D61CD">
        <w:rPr>
          <w:rFonts w:ascii="Arial" w:hAnsi="Arial" w:cs="Arial"/>
        </w:rPr>
        <w:t>member</w:t>
      </w:r>
      <w:r w:rsidR="00AD3A34" w:rsidRPr="001D61CD">
        <w:rPr>
          <w:rFonts w:ascii="Arial" w:hAnsi="Arial" w:cs="Arial"/>
        </w:rPr>
        <w:t xml:space="preserve"> who is not</w:t>
      </w:r>
      <w:r w:rsidR="00DA020C" w:rsidRPr="001D61CD">
        <w:rPr>
          <w:rFonts w:ascii="Arial" w:hAnsi="Arial" w:cs="Arial"/>
        </w:rPr>
        <w:t xml:space="preserve"> </w:t>
      </w:r>
      <w:r w:rsidR="00AD3A34" w:rsidRPr="001D61CD">
        <w:rPr>
          <w:rFonts w:ascii="Arial" w:hAnsi="Arial" w:cs="Arial"/>
        </w:rPr>
        <w:t xml:space="preserve">an office holder of the </w:t>
      </w:r>
      <w:r w:rsidR="00BE2F18" w:rsidRPr="001D61CD">
        <w:rPr>
          <w:rFonts w:ascii="Arial" w:hAnsi="Arial" w:cs="Arial"/>
        </w:rPr>
        <w:t>Association</w:t>
      </w:r>
      <w:r w:rsidR="00AD3A34" w:rsidRPr="001D61CD">
        <w:rPr>
          <w:rFonts w:ascii="Arial" w:hAnsi="Arial" w:cs="Arial"/>
        </w:rPr>
        <w:t xml:space="preserve"> </w:t>
      </w:r>
      <w:r w:rsidR="009603AC" w:rsidRPr="00D740EF">
        <w:rPr>
          <w:rFonts w:ascii="Arial" w:hAnsi="Arial" w:cs="Arial"/>
        </w:rPr>
        <w:t>under</w:t>
      </w:r>
      <w:r w:rsidR="005E5B51">
        <w:rPr>
          <w:rFonts w:ascii="Arial" w:hAnsi="Arial" w:cs="Arial"/>
        </w:rPr>
        <w:t xml:space="preserve"> sub-</w:t>
      </w:r>
      <w:r w:rsidR="009603AC" w:rsidRPr="00D740EF">
        <w:rPr>
          <w:rFonts w:ascii="Arial" w:hAnsi="Arial" w:cs="Arial"/>
        </w:rPr>
        <w:t xml:space="preserve">rule </w:t>
      </w:r>
      <w:r w:rsidR="00ED648D" w:rsidRPr="00D740EF">
        <w:rPr>
          <w:rFonts w:ascii="Arial" w:hAnsi="Arial" w:cs="Arial"/>
        </w:rPr>
        <w:t>2</w:t>
      </w:r>
      <w:r w:rsidR="00D03E80" w:rsidRPr="00D740EF">
        <w:rPr>
          <w:rFonts w:ascii="Arial" w:hAnsi="Arial" w:cs="Arial"/>
        </w:rPr>
        <w:t>8</w:t>
      </w:r>
      <w:r w:rsidR="00312D33" w:rsidRPr="00D740EF">
        <w:rPr>
          <w:rFonts w:ascii="Arial" w:hAnsi="Arial" w:cs="Arial"/>
        </w:rPr>
        <w:t>(3)</w:t>
      </w:r>
      <w:r w:rsidR="00AD3A34" w:rsidRPr="00D740EF">
        <w:rPr>
          <w:rFonts w:ascii="Arial" w:hAnsi="Arial" w:cs="Arial"/>
        </w:rPr>
        <w:t>;</w:t>
      </w:r>
    </w:p>
    <w:p w14:paraId="7E60ACEE" w14:textId="66418D86" w:rsidR="00AD3A34" w:rsidRPr="00377298" w:rsidRDefault="00CE1BAE" w:rsidP="00861CF6">
      <w:pPr>
        <w:ind w:left="426"/>
        <w:jc w:val="both"/>
        <w:rPr>
          <w:rFonts w:ascii="Arial" w:hAnsi="Arial" w:cs="Arial"/>
          <w:b/>
        </w:rPr>
      </w:pPr>
      <w:r w:rsidRPr="00655D27">
        <w:rPr>
          <w:rFonts w:ascii="Arial" w:hAnsi="Arial" w:cs="Arial"/>
          <w:b/>
        </w:rPr>
        <w:t>ordinary</w:t>
      </w:r>
      <w:r w:rsidR="00AD3A34" w:rsidRPr="00655D27">
        <w:rPr>
          <w:rFonts w:ascii="Arial" w:hAnsi="Arial" w:cs="Arial"/>
          <w:b/>
        </w:rPr>
        <w:t xml:space="preserve"> </w:t>
      </w:r>
      <w:r w:rsidRPr="00655D27">
        <w:rPr>
          <w:rFonts w:ascii="Arial" w:hAnsi="Arial" w:cs="Arial"/>
          <w:b/>
        </w:rPr>
        <w:t>member</w:t>
      </w:r>
      <w:r w:rsidR="00AD3A34" w:rsidRPr="001D61CD">
        <w:rPr>
          <w:rFonts w:ascii="Arial" w:hAnsi="Arial" w:cs="Arial"/>
        </w:rPr>
        <w:t xml:space="preserve"> means a </w:t>
      </w:r>
      <w:r w:rsidRPr="001D61CD">
        <w:rPr>
          <w:rFonts w:ascii="Arial" w:hAnsi="Arial" w:cs="Arial"/>
        </w:rPr>
        <w:t>member</w:t>
      </w:r>
      <w:r w:rsidR="00AD3A34" w:rsidRPr="001D61CD">
        <w:rPr>
          <w:rFonts w:ascii="Arial" w:hAnsi="Arial" w:cs="Arial"/>
        </w:rPr>
        <w:t xml:space="preserve"> with the rights referred </w:t>
      </w:r>
      <w:r w:rsidR="00AD3A34" w:rsidRPr="00AA666C">
        <w:rPr>
          <w:rFonts w:ascii="Arial" w:hAnsi="Arial" w:cs="Arial"/>
        </w:rPr>
        <w:t xml:space="preserve">to </w:t>
      </w:r>
      <w:r w:rsidR="00AD3A34" w:rsidRPr="00D740EF">
        <w:rPr>
          <w:rFonts w:ascii="Arial" w:hAnsi="Arial" w:cs="Arial"/>
        </w:rPr>
        <w:t>i</w:t>
      </w:r>
      <w:r w:rsidR="005E5B51">
        <w:rPr>
          <w:rFonts w:ascii="Arial" w:hAnsi="Arial" w:cs="Arial"/>
        </w:rPr>
        <w:t>n sub-rule</w:t>
      </w:r>
      <w:r w:rsidR="00E55BDE" w:rsidRPr="00D740EF">
        <w:rPr>
          <w:rFonts w:ascii="Arial" w:hAnsi="Arial" w:cs="Arial"/>
        </w:rPr>
        <w:t xml:space="preserve"> </w:t>
      </w:r>
      <w:r w:rsidR="00AA666C" w:rsidRPr="00D740EF">
        <w:rPr>
          <w:rFonts w:ascii="Arial" w:hAnsi="Arial" w:cs="Arial"/>
        </w:rPr>
        <w:t>10(2)</w:t>
      </w:r>
      <w:r w:rsidR="00AD3A34" w:rsidRPr="00D740EF">
        <w:rPr>
          <w:rFonts w:ascii="Arial" w:hAnsi="Arial" w:cs="Arial"/>
        </w:rPr>
        <w:t>;</w:t>
      </w:r>
      <w:r w:rsidR="00DA020C" w:rsidRPr="001D61CD">
        <w:rPr>
          <w:rFonts w:ascii="Arial" w:hAnsi="Arial" w:cs="Arial"/>
        </w:rPr>
        <w:t xml:space="preserve"> </w:t>
      </w:r>
    </w:p>
    <w:p w14:paraId="1F4CB807" w14:textId="52AD5853" w:rsidR="00124632" w:rsidRPr="001D61CD" w:rsidRDefault="00124632" w:rsidP="00861CF6">
      <w:pPr>
        <w:spacing w:line="240" w:lineRule="auto"/>
        <w:ind w:left="425"/>
        <w:jc w:val="both"/>
        <w:rPr>
          <w:rFonts w:ascii="Arial" w:hAnsi="Arial" w:cs="Arial"/>
        </w:rPr>
      </w:pPr>
      <w:r w:rsidRPr="00655D27">
        <w:rPr>
          <w:rFonts w:ascii="Arial" w:hAnsi="Arial" w:cs="Arial"/>
          <w:b/>
        </w:rPr>
        <w:t>party to a dispute</w:t>
      </w:r>
      <w:r w:rsidRPr="00377298">
        <w:rPr>
          <w:rFonts w:ascii="Arial" w:hAnsi="Arial" w:cs="Arial"/>
          <w:b/>
        </w:rPr>
        <w:t xml:space="preserve"> </w:t>
      </w:r>
      <w:r w:rsidRPr="001D61CD">
        <w:rPr>
          <w:rFonts w:ascii="Arial" w:hAnsi="Arial" w:cs="Arial"/>
        </w:rPr>
        <w:t xml:space="preserve">includes a person </w:t>
      </w:r>
      <w:r w:rsidR="008A6D9B" w:rsidRPr="00655D27">
        <w:rPr>
          <w:rFonts w:ascii="Arial" w:hAnsi="Arial" w:cs="Arial"/>
        </w:rPr>
        <w:t>—</w:t>
      </w:r>
    </w:p>
    <w:p w14:paraId="5D3CAC06" w14:textId="497BC590" w:rsidR="00124632" w:rsidRPr="00A82C94" w:rsidRDefault="00124632" w:rsidP="007B4108">
      <w:pPr>
        <w:pStyle w:val="ListParagraph"/>
        <w:numPr>
          <w:ilvl w:val="0"/>
          <w:numId w:val="7"/>
        </w:numPr>
        <w:tabs>
          <w:tab w:val="left" w:pos="1418"/>
        </w:tabs>
        <w:spacing w:after="0"/>
        <w:jc w:val="both"/>
        <w:rPr>
          <w:rFonts w:ascii="Arial" w:hAnsi="Arial" w:cs="Arial"/>
        </w:rPr>
      </w:pPr>
      <w:r w:rsidRPr="00A82C94">
        <w:rPr>
          <w:rFonts w:ascii="Arial" w:hAnsi="Arial" w:cs="Arial"/>
        </w:rPr>
        <w:t>who is a party to the dispute; and</w:t>
      </w:r>
    </w:p>
    <w:p w14:paraId="7BA046F4" w14:textId="6D03A983" w:rsidR="003A74CF" w:rsidRPr="00A82C94" w:rsidRDefault="00124632" w:rsidP="00861CF6">
      <w:pPr>
        <w:pStyle w:val="ListParagraph"/>
        <w:numPr>
          <w:ilvl w:val="0"/>
          <w:numId w:val="7"/>
        </w:numPr>
        <w:tabs>
          <w:tab w:val="left" w:pos="1418"/>
        </w:tabs>
        <w:ind w:left="1429" w:hanging="437"/>
        <w:contextualSpacing w:val="0"/>
        <w:jc w:val="both"/>
        <w:rPr>
          <w:rFonts w:ascii="Arial" w:hAnsi="Arial" w:cs="Arial"/>
        </w:rPr>
      </w:pPr>
      <w:r w:rsidRPr="00A82C94">
        <w:rPr>
          <w:rFonts w:ascii="Arial" w:hAnsi="Arial" w:cs="Arial"/>
        </w:rPr>
        <w:t>who ceases to be a member within 6 months before the dispute has come to the attention of each party to the dispute</w:t>
      </w:r>
      <w:r w:rsidR="00E72EF2" w:rsidRPr="00A82C94">
        <w:rPr>
          <w:rFonts w:ascii="Arial" w:hAnsi="Arial" w:cs="Arial"/>
        </w:rPr>
        <w:t>;</w:t>
      </w:r>
    </w:p>
    <w:p w14:paraId="77D6C1D5" w14:textId="36007EA1" w:rsidR="00DA020C" w:rsidRPr="00655D27" w:rsidRDefault="003A74CF" w:rsidP="00861CF6">
      <w:pPr>
        <w:ind w:left="426"/>
        <w:jc w:val="both"/>
        <w:rPr>
          <w:rFonts w:ascii="Arial" w:hAnsi="Arial" w:cs="Arial"/>
        </w:rPr>
      </w:pPr>
      <w:r w:rsidRPr="001D61CD">
        <w:rPr>
          <w:rFonts w:ascii="Arial" w:hAnsi="Arial" w:cs="Arial"/>
          <w:b/>
        </w:rPr>
        <w:t>poll</w:t>
      </w:r>
      <w:r w:rsidRPr="00655D27">
        <w:rPr>
          <w:rFonts w:ascii="Arial" w:hAnsi="Arial" w:cs="Arial"/>
        </w:rPr>
        <w:t xml:space="preserve"> means the process of voting in relation to a matter that is conducted in writing</w:t>
      </w:r>
      <w:r w:rsidR="00E72EF2" w:rsidRPr="00655D27">
        <w:rPr>
          <w:rFonts w:ascii="Arial" w:hAnsi="Arial" w:cs="Arial"/>
        </w:rPr>
        <w:t>;</w:t>
      </w:r>
    </w:p>
    <w:p w14:paraId="28385F11" w14:textId="373D3749" w:rsidR="00AD3A34" w:rsidRPr="00655D27" w:rsidRDefault="00CE1BAE" w:rsidP="00861CF6">
      <w:pPr>
        <w:ind w:left="426"/>
        <w:jc w:val="both"/>
        <w:rPr>
          <w:rFonts w:ascii="Arial" w:hAnsi="Arial" w:cs="Arial"/>
        </w:rPr>
      </w:pPr>
      <w:r w:rsidRPr="00655D27">
        <w:rPr>
          <w:rFonts w:ascii="Arial" w:hAnsi="Arial" w:cs="Arial"/>
          <w:b/>
        </w:rPr>
        <w:t>r</w:t>
      </w:r>
      <w:r w:rsidR="00AD3A34" w:rsidRPr="00655D27">
        <w:rPr>
          <w:rFonts w:ascii="Arial" w:hAnsi="Arial" w:cs="Arial"/>
          <w:b/>
        </w:rPr>
        <w:t xml:space="preserve">egister of </w:t>
      </w:r>
      <w:r w:rsidRPr="00655D27">
        <w:rPr>
          <w:rFonts w:ascii="Arial" w:hAnsi="Arial" w:cs="Arial"/>
          <w:b/>
        </w:rPr>
        <w:t>member</w:t>
      </w:r>
      <w:r w:rsidR="00AD3A34" w:rsidRPr="00655D27">
        <w:rPr>
          <w:rFonts w:ascii="Arial" w:hAnsi="Arial" w:cs="Arial"/>
          <w:b/>
        </w:rPr>
        <w:t>s</w:t>
      </w:r>
      <w:r w:rsidR="00AD3A34" w:rsidRPr="00655D27">
        <w:rPr>
          <w:rFonts w:ascii="Arial" w:hAnsi="Arial" w:cs="Arial"/>
        </w:rPr>
        <w:t xml:space="preserve"> means the reg</w:t>
      </w:r>
      <w:r w:rsidR="00DA020C" w:rsidRPr="00655D27">
        <w:rPr>
          <w:rFonts w:ascii="Arial" w:hAnsi="Arial" w:cs="Arial"/>
        </w:rPr>
        <w:t xml:space="preserve">ister of </w:t>
      </w:r>
      <w:r w:rsidRPr="00655D27">
        <w:rPr>
          <w:rFonts w:ascii="Arial" w:hAnsi="Arial" w:cs="Arial"/>
        </w:rPr>
        <w:t>member</w:t>
      </w:r>
      <w:r w:rsidR="00DA020C" w:rsidRPr="00655D27">
        <w:rPr>
          <w:rFonts w:ascii="Arial" w:hAnsi="Arial" w:cs="Arial"/>
        </w:rPr>
        <w:t xml:space="preserve">s referred to in </w:t>
      </w:r>
      <w:r w:rsidR="00AD3A34" w:rsidRPr="00655D27">
        <w:rPr>
          <w:rFonts w:ascii="Arial" w:hAnsi="Arial" w:cs="Arial"/>
        </w:rPr>
        <w:t>section 53 of the Act;</w:t>
      </w:r>
    </w:p>
    <w:p w14:paraId="4B6E78CA" w14:textId="427ECBA7" w:rsidR="00AD3A34" w:rsidRPr="00655D27" w:rsidRDefault="00CE1BAE" w:rsidP="00861CF6">
      <w:pPr>
        <w:ind w:left="426"/>
        <w:jc w:val="both"/>
        <w:rPr>
          <w:rFonts w:ascii="Arial" w:hAnsi="Arial" w:cs="Arial"/>
        </w:rPr>
      </w:pPr>
      <w:r w:rsidRPr="00655D27">
        <w:rPr>
          <w:rFonts w:ascii="Arial" w:hAnsi="Arial" w:cs="Arial"/>
          <w:b/>
        </w:rPr>
        <w:t>r</w:t>
      </w:r>
      <w:r w:rsidR="00AD3A34" w:rsidRPr="00655D27">
        <w:rPr>
          <w:rFonts w:ascii="Arial" w:hAnsi="Arial" w:cs="Arial"/>
          <w:b/>
        </w:rPr>
        <w:t>ules</w:t>
      </w:r>
      <w:r w:rsidR="00655D27">
        <w:rPr>
          <w:rFonts w:ascii="Arial" w:hAnsi="Arial" w:cs="Arial"/>
        </w:rPr>
        <w:t xml:space="preserve"> mean</w:t>
      </w:r>
      <w:r w:rsidR="00AD3A34" w:rsidRPr="00655D27">
        <w:rPr>
          <w:rFonts w:ascii="Arial" w:hAnsi="Arial" w:cs="Arial"/>
        </w:rPr>
        <w:t xml:space="preserve"> these rules of the </w:t>
      </w:r>
      <w:r w:rsidR="00BE2F18" w:rsidRPr="00655D27">
        <w:rPr>
          <w:rFonts w:ascii="Arial" w:hAnsi="Arial" w:cs="Arial"/>
        </w:rPr>
        <w:t>Association</w:t>
      </w:r>
      <w:r w:rsidR="00AD3A34" w:rsidRPr="00655D27">
        <w:rPr>
          <w:rFonts w:ascii="Arial" w:hAnsi="Arial" w:cs="Arial"/>
        </w:rPr>
        <w:t>, as in force for the time</w:t>
      </w:r>
      <w:r w:rsidR="00DA020C" w:rsidRPr="00655D27">
        <w:rPr>
          <w:rFonts w:ascii="Arial" w:hAnsi="Arial" w:cs="Arial"/>
        </w:rPr>
        <w:t xml:space="preserve"> </w:t>
      </w:r>
      <w:r w:rsidR="00AD3A34" w:rsidRPr="00655D27">
        <w:rPr>
          <w:rFonts w:ascii="Arial" w:hAnsi="Arial" w:cs="Arial"/>
        </w:rPr>
        <w:t>being;</w:t>
      </w:r>
    </w:p>
    <w:p w14:paraId="1C36D9BC" w14:textId="08B0E506" w:rsidR="003D5B06" w:rsidRPr="00655D27" w:rsidRDefault="006175C0" w:rsidP="00861CF6">
      <w:pPr>
        <w:ind w:left="426"/>
        <w:jc w:val="both"/>
        <w:rPr>
          <w:rFonts w:ascii="Arial" w:hAnsi="Arial" w:cs="Arial"/>
        </w:rPr>
      </w:pPr>
      <w:r>
        <w:rPr>
          <w:rFonts w:ascii="Arial" w:hAnsi="Arial" w:cs="Arial"/>
          <w:b/>
        </w:rPr>
        <w:t>S</w:t>
      </w:r>
      <w:r w:rsidR="003D5B06" w:rsidRPr="00655D27">
        <w:rPr>
          <w:rFonts w:ascii="Arial" w:hAnsi="Arial" w:cs="Arial"/>
          <w:b/>
        </w:rPr>
        <w:t>chool</w:t>
      </w:r>
      <w:r w:rsidR="003D5B06" w:rsidRPr="00655D27">
        <w:rPr>
          <w:rFonts w:ascii="Arial" w:hAnsi="Arial" w:cs="Arial"/>
        </w:rPr>
        <w:t xml:space="preserve"> means </w:t>
      </w:r>
      <w:r w:rsidR="001D61CD">
        <w:rPr>
          <w:rFonts w:ascii="Arial" w:hAnsi="Arial" w:cs="Arial"/>
        </w:rPr>
        <w:t xml:space="preserve">Casa Mia </w:t>
      </w:r>
      <w:r w:rsidR="008A6D9B">
        <w:rPr>
          <w:rFonts w:ascii="Arial" w:hAnsi="Arial" w:cs="Arial"/>
        </w:rPr>
        <w:t>Montessori Community School Inc;</w:t>
      </w:r>
      <w:r w:rsidR="008A6D9B">
        <w:rPr>
          <w:rFonts w:ascii="Arial" w:hAnsi="Arial" w:cs="Arial"/>
        </w:rPr>
        <w:tab/>
      </w:r>
    </w:p>
    <w:p w14:paraId="31BEEB18" w14:textId="4774A608" w:rsidR="00AD3A34" w:rsidRPr="00655D27" w:rsidRDefault="00455148" w:rsidP="00861CF6">
      <w:pPr>
        <w:ind w:left="426"/>
        <w:jc w:val="both"/>
        <w:rPr>
          <w:rFonts w:ascii="Arial" w:hAnsi="Arial" w:cs="Arial"/>
        </w:rPr>
      </w:pPr>
      <w:r w:rsidRPr="00655D27">
        <w:rPr>
          <w:rFonts w:ascii="Arial" w:hAnsi="Arial" w:cs="Arial"/>
          <w:b/>
        </w:rPr>
        <w:t>secretary</w:t>
      </w:r>
      <w:r w:rsidR="00AD3A34" w:rsidRPr="00655D27">
        <w:rPr>
          <w:rFonts w:ascii="Arial" w:hAnsi="Arial" w:cs="Arial"/>
          <w:b/>
        </w:rPr>
        <w:t xml:space="preserve"> </w:t>
      </w:r>
      <w:r w:rsidR="00AD3A34" w:rsidRPr="00655D27">
        <w:rPr>
          <w:rFonts w:ascii="Arial" w:hAnsi="Arial" w:cs="Arial"/>
        </w:rPr>
        <w:t xml:space="preserve">means the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holding office as the</w:t>
      </w:r>
      <w:r w:rsidR="00DA020C" w:rsidRPr="00655D27">
        <w:rPr>
          <w:rFonts w:ascii="Arial" w:hAnsi="Arial" w:cs="Arial"/>
        </w:rPr>
        <w:t xml:space="preserve"> </w:t>
      </w:r>
      <w:r w:rsidRPr="00655D27">
        <w:rPr>
          <w:rFonts w:ascii="Arial" w:hAnsi="Arial" w:cs="Arial"/>
        </w:rPr>
        <w:t>secretary</w:t>
      </w:r>
      <w:r w:rsidR="00AD3A34" w:rsidRPr="00655D27">
        <w:rPr>
          <w:rFonts w:ascii="Arial" w:hAnsi="Arial" w:cs="Arial"/>
        </w:rPr>
        <w:t xml:space="preserve"> of the </w:t>
      </w:r>
      <w:r w:rsidR="00BE2F18" w:rsidRPr="00655D27">
        <w:rPr>
          <w:rFonts w:ascii="Arial" w:hAnsi="Arial" w:cs="Arial"/>
        </w:rPr>
        <w:t>Association</w:t>
      </w:r>
      <w:r w:rsidR="00AD3A34" w:rsidRPr="00655D27">
        <w:rPr>
          <w:rFonts w:ascii="Arial" w:hAnsi="Arial" w:cs="Arial"/>
        </w:rPr>
        <w:t>;</w:t>
      </w:r>
    </w:p>
    <w:p w14:paraId="372E1AFA" w14:textId="6112660F" w:rsidR="00AD3A34" w:rsidRPr="00655D27" w:rsidRDefault="00CE1BAE" w:rsidP="00861CF6">
      <w:pPr>
        <w:ind w:left="426"/>
        <w:jc w:val="both"/>
        <w:rPr>
          <w:rFonts w:ascii="Arial" w:hAnsi="Arial" w:cs="Arial"/>
        </w:rPr>
      </w:pPr>
      <w:r w:rsidRPr="00655D27">
        <w:rPr>
          <w:rFonts w:ascii="Arial" w:hAnsi="Arial" w:cs="Arial"/>
          <w:b/>
        </w:rPr>
        <w:t>s</w:t>
      </w:r>
      <w:r w:rsidR="00AD3A34" w:rsidRPr="00655D27">
        <w:rPr>
          <w:rFonts w:ascii="Arial" w:hAnsi="Arial" w:cs="Arial"/>
          <w:b/>
        </w:rPr>
        <w:t>pecial general meeting</w:t>
      </w:r>
      <w:r w:rsidR="00AD3A34" w:rsidRPr="00655D27">
        <w:rPr>
          <w:rFonts w:ascii="Arial" w:hAnsi="Arial" w:cs="Arial"/>
        </w:rPr>
        <w:t xml:space="preserve"> means a general meeting of the </w:t>
      </w:r>
      <w:r w:rsidR="00BE2F18" w:rsidRPr="00655D27">
        <w:rPr>
          <w:rFonts w:ascii="Arial" w:hAnsi="Arial" w:cs="Arial"/>
        </w:rPr>
        <w:t>Association</w:t>
      </w:r>
      <w:r w:rsidR="00DA020C" w:rsidRPr="00655D27">
        <w:rPr>
          <w:rFonts w:ascii="Arial" w:hAnsi="Arial" w:cs="Arial"/>
        </w:rPr>
        <w:t xml:space="preserve"> </w:t>
      </w:r>
      <w:r w:rsidR="00AD3A34" w:rsidRPr="00655D27">
        <w:rPr>
          <w:rFonts w:ascii="Arial" w:hAnsi="Arial" w:cs="Arial"/>
        </w:rPr>
        <w:t>other than the annual general meeting;</w:t>
      </w:r>
    </w:p>
    <w:p w14:paraId="363044E3" w14:textId="15464555" w:rsidR="00AD3A34" w:rsidRPr="00655D27" w:rsidRDefault="00CE1BAE" w:rsidP="00861CF6">
      <w:pPr>
        <w:ind w:left="426"/>
        <w:jc w:val="both"/>
        <w:rPr>
          <w:rFonts w:ascii="Arial" w:hAnsi="Arial" w:cs="Arial"/>
        </w:rPr>
      </w:pPr>
      <w:r w:rsidRPr="00655D27">
        <w:rPr>
          <w:rFonts w:ascii="Arial" w:hAnsi="Arial" w:cs="Arial"/>
          <w:b/>
        </w:rPr>
        <w:t>s</w:t>
      </w:r>
      <w:r w:rsidR="00AD3A34" w:rsidRPr="00655D27">
        <w:rPr>
          <w:rFonts w:ascii="Arial" w:hAnsi="Arial" w:cs="Arial"/>
          <w:b/>
        </w:rPr>
        <w:t>pecial resolution</w:t>
      </w:r>
      <w:r w:rsidR="00AD3A34" w:rsidRPr="00655D27">
        <w:rPr>
          <w:rFonts w:ascii="Arial" w:hAnsi="Arial" w:cs="Arial"/>
        </w:rPr>
        <w:t xml:space="preserve"> means a resolution passed by the </w:t>
      </w:r>
      <w:r w:rsidRPr="00655D27">
        <w:rPr>
          <w:rFonts w:ascii="Arial" w:hAnsi="Arial" w:cs="Arial"/>
        </w:rPr>
        <w:t>member</w:t>
      </w:r>
      <w:r w:rsidR="00AD3A34" w:rsidRPr="00655D27">
        <w:rPr>
          <w:rFonts w:ascii="Arial" w:hAnsi="Arial" w:cs="Arial"/>
        </w:rPr>
        <w:t>s at a</w:t>
      </w:r>
      <w:r w:rsidR="00DA020C" w:rsidRPr="00655D27">
        <w:rPr>
          <w:rFonts w:ascii="Arial" w:hAnsi="Arial" w:cs="Arial"/>
        </w:rPr>
        <w:t xml:space="preserve"> </w:t>
      </w:r>
      <w:r w:rsidR="00AD3A34" w:rsidRPr="00655D27">
        <w:rPr>
          <w:rFonts w:ascii="Arial" w:hAnsi="Arial" w:cs="Arial"/>
        </w:rPr>
        <w:t>general meeting in accordance</w:t>
      </w:r>
      <w:r w:rsidR="00377298">
        <w:rPr>
          <w:rFonts w:ascii="Arial" w:hAnsi="Arial" w:cs="Arial"/>
        </w:rPr>
        <w:t xml:space="preserve"> </w:t>
      </w:r>
      <w:r w:rsidR="00AD3A34" w:rsidRPr="00655D27">
        <w:rPr>
          <w:rFonts w:ascii="Arial" w:hAnsi="Arial" w:cs="Arial"/>
        </w:rPr>
        <w:t>with section 51 of the Act;</w:t>
      </w:r>
    </w:p>
    <w:p w14:paraId="42A30013" w14:textId="77777777" w:rsidR="00601C9B" w:rsidRDefault="00CE1BAE" w:rsidP="00601C9B">
      <w:pPr>
        <w:ind w:left="426"/>
        <w:jc w:val="both"/>
        <w:rPr>
          <w:rFonts w:ascii="Arial" w:hAnsi="Arial" w:cs="Arial"/>
        </w:rPr>
      </w:pPr>
      <w:r w:rsidRPr="00655D27">
        <w:rPr>
          <w:rFonts w:ascii="Arial" w:hAnsi="Arial" w:cs="Arial"/>
          <w:b/>
        </w:rPr>
        <w:t>s</w:t>
      </w:r>
      <w:r w:rsidR="00AD3A34" w:rsidRPr="00655D27">
        <w:rPr>
          <w:rFonts w:ascii="Arial" w:hAnsi="Arial" w:cs="Arial"/>
          <w:b/>
        </w:rPr>
        <w:t>ub</w:t>
      </w:r>
      <w:r w:rsidR="00E55BDE" w:rsidRPr="00655D27">
        <w:rPr>
          <w:rFonts w:ascii="Arial" w:hAnsi="Arial" w:cs="Arial"/>
          <w:b/>
        </w:rPr>
        <w:t>committee</w:t>
      </w:r>
      <w:r w:rsidR="00E55BDE" w:rsidRPr="00655D27">
        <w:rPr>
          <w:rFonts w:ascii="Arial" w:hAnsi="Arial" w:cs="Arial"/>
        </w:rPr>
        <w:t xml:space="preserve"> </w:t>
      </w:r>
      <w:r w:rsidR="00AD3A34" w:rsidRPr="00655D27">
        <w:rPr>
          <w:rFonts w:ascii="Arial" w:hAnsi="Arial" w:cs="Arial"/>
        </w:rPr>
        <w:t xml:space="preserve">means a </w:t>
      </w:r>
      <w:r w:rsidR="00655D27" w:rsidRPr="00655D27">
        <w:rPr>
          <w:rFonts w:ascii="Arial" w:hAnsi="Arial" w:cs="Arial"/>
        </w:rPr>
        <w:t>subcommittee appointed</w:t>
      </w:r>
      <w:r w:rsidR="00DA020C" w:rsidRPr="00655D27">
        <w:rPr>
          <w:rFonts w:ascii="Arial" w:hAnsi="Arial" w:cs="Arial"/>
        </w:rPr>
        <w:t xml:space="preserve"> by the </w:t>
      </w:r>
      <w:r w:rsidR="00C00A48" w:rsidRPr="00655D27">
        <w:rPr>
          <w:rFonts w:ascii="Arial" w:hAnsi="Arial" w:cs="Arial"/>
        </w:rPr>
        <w:t>governing body</w:t>
      </w:r>
      <w:r w:rsidR="00DA020C" w:rsidRPr="00655D27">
        <w:rPr>
          <w:rFonts w:ascii="Arial" w:hAnsi="Arial" w:cs="Arial"/>
        </w:rPr>
        <w:t xml:space="preserve"> </w:t>
      </w:r>
      <w:r w:rsidR="00E55BDE" w:rsidRPr="00655D27">
        <w:rPr>
          <w:rFonts w:ascii="Arial" w:hAnsi="Arial" w:cs="Arial"/>
        </w:rPr>
        <w:t xml:space="preserve">under </w:t>
      </w:r>
      <w:r w:rsidR="00D740EF" w:rsidRPr="00D740EF">
        <w:rPr>
          <w:rFonts w:ascii="Arial" w:hAnsi="Arial" w:cs="Arial"/>
        </w:rPr>
        <w:t>rule 51</w:t>
      </w:r>
      <w:r w:rsidR="00AD3A34" w:rsidRPr="00D740EF">
        <w:rPr>
          <w:rFonts w:ascii="Arial" w:hAnsi="Arial" w:cs="Arial"/>
        </w:rPr>
        <w:t>(1)(a);</w:t>
      </w:r>
    </w:p>
    <w:p w14:paraId="4A404ECB" w14:textId="6C6CF120" w:rsidR="008F13D7" w:rsidRPr="00601C9B" w:rsidRDefault="00601C9B" w:rsidP="00601C9B">
      <w:pPr>
        <w:ind w:left="426"/>
        <w:jc w:val="both"/>
        <w:rPr>
          <w:rFonts w:ascii="Arial" w:hAnsi="Arial" w:cs="Arial"/>
        </w:rPr>
      </w:pPr>
      <w:r>
        <w:rPr>
          <w:rFonts w:ascii="Arial" w:hAnsi="Arial" w:cs="Arial"/>
          <w:b/>
        </w:rPr>
        <w:lastRenderedPageBreak/>
        <w:t>surplus</w:t>
      </w:r>
      <w:r w:rsidR="00980DBB" w:rsidRPr="00655D27">
        <w:rPr>
          <w:rFonts w:ascii="Arial" w:hAnsi="Arial" w:cs="Arial"/>
          <w:b/>
        </w:rPr>
        <w:t xml:space="preserve"> property</w:t>
      </w:r>
      <w:r w:rsidR="00980DBB" w:rsidRPr="00655D27">
        <w:rPr>
          <w:rFonts w:ascii="Arial" w:hAnsi="Arial" w:cs="Arial"/>
        </w:rPr>
        <w:t>, in relation to the Association, means property remaining after satisfaction of</w:t>
      </w:r>
      <w:r w:rsidR="008A6D9B">
        <w:rPr>
          <w:rFonts w:ascii="Arial" w:hAnsi="Arial" w:cs="Arial"/>
        </w:rPr>
        <w:t xml:space="preserve"> </w:t>
      </w:r>
      <w:r w:rsidR="008A6D9B" w:rsidRPr="00655D27">
        <w:rPr>
          <w:rFonts w:ascii="Arial" w:hAnsi="Arial" w:cs="Arial"/>
        </w:rPr>
        <w:t>—</w:t>
      </w:r>
      <w:r w:rsidR="00FA3B58" w:rsidRPr="00655D27">
        <w:rPr>
          <w:rFonts w:ascii="Arial" w:hAnsi="Arial" w:cs="Arial"/>
        </w:rPr>
        <w:tab/>
      </w:r>
    </w:p>
    <w:p w14:paraId="6DDC6B2A" w14:textId="396BCF0A" w:rsidR="00980DBB" w:rsidRPr="00A82C94" w:rsidRDefault="00655D27" w:rsidP="007B4108">
      <w:pPr>
        <w:pStyle w:val="ListParagraph"/>
        <w:numPr>
          <w:ilvl w:val="0"/>
          <w:numId w:val="8"/>
        </w:numPr>
        <w:tabs>
          <w:tab w:val="left" w:pos="1418"/>
        </w:tabs>
        <w:spacing w:after="0"/>
        <w:jc w:val="both"/>
        <w:rPr>
          <w:rFonts w:ascii="Arial" w:hAnsi="Arial" w:cs="Arial"/>
        </w:rPr>
      </w:pPr>
      <w:r w:rsidRPr="00A82C94">
        <w:rPr>
          <w:rFonts w:ascii="Arial" w:hAnsi="Arial" w:cs="Arial"/>
        </w:rPr>
        <w:t>the</w:t>
      </w:r>
      <w:r w:rsidR="00980DBB" w:rsidRPr="00A82C94">
        <w:rPr>
          <w:rFonts w:ascii="Arial" w:hAnsi="Arial" w:cs="Arial"/>
        </w:rPr>
        <w:t xml:space="preserve"> debts and liabilities of the Association; and</w:t>
      </w:r>
    </w:p>
    <w:p w14:paraId="1786AA67" w14:textId="356E569C" w:rsidR="00A82C94" w:rsidRPr="00A82C94" w:rsidRDefault="00980DBB" w:rsidP="006175C0">
      <w:pPr>
        <w:pStyle w:val="ListParagraph"/>
        <w:numPr>
          <w:ilvl w:val="0"/>
          <w:numId w:val="8"/>
        </w:numPr>
        <w:tabs>
          <w:tab w:val="left" w:pos="1418"/>
        </w:tabs>
        <w:ind w:left="1429" w:hanging="437"/>
        <w:contextualSpacing w:val="0"/>
        <w:jc w:val="both"/>
        <w:rPr>
          <w:rFonts w:ascii="Arial" w:hAnsi="Arial" w:cs="Arial"/>
        </w:rPr>
      </w:pPr>
      <w:r w:rsidRPr="00A82C94">
        <w:rPr>
          <w:rFonts w:ascii="Arial" w:hAnsi="Arial" w:cs="Arial"/>
        </w:rPr>
        <w:t>the costs, charges and expenses of winding up or cancelling the i</w:t>
      </w:r>
      <w:r w:rsidR="00A82C94">
        <w:rPr>
          <w:rFonts w:ascii="Arial" w:hAnsi="Arial" w:cs="Arial"/>
        </w:rPr>
        <w:t>ncorporation of the Association,</w:t>
      </w:r>
    </w:p>
    <w:p w14:paraId="467CCDAD" w14:textId="62EF7A71" w:rsidR="00AD3A34" w:rsidRPr="004861F3" w:rsidRDefault="00980DBB" w:rsidP="004861F3">
      <w:pPr>
        <w:ind w:left="426"/>
        <w:jc w:val="both"/>
        <w:rPr>
          <w:rFonts w:ascii="Arial" w:hAnsi="Arial" w:cs="Arial"/>
        </w:rPr>
      </w:pPr>
      <w:r w:rsidRPr="00655D27">
        <w:rPr>
          <w:rFonts w:ascii="Arial" w:hAnsi="Arial" w:cs="Arial"/>
        </w:rPr>
        <w:t>but does not include books relating to the management of the Association</w:t>
      </w:r>
      <w:r w:rsidR="0057647F" w:rsidRPr="00655D27">
        <w:rPr>
          <w:rFonts w:ascii="Arial" w:hAnsi="Arial" w:cs="Arial"/>
        </w:rPr>
        <w:t>;</w:t>
      </w:r>
    </w:p>
    <w:p w14:paraId="25E90C47" w14:textId="5C201FB9" w:rsidR="00AD3A34" w:rsidRPr="004861F3" w:rsidRDefault="00CE1BAE" w:rsidP="006175C0">
      <w:pPr>
        <w:ind w:left="426"/>
        <w:jc w:val="both"/>
        <w:rPr>
          <w:rFonts w:ascii="Arial" w:hAnsi="Arial" w:cs="Arial"/>
        </w:rPr>
      </w:pPr>
      <w:r w:rsidRPr="004861F3">
        <w:rPr>
          <w:rFonts w:ascii="Arial" w:hAnsi="Arial" w:cs="Arial"/>
          <w:b/>
        </w:rPr>
        <w:t>t</w:t>
      </w:r>
      <w:r w:rsidR="00AD3A34" w:rsidRPr="004861F3">
        <w:rPr>
          <w:rFonts w:ascii="Arial" w:hAnsi="Arial" w:cs="Arial"/>
          <w:b/>
        </w:rPr>
        <w:t xml:space="preserve">ier 2 </w:t>
      </w:r>
      <w:r w:rsidR="00BE2F18" w:rsidRPr="004861F3">
        <w:rPr>
          <w:rFonts w:ascii="Arial" w:hAnsi="Arial" w:cs="Arial"/>
          <w:b/>
        </w:rPr>
        <w:t>Association</w:t>
      </w:r>
      <w:r w:rsidR="00AD3A34" w:rsidRPr="004861F3">
        <w:rPr>
          <w:rFonts w:ascii="Arial" w:hAnsi="Arial" w:cs="Arial"/>
        </w:rPr>
        <w:t xml:space="preserve"> means an incorporated </w:t>
      </w:r>
      <w:r w:rsidR="00BE2F18" w:rsidRPr="004861F3">
        <w:rPr>
          <w:rFonts w:ascii="Arial" w:hAnsi="Arial" w:cs="Arial"/>
        </w:rPr>
        <w:t>Association</w:t>
      </w:r>
      <w:r w:rsidR="00AD3A34" w:rsidRPr="004861F3">
        <w:rPr>
          <w:rFonts w:ascii="Arial" w:hAnsi="Arial" w:cs="Arial"/>
        </w:rPr>
        <w:t xml:space="preserve"> to which</w:t>
      </w:r>
      <w:r w:rsidR="00DA020C" w:rsidRPr="004861F3">
        <w:rPr>
          <w:rFonts w:ascii="Arial" w:hAnsi="Arial" w:cs="Arial"/>
        </w:rPr>
        <w:t xml:space="preserve"> </w:t>
      </w:r>
      <w:r w:rsidR="00AD3A34" w:rsidRPr="004861F3">
        <w:rPr>
          <w:rFonts w:ascii="Arial" w:hAnsi="Arial" w:cs="Arial"/>
        </w:rPr>
        <w:t>section 64(2) of the Act applies;</w:t>
      </w:r>
    </w:p>
    <w:p w14:paraId="3309A4EF" w14:textId="576DD333" w:rsidR="00AD3A34" w:rsidRPr="00655D27" w:rsidRDefault="00CE1BAE" w:rsidP="006175C0">
      <w:pPr>
        <w:ind w:left="426"/>
        <w:jc w:val="both"/>
        <w:rPr>
          <w:rFonts w:ascii="Arial" w:hAnsi="Arial" w:cs="Arial"/>
        </w:rPr>
      </w:pPr>
      <w:r w:rsidRPr="004861F3">
        <w:rPr>
          <w:rFonts w:ascii="Arial" w:hAnsi="Arial" w:cs="Arial"/>
          <w:b/>
        </w:rPr>
        <w:t>t</w:t>
      </w:r>
      <w:r w:rsidR="00AD3A34" w:rsidRPr="004861F3">
        <w:rPr>
          <w:rFonts w:ascii="Arial" w:hAnsi="Arial" w:cs="Arial"/>
          <w:b/>
        </w:rPr>
        <w:t xml:space="preserve">ier 3 </w:t>
      </w:r>
      <w:r w:rsidR="00BE2F18" w:rsidRPr="004861F3">
        <w:rPr>
          <w:rFonts w:ascii="Arial" w:hAnsi="Arial" w:cs="Arial"/>
          <w:b/>
        </w:rPr>
        <w:t>Association</w:t>
      </w:r>
      <w:r w:rsidR="00AD3A34" w:rsidRPr="004861F3">
        <w:rPr>
          <w:rFonts w:ascii="Arial" w:hAnsi="Arial" w:cs="Arial"/>
        </w:rPr>
        <w:t xml:space="preserve"> means an incorporated </w:t>
      </w:r>
      <w:r w:rsidR="00BE2F18" w:rsidRPr="004861F3">
        <w:rPr>
          <w:rFonts w:ascii="Arial" w:hAnsi="Arial" w:cs="Arial"/>
        </w:rPr>
        <w:t>Association</w:t>
      </w:r>
      <w:r w:rsidR="00AD3A34" w:rsidRPr="004861F3">
        <w:rPr>
          <w:rFonts w:ascii="Arial" w:hAnsi="Arial" w:cs="Arial"/>
        </w:rPr>
        <w:t xml:space="preserve"> to which</w:t>
      </w:r>
      <w:r w:rsidR="00DA020C" w:rsidRPr="004861F3">
        <w:rPr>
          <w:rFonts w:ascii="Arial" w:hAnsi="Arial" w:cs="Arial"/>
        </w:rPr>
        <w:t xml:space="preserve"> </w:t>
      </w:r>
      <w:r w:rsidR="00AD3A34" w:rsidRPr="004861F3">
        <w:rPr>
          <w:rFonts w:ascii="Arial" w:hAnsi="Arial" w:cs="Arial"/>
        </w:rPr>
        <w:t>section 64(3) of the Act applies;</w:t>
      </w:r>
    </w:p>
    <w:p w14:paraId="3E7436EF" w14:textId="2B4C20F2" w:rsidR="00AD3A34" w:rsidRPr="00655D27" w:rsidRDefault="00CE1BAE" w:rsidP="006175C0">
      <w:pPr>
        <w:ind w:left="425"/>
        <w:jc w:val="both"/>
        <w:rPr>
          <w:rFonts w:ascii="Arial" w:hAnsi="Arial" w:cs="Arial"/>
        </w:rPr>
      </w:pPr>
      <w:r w:rsidRPr="00655D27">
        <w:rPr>
          <w:rFonts w:ascii="Arial" w:hAnsi="Arial" w:cs="Arial"/>
          <w:b/>
        </w:rPr>
        <w:t>t</w:t>
      </w:r>
      <w:r w:rsidR="00AD3A34" w:rsidRPr="00655D27">
        <w:rPr>
          <w:rFonts w:ascii="Arial" w:hAnsi="Arial" w:cs="Arial"/>
          <w:b/>
        </w:rPr>
        <w:t xml:space="preserve">reasurer </w:t>
      </w:r>
      <w:r w:rsidR="00AD3A34" w:rsidRPr="00655D27">
        <w:rPr>
          <w:rFonts w:ascii="Arial" w:hAnsi="Arial" w:cs="Arial"/>
        </w:rPr>
        <w:t xml:space="preserve">means the </w:t>
      </w:r>
      <w:r w:rsidR="00C00A48" w:rsidRPr="00655D27">
        <w:rPr>
          <w:rFonts w:ascii="Arial" w:hAnsi="Arial" w:cs="Arial"/>
        </w:rPr>
        <w:t>governing body</w:t>
      </w:r>
      <w:r w:rsidR="00AD3A34" w:rsidRPr="00655D27">
        <w:rPr>
          <w:rFonts w:ascii="Arial" w:hAnsi="Arial" w:cs="Arial"/>
        </w:rPr>
        <w:t xml:space="preserve"> </w:t>
      </w:r>
      <w:r w:rsidRPr="00655D27">
        <w:rPr>
          <w:rFonts w:ascii="Arial" w:hAnsi="Arial" w:cs="Arial"/>
        </w:rPr>
        <w:t>member</w:t>
      </w:r>
      <w:r w:rsidR="00AD3A34" w:rsidRPr="00655D27">
        <w:rPr>
          <w:rFonts w:ascii="Arial" w:hAnsi="Arial" w:cs="Arial"/>
        </w:rPr>
        <w:t xml:space="preserve"> holding office as the</w:t>
      </w:r>
      <w:r w:rsidR="00DA020C" w:rsidRPr="00655D27">
        <w:rPr>
          <w:rFonts w:ascii="Arial" w:hAnsi="Arial" w:cs="Arial"/>
        </w:rPr>
        <w:t xml:space="preserve"> </w:t>
      </w:r>
      <w:r w:rsidR="00AD3A34" w:rsidRPr="00655D27">
        <w:rPr>
          <w:rFonts w:ascii="Arial" w:hAnsi="Arial" w:cs="Arial"/>
        </w:rPr>
        <w:t xml:space="preserve">treasurer of the </w:t>
      </w:r>
      <w:r w:rsidR="00BE2F18" w:rsidRPr="00655D27">
        <w:rPr>
          <w:rFonts w:ascii="Arial" w:hAnsi="Arial" w:cs="Arial"/>
        </w:rPr>
        <w:t>Association</w:t>
      </w:r>
      <w:r w:rsidR="00AD3A34" w:rsidRPr="00655D27">
        <w:rPr>
          <w:rFonts w:ascii="Arial" w:hAnsi="Arial" w:cs="Arial"/>
        </w:rPr>
        <w:t>.</w:t>
      </w:r>
    </w:p>
    <w:p w14:paraId="54FB6A1E" w14:textId="2B7494CC"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Financial year</w:t>
      </w:r>
    </w:p>
    <w:p w14:paraId="6046E3B9" w14:textId="1944465D" w:rsidR="00DA020C" w:rsidRDefault="00AB1956" w:rsidP="00AA666C">
      <w:pPr>
        <w:ind w:left="426"/>
        <w:jc w:val="both"/>
        <w:rPr>
          <w:rFonts w:ascii="Arial" w:hAnsi="Arial" w:cs="Arial"/>
        </w:rPr>
      </w:pPr>
      <w:r w:rsidRPr="00655D27">
        <w:rPr>
          <w:rFonts w:ascii="Arial" w:hAnsi="Arial" w:cs="Arial"/>
        </w:rPr>
        <w:t>The financial year of the association will be the 12 m</w:t>
      </w:r>
      <w:r w:rsidR="00655D27">
        <w:rPr>
          <w:rFonts w:ascii="Arial" w:hAnsi="Arial" w:cs="Arial"/>
        </w:rPr>
        <w:t xml:space="preserve">onth period from 1 January </w:t>
      </w:r>
      <w:r w:rsidRPr="00655D27">
        <w:rPr>
          <w:rFonts w:ascii="Arial" w:hAnsi="Arial" w:cs="Arial"/>
        </w:rPr>
        <w:t xml:space="preserve">to </w:t>
      </w:r>
      <w:r w:rsidR="00AA666C">
        <w:rPr>
          <w:rFonts w:ascii="Arial" w:hAnsi="Arial" w:cs="Arial"/>
        </w:rPr>
        <w:t>31 D</w:t>
      </w:r>
      <w:r w:rsidR="00655D27">
        <w:rPr>
          <w:rFonts w:ascii="Arial" w:hAnsi="Arial" w:cs="Arial"/>
        </w:rPr>
        <w:t>ecember</w:t>
      </w:r>
      <w:r w:rsidR="000C79BE">
        <w:rPr>
          <w:rFonts w:ascii="Arial" w:hAnsi="Arial" w:cs="Arial"/>
        </w:rPr>
        <w:t>.</w:t>
      </w:r>
    </w:p>
    <w:p w14:paraId="4FB395B2" w14:textId="77777777" w:rsidR="006175C0" w:rsidRPr="00655D27" w:rsidRDefault="006175C0" w:rsidP="006175C0">
      <w:pPr>
        <w:pStyle w:val="ListParagraph"/>
        <w:numPr>
          <w:ilvl w:val="0"/>
          <w:numId w:val="10"/>
        </w:numPr>
        <w:ind w:left="425" w:hanging="425"/>
        <w:contextualSpacing w:val="0"/>
        <w:jc w:val="both"/>
        <w:rPr>
          <w:rFonts w:ascii="Arial" w:hAnsi="Arial" w:cs="Arial"/>
          <w:b/>
        </w:rPr>
      </w:pPr>
      <w:r w:rsidRPr="00655D27">
        <w:rPr>
          <w:rFonts w:ascii="Arial" w:hAnsi="Arial" w:cs="Arial"/>
          <w:b/>
        </w:rPr>
        <w:t>Objects of the Association</w:t>
      </w:r>
    </w:p>
    <w:p w14:paraId="3782B058" w14:textId="7C992DA4" w:rsidR="006175C0" w:rsidRPr="000C79BE" w:rsidRDefault="006175C0" w:rsidP="006175C0">
      <w:pPr>
        <w:pStyle w:val="ListParagraph"/>
        <w:numPr>
          <w:ilvl w:val="0"/>
          <w:numId w:val="9"/>
        </w:numPr>
        <w:ind w:left="805" w:hanging="357"/>
        <w:contextualSpacing w:val="0"/>
        <w:jc w:val="both"/>
        <w:rPr>
          <w:rFonts w:ascii="Arial" w:hAnsi="Arial" w:cs="Arial"/>
        </w:rPr>
      </w:pPr>
      <w:r w:rsidRPr="000C79BE">
        <w:rPr>
          <w:rFonts w:ascii="Arial" w:hAnsi="Arial" w:cs="Arial"/>
        </w:rPr>
        <w:t>The</w:t>
      </w:r>
      <w:r w:rsidR="00D740EF">
        <w:rPr>
          <w:rFonts w:ascii="Arial" w:hAnsi="Arial" w:cs="Arial"/>
        </w:rPr>
        <w:t xml:space="preserve"> Objects of the Association are —</w:t>
      </w:r>
    </w:p>
    <w:p w14:paraId="2BB40247" w14:textId="77777777" w:rsidR="006175C0" w:rsidRPr="00A82C94" w:rsidRDefault="006175C0" w:rsidP="006175C0">
      <w:pPr>
        <w:pStyle w:val="ListParagraph"/>
        <w:numPr>
          <w:ilvl w:val="0"/>
          <w:numId w:val="20"/>
        </w:numPr>
        <w:spacing w:afterLines="200" w:after="480"/>
        <w:jc w:val="both"/>
        <w:rPr>
          <w:rFonts w:ascii="Arial" w:hAnsi="Arial" w:cs="Arial"/>
        </w:rPr>
      </w:pPr>
      <w:r w:rsidRPr="00A82C94">
        <w:rPr>
          <w:rFonts w:ascii="Arial" w:hAnsi="Arial" w:cs="Arial"/>
        </w:rPr>
        <w:t>operating a school following the Montessori philosophy and principles;</w:t>
      </w:r>
    </w:p>
    <w:p w14:paraId="33C81D42" w14:textId="4C37FF4C" w:rsidR="006175C0" w:rsidRPr="00A82C94" w:rsidRDefault="00ED3017" w:rsidP="006175C0">
      <w:pPr>
        <w:pStyle w:val="ListParagraph"/>
        <w:numPr>
          <w:ilvl w:val="0"/>
          <w:numId w:val="20"/>
        </w:numPr>
        <w:spacing w:afterLines="200" w:after="480"/>
        <w:jc w:val="both"/>
        <w:rPr>
          <w:rFonts w:ascii="Arial" w:hAnsi="Arial" w:cs="Arial"/>
        </w:rPr>
      </w:pPr>
      <w:r>
        <w:rPr>
          <w:rFonts w:ascii="Arial" w:hAnsi="Arial" w:cs="Arial"/>
        </w:rPr>
        <w:t>the dissemination of</w:t>
      </w:r>
      <w:r w:rsidR="006175C0" w:rsidRPr="00A82C94">
        <w:rPr>
          <w:rFonts w:ascii="Arial" w:hAnsi="Arial" w:cs="Arial"/>
        </w:rPr>
        <w:t xml:space="preserve"> information about the Montessori method of education to the member families and those in the general community;</w:t>
      </w:r>
    </w:p>
    <w:p w14:paraId="1F17410C" w14:textId="4D6ED788" w:rsidR="006175C0" w:rsidRPr="00A82C94" w:rsidRDefault="006175C0" w:rsidP="006175C0">
      <w:pPr>
        <w:pStyle w:val="ListParagraph"/>
        <w:numPr>
          <w:ilvl w:val="0"/>
          <w:numId w:val="20"/>
        </w:numPr>
        <w:spacing w:afterLines="200" w:after="480"/>
        <w:jc w:val="both"/>
        <w:rPr>
          <w:rFonts w:ascii="Arial" w:hAnsi="Arial" w:cs="Arial"/>
        </w:rPr>
      </w:pPr>
      <w:r w:rsidRPr="00A82C94">
        <w:rPr>
          <w:rFonts w:ascii="Arial" w:hAnsi="Arial" w:cs="Arial"/>
        </w:rPr>
        <w:t>supporting individual differences and providing learning activities to suit their development level;</w:t>
      </w:r>
      <w:r>
        <w:rPr>
          <w:rFonts w:ascii="Arial" w:hAnsi="Arial" w:cs="Arial"/>
        </w:rPr>
        <w:t xml:space="preserve"> </w:t>
      </w:r>
    </w:p>
    <w:p w14:paraId="5A273B8E" w14:textId="184715DF" w:rsidR="006175C0" w:rsidRDefault="006175C0" w:rsidP="006175C0">
      <w:pPr>
        <w:pStyle w:val="ListParagraph"/>
        <w:numPr>
          <w:ilvl w:val="0"/>
          <w:numId w:val="20"/>
        </w:numPr>
        <w:ind w:left="1616" w:hanging="448"/>
        <w:contextualSpacing w:val="0"/>
        <w:jc w:val="both"/>
        <w:rPr>
          <w:rFonts w:ascii="Arial" w:hAnsi="Arial" w:cs="Arial"/>
        </w:rPr>
      </w:pPr>
      <w:r w:rsidRPr="00A82C94">
        <w:rPr>
          <w:rFonts w:ascii="Arial" w:hAnsi="Arial" w:cs="Arial"/>
        </w:rPr>
        <w:t>providing an emotionally, physically and socially supportive environment for each child.  Everyone, both children and adults, should respect the child's right to such a learning space and should act in a responsible and co-operative manner to ensure that it continues</w:t>
      </w:r>
      <w:r w:rsidR="00ED3017">
        <w:rPr>
          <w:rFonts w:ascii="Arial" w:hAnsi="Arial" w:cs="Arial"/>
        </w:rPr>
        <w:t>; and</w:t>
      </w:r>
    </w:p>
    <w:p w14:paraId="37B0E4D2" w14:textId="4FAA148E" w:rsidR="00ED3017" w:rsidRDefault="00ED3017" w:rsidP="006175C0">
      <w:pPr>
        <w:pStyle w:val="ListParagraph"/>
        <w:numPr>
          <w:ilvl w:val="0"/>
          <w:numId w:val="20"/>
        </w:numPr>
        <w:ind w:left="1616" w:hanging="448"/>
        <w:contextualSpacing w:val="0"/>
        <w:jc w:val="both"/>
        <w:rPr>
          <w:rFonts w:ascii="Arial" w:hAnsi="Arial" w:cs="Arial"/>
        </w:rPr>
      </w:pPr>
      <w:r>
        <w:rPr>
          <w:rFonts w:ascii="Arial" w:hAnsi="Arial" w:cs="Arial"/>
        </w:rPr>
        <w:t>provide and promote education of children from disadvantaged socio-economic backgrounds through the Montessori philosophy and principles.</w:t>
      </w:r>
    </w:p>
    <w:p w14:paraId="2298C074" w14:textId="30EB174F" w:rsidR="006175C0" w:rsidRPr="006175C0" w:rsidRDefault="006175C0" w:rsidP="006175C0">
      <w:pPr>
        <w:jc w:val="center"/>
        <w:rPr>
          <w:rFonts w:ascii="Arial" w:hAnsi="Arial" w:cs="Arial"/>
          <w:b/>
          <w:sz w:val="24"/>
          <w:szCs w:val="24"/>
        </w:rPr>
      </w:pPr>
      <w:r w:rsidRPr="006175C0">
        <w:rPr>
          <w:rFonts w:ascii="Arial" w:hAnsi="Arial" w:cs="Arial"/>
          <w:b/>
          <w:sz w:val="24"/>
          <w:szCs w:val="24"/>
        </w:rPr>
        <w:t>Part 2 – Association to be a not for profit body</w:t>
      </w:r>
    </w:p>
    <w:p w14:paraId="1A9B2BD7" w14:textId="7F3EBD2D" w:rsidR="00AD3A34" w:rsidRPr="00655D27" w:rsidRDefault="0094314F"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Not-for-</w:t>
      </w:r>
      <w:r w:rsidR="00934940" w:rsidRPr="00655D27">
        <w:rPr>
          <w:rFonts w:ascii="Arial" w:hAnsi="Arial" w:cs="Arial"/>
          <w:b/>
        </w:rPr>
        <w:t>profit body</w:t>
      </w:r>
    </w:p>
    <w:p w14:paraId="30FAD8FC" w14:textId="27210921" w:rsidR="00AD3A34" w:rsidRPr="00655D27" w:rsidRDefault="00AD3A34" w:rsidP="007B4108">
      <w:pPr>
        <w:pStyle w:val="ListParagraph"/>
        <w:numPr>
          <w:ilvl w:val="0"/>
          <w:numId w:val="11"/>
        </w:numPr>
        <w:contextualSpacing w:val="0"/>
        <w:jc w:val="both"/>
        <w:rPr>
          <w:rFonts w:ascii="Arial" w:hAnsi="Arial" w:cs="Arial"/>
        </w:rPr>
      </w:pPr>
      <w:r w:rsidRPr="00655D27">
        <w:rPr>
          <w:rFonts w:ascii="Arial" w:hAnsi="Arial" w:cs="Arial"/>
        </w:rPr>
        <w:t xml:space="preserve">The property and income of the </w:t>
      </w:r>
      <w:r w:rsidR="00BE2F18" w:rsidRPr="00655D27">
        <w:rPr>
          <w:rFonts w:ascii="Arial" w:hAnsi="Arial" w:cs="Arial"/>
        </w:rPr>
        <w:t>Association</w:t>
      </w:r>
      <w:r w:rsidRPr="00655D27">
        <w:rPr>
          <w:rFonts w:ascii="Arial" w:hAnsi="Arial" w:cs="Arial"/>
        </w:rPr>
        <w:t xml:space="preserve"> must be applied solely</w:t>
      </w:r>
      <w:r w:rsidR="00DA020C" w:rsidRPr="00655D27">
        <w:rPr>
          <w:rFonts w:ascii="Arial" w:hAnsi="Arial" w:cs="Arial"/>
        </w:rPr>
        <w:t xml:space="preserve"> </w:t>
      </w:r>
      <w:r w:rsidRPr="00655D27">
        <w:rPr>
          <w:rFonts w:ascii="Arial" w:hAnsi="Arial" w:cs="Arial"/>
        </w:rPr>
        <w:t xml:space="preserve">towards the promotion of the objects or purposes of the </w:t>
      </w:r>
      <w:r w:rsidR="00BE2F18" w:rsidRPr="00655D27">
        <w:rPr>
          <w:rFonts w:ascii="Arial" w:hAnsi="Arial" w:cs="Arial"/>
        </w:rPr>
        <w:t>Association</w:t>
      </w:r>
      <w:r w:rsidR="00DA020C" w:rsidRPr="00655D27">
        <w:rPr>
          <w:rFonts w:ascii="Arial" w:hAnsi="Arial" w:cs="Arial"/>
        </w:rPr>
        <w:t xml:space="preserve"> </w:t>
      </w:r>
      <w:r w:rsidRPr="00655D27">
        <w:rPr>
          <w:rFonts w:ascii="Arial" w:hAnsi="Arial" w:cs="Arial"/>
        </w:rPr>
        <w:t>and no part of that property or income may be paid or otherwise</w:t>
      </w:r>
      <w:r w:rsidR="00DA020C" w:rsidRPr="00655D27">
        <w:rPr>
          <w:rFonts w:ascii="Arial" w:hAnsi="Arial" w:cs="Arial"/>
        </w:rPr>
        <w:t xml:space="preserve"> </w:t>
      </w:r>
      <w:r w:rsidRPr="00655D27">
        <w:rPr>
          <w:rFonts w:ascii="Arial" w:hAnsi="Arial" w:cs="Arial"/>
        </w:rPr>
        <w:t xml:space="preserve">distributed, </w:t>
      </w:r>
      <w:r w:rsidR="000229A7" w:rsidRPr="00655D27">
        <w:rPr>
          <w:rFonts w:ascii="Arial" w:hAnsi="Arial" w:cs="Arial"/>
        </w:rPr>
        <w:t xml:space="preserve">directly or indirectly, to any </w:t>
      </w:r>
      <w:r w:rsidR="00CE1BAE" w:rsidRPr="00655D27">
        <w:rPr>
          <w:rFonts w:ascii="Arial" w:hAnsi="Arial" w:cs="Arial"/>
        </w:rPr>
        <w:t>member</w:t>
      </w:r>
      <w:r w:rsidRPr="00655D27">
        <w:rPr>
          <w:rFonts w:ascii="Arial" w:hAnsi="Arial" w:cs="Arial"/>
        </w:rPr>
        <w:t>, except in good faith</w:t>
      </w:r>
      <w:r w:rsidR="00DA020C" w:rsidRPr="00655D27">
        <w:rPr>
          <w:rFonts w:ascii="Arial" w:hAnsi="Arial" w:cs="Arial"/>
        </w:rPr>
        <w:t xml:space="preserve"> </w:t>
      </w:r>
      <w:r w:rsidRPr="00655D27">
        <w:rPr>
          <w:rFonts w:ascii="Arial" w:hAnsi="Arial" w:cs="Arial"/>
        </w:rPr>
        <w:t>in the promotion of those objects or purposes.</w:t>
      </w:r>
    </w:p>
    <w:p w14:paraId="4694F0EB" w14:textId="54AD1816" w:rsidR="002C4805" w:rsidRDefault="000229A7" w:rsidP="007B4108">
      <w:pPr>
        <w:pStyle w:val="ListParagraph"/>
        <w:numPr>
          <w:ilvl w:val="0"/>
          <w:numId w:val="11"/>
        </w:numPr>
        <w:contextualSpacing w:val="0"/>
        <w:jc w:val="both"/>
        <w:rPr>
          <w:rFonts w:ascii="Arial" w:hAnsi="Arial" w:cs="Arial"/>
        </w:rPr>
      </w:pPr>
      <w:r w:rsidRPr="00655D27">
        <w:rPr>
          <w:rFonts w:ascii="Arial" w:hAnsi="Arial" w:cs="Arial"/>
        </w:rPr>
        <w:lastRenderedPageBreak/>
        <w:t xml:space="preserve">A payment may be made to a </w:t>
      </w:r>
      <w:r w:rsidR="00CE1BAE" w:rsidRPr="00655D27">
        <w:rPr>
          <w:rFonts w:ascii="Arial" w:hAnsi="Arial" w:cs="Arial"/>
        </w:rPr>
        <w:t>member</w:t>
      </w:r>
      <w:r w:rsidR="00AD3A34" w:rsidRPr="00655D27">
        <w:rPr>
          <w:rFonts w:ascii="Arial" w:hAnsi="Arial" w:cs="Arial"/>
        </w:rPr>
        <w:t xml:space="preserve"> out of the funds of the</w:t>
      </w:r>
      <w:r w:rsidR="00DA020C" w:rsidRPr="00655D27">
        <w:rPr>
          <w:rFonts w:ascii="Arial" w:hAnsi="Arial" w:cs="Arial"/>
        </w:rPr>
        <w:t xml:space="preserve"> </w:t>
      </w:r>
      <w:r w:rsidR="00BE2F18" w:rsidRPr="00655D27">
        <w:rPr>
          <w:rFonts w:ascii="Arial" w:hAnsi="Arial" w:cs="Arial"/>
        </w:rPr>
        <w:t>Association</w:t>
      </w:r>
      <w:r w:rsidR="00AD3A34" w:rsidRPr="00655D27">
        <w:rPr>
          <w:rFonts w:ascii="Arial" w:hAnsi="Arial" w:cs="Arial"/>
        </w:rPr>
        <w:t xml:space="preserve"> only if it is authorised under </w:t>
      </w:r>
      <w:r w:rsidR="00D740EF">
        <w:rPr>
          <w:rFonts w:ascii="Arial" w:hAnsi="Arial" w:cs="Arial"/>
        </w:rPr>
        <w:t>sub-</w:t>
      </w:r>
      <w:r w:rsidR="00655D27" w:rsidRPr="00655D27">
        <w:rPr>
          <w:rFonts w:ascii="Arial" w:hAnsi="Arial" w:cs="Arial"/>
        </w:rPr>
        <w:t>rule</w:t>
      </w:r>
      <w:r w:rsidR="00312D33" w:rsidRPr="00655D27">
        <w:rPr>
          <w:rFonts w:ascii="Arial" w:hAnsi="Arial" w:cs="Arial"/>
        </w:rPr>
        <w:t xml:space="preserve"> (3)</w:t>
      </w:r>
      <w:r w:rsidR="00DA020C" w:rsidRPr="00655D27">
        <w:rPr>
          <w:rFonts w:ascii="Arial" w:hAnsi="Arial" w:cs="Arial"/>
        </w:rPr>
        <w:t>.</w:t>
      </w:r>
    </w:p>
    <w:p w14:paraId="0F5F58B7" w14:textId="14125728" w:rsidR="00DA020C" w:rsidRPr="00655D27" w:rsidRDefault="000229A7" w:rsidP="007B4108">
      <w:pPr>
        <w:pStyle w:val="ListParagraph"/>
        <w:numPr>
          <w:ilvl w:val="0"/>
          <w:numId w:val="11"/>
        </w:numPr>
        <w:ind w:left="805" w:hanging="357"/>
        <w:contextualSpacing w:val="0"/>
        <w:jc w:val="both"/>
        <w:rPr>
          <w:rFonts w:ascii="Arial" w:hAnsi="Arial" w:cs="Arial"/>
        </w:rPr>
      </w:pPr>
      <w:r w:rsidRPr="00655D27">
        <w:rPr>
          <w:rFonts w:ascii="Arial" w:hAnsi="Arial" w:cs="Arial"/>
        </w:rPr>
        <w:t xml:space="preserve">A payment to a </w:t>
      </w:r>
      <w:r w:rsidR="00CE1BAE" w:rsidRPr="00655D27">
        <w:rPr>
          <w:rFonts w:ascii="Arial" w:hAnsi="Arial" w:cs="Arial"/>
        </w:rPr>
        <w:t>member</w:t>
      </w:r>
      <w:r w:rsidR="00AD3A34" w:rsidRPr="00655D27">
        <w:rPr>
          <w:rFonts w:ascii="Arial" w:hAnsi="Arial" w:cs="Arial"/>
        </w:rPr>
        <w:t xml:space="preserve"> out of the funds of the </w:t>
      </w:r>
      <w:r w:rsidR="00BE2F18" w:rsidRPr="00655D27">
        <w:rPr>
          <w:rFonts w:ascii="Arial" w:hAnsi="Arial" w:cs="Arial"/>
        </w:rPr>
        <w:t>Association</w:t>
      </w:r>
      <w:r w:rsidR="00AD3A34" w:rsidRPr="00655D27">
        <w:rPr>
          <w:rFonts w:ascii="Arial" w:hAnsi="Arial" w:cs="Arial"/>
        </w:rPr>
        <w:t xml:space="preserve"> is</w:t>
      </w:r>
      <w:r w:rsidR="00DA020C" w:rsidRPr="00655D27">
        <w:rPr>
          <w:rFonts w:ascii="Arial" w:hAnsi="Arial" w:cs="Arial"/>
        </w:rPr>
        <w:t xml:space="preserve"> </w:t>
      </w:r>
      <w:r w:rsidR="00B775E1" w:rsidRPr="00655D27">
        <w:rPr>
          <w:rFonts w:ascii="Arial" w:hAnsi="Arial" w:cs="Arial"/>
        </w:rPr>
        <w:t>authorised if it is —</w:t>
      </w:r>
    </w:p>
    <w:p w14:paraId="57DB0CCA" w14:textId="059A2A7B" w:rsidR="00AD3A34" w:rsidRPr="000C79BE" w:rsidRDefault="00AD3A34" w:rsidP="007B4108">
      <w:pPr>
        <w:pStyle w:val="ListParagraph"/>
        <w:numPr>
          <w:ilvl w:val="1"/>
          <w:numId w:val="11"/>
        </w:numPr>
        <w:spacing w:afterLines="200" w:after="480"/>
        <w:jc w:val="both"/>
        <w:rPr>
          <w:rFonts w:ascii="Arial" w:hAnsi="Arial" w:cs="Arial"/>
        </w:rPr>
      </w:pPr>
      <w:r w:rsidRPr="000C79BE">
        <w:rPr>
          <w:rFonts w:ascii="Arial" w:hAnsi="Arial" w:cs="Arial"/>
        </w:rPr>
        <w:t>th</w:t>
      </w:r>
      <w:r w:rsidR="000229A7" w:rsidRPr="000C79BE">
        <w:rPr>
          <w:rFonts w:ascii="Arial" w:hAnsi="Arial" w:cs="Arial"/>
        </w:rPr>
        <w:t xml:space="preserve">e payment in good faith to the </w:t>
      </w:r>
      <w:r w:rsidR="00CE1BAE" w:rsidRPr="000C79BE">
        <w:rPr>
          <w:rFonts w:ascii="Arial" w:hAnsi="Arial" w:cs="Arial"/>
        </w:rPr>
        <w:t>member</w:t>
      </w:r>
      <w:r w:rsidRPr="000C79BE">
        <w:rPr>
          <w:rFonts w:ascii="Arial" w:hAnsi="Arial" w:cs="Arial"/>
        </w:rPr>
        <w:t xml:space="preserve"> as reasonable</w:t>
      </w:r>
      <w:r w:rsidR="00DA020C" w:rsidRPr="000C79BE">
        <w:rPr>
          <w:rFonts w:ascii="Arial" w:hAnsi="Arial" w:cs="Arial"/>
        </w:rPr>
        <w:t xml:space="preserve"> </w:t>
      </w:r>
      <w:r w:rsidRPr="000C79BE">
        <w:rPr>
          <w:rFonts w:ascii="Arial" w:hAnsi="Arial" w:cs="Arial"/>
        </w:rPr>
        <w:t xml:space="preserve">remuneration for any services provided to the </w:t>
      </w:r>
      <w:r w:rsidR="00BE2F18" w:rsidRPr="000C79BE">
        <w:rPr>
          <w:rFonts w:ascii="Arial" w:hAnsi="Arial" w:cs="Arial"/>
        </w:rPr>
        <w:t>Association</w:t>
      </w:r>
      <w:r w:rsidRPr="000C79BE">
        <w:rPr>
          <w:rFonts w:ascii="Arial" w:hAnsi="Arial" w:cs="Arial"/>
        </w:rPr>
        <w:t>, or</w:t>
      </w:r>
      <w:r w:rsidR="00DA020C" w:rsidRPr="000C79BE">
        <w:rPr>
          <w:rFonts w:ascii="Arial" w:hAnsi="Arial" w:cs="Arial"/>
        </w:rPr>
        <w:t xml:space="preserve"> </w:t>
      </w:r>
      <w:r w:rsidRPr="000C79BE">
        <w:rPr>
          <w:rFonts w:ascii="Arial" w:hAnsi="Arial" w:cs="Arial"/>
        </w:rPr>
        <w:t xml:space="preserve">for goods supplied to the </w:t>
      </w:r>
      <w:r w:rsidR="00BE2F18" w:rsidRPr="000C79BE">
        <w:rPr>
          <w:rFonts w:ascii="Arial" w:hAnsi="Arial" w:cs="Arial"/>
        </w:rPr>
        <w:t>Association</w:t>
      </w:r>
      <w:r w:rsidRPr="000C79BE">
        <w:rPr>
          <w:rFonts w:ascii="Arial" w:hAnsi="Arial" w:cs="Arial"/>
        </w:rPr>
        <w:t>, in</w:t>
      </w:r>
      <w:r w:rsidR="000C79BE">
        <w:rPr>
          <w:rFonts w:ascii="Arial" w:hAnsi="Arial" w:cs="Arial"/>
        </w:rPr>
        <w:t xml:space="preserve"> </w:t>
      </w:r>
      <w:r w:rsidRPr="000C79BE">
        <w:rPr>
          <w:rFonts w:ascii="Arial" w:hAnsi="Arial" w:cs="Arial"/>
        </w:rPr>
        <w:t xml:space="preserve">the </w:t>
      </w:r>
      <w:r w:rsidR="00CE1BAE" w:rsidRPr="000C79BE">
        <w:rPr>
          <w:rFonts w:ascii="Arial" w:hAnsi="Arial" w:cs="Arial"/>
        </w:rPr>
        <w:t>ordinary</w:t>
      </w:r>
      <w:r w:rsidRPr="000C79BE">
        <w:rPr>
          <w:rFonts w:ascii="Arial" w:hAnsi="Arial" w:cs="Arial"/>
        </w:rPr>
        <w:t xml:space="preserve"> course</w:t>
      </w:r>
      <w:r w:rsidR="00BF045A" w:rsidRPr="000C79BE">
        <w:rPr>
          <w:rFonts w:ascii="Arial" w:hAnsi="Arial" w:cs="Arial"/>
        </w:rPr>
        <w:t xml:space="preserve"> </w:t>
      </w:r>
      <w:r w:rsidRPr="000C79BE">
        <w:rPr>
          <w:rFonts w:ascii="Arial" w:hAnsi="Arial" w:cs="Arial"/>
        </w:rPr>
        <w:t>of business; or</w:t>
      </w:r>
    </w:p>
    <w:p w14:paraId="098696F3" w14:textId="36FD0C3A" w:rsidR="00AD3A34" w:rsidRPr="000C79BE" w:rsidRDefault="00AD3A34" w:rsidP="007B4108">
      <w:pPr>
        <w:pStyle w:val="ListParagraph"/>
        <w:numPr>
          <w:ilvl w:val="1"/>
          <w:numId w:val="11"/>
        </w:numPr>
        <w:spacing w:afterLines="200" w:after="480"/>
        <w:jc w:val="both"/>
        <w:rPr>
          <w:rFonts w:ascii="Arial" w:hAnsi="Arial" w:cs="Arial"/>
        </w:rPr>
      </w:pPr>
      <w:r w:rsidRPr="000C79BE">
        <w:rPr>
          <w:rFonts w:ascii="Arial" w:hAnsi="Arial" w:cs="Arial"/>
        </w:rPr>
        <w:t>the payment of interest, on money borrowed by the</w:t>
      </w:r>
      <w:r w:rsidR="00DA020C" w:rsidRPr="000C79BE">
        <w:rPr>
          <w:rFonts w:ascii="Arial" w:hAnsi="Arial" w:cs="Arial"/>
        </w:rPr>
        <w:t xml:space="preserve"> </w:t>
      </w:r>
      <w:r w:rsidR="00BE2F18" w:rsidRPr="000C79BE">
        <w:rPr>
          <w:rFonts w:ascii="Arial" w:hAnsi="Arial" w:cs="Arial"/>
        </w:rPr>
        <w:t>Association</w:t>
      </w:r>
      <w:r w:rsidR="000229A7" w:rsidRPr="000C79BE">
        <w:rPr>
          <w:rFonts w:ascii="Arial" w:hAnsi="Arial" w:cs="Arial"/>
        </w:rPr>
        <w:t xml:space="preserve"> from the </w:t>
      </w:r>
      <w:r w:rsidR="00CE1BAE" w:rsidRPr="000C79BE">
        <w:rPr>
          <w:rFonts w:ascii="Arial" w:hAnsi="Arial" w:cs="Arial"/>
        </w:rPr>
        <w:t>member</w:t>
      </w:r>
      <w:r w:rsidR="000C79BE">
        <w:rPr>
          <w:rFonts w:ascii="Arial" w:hAnsi="Arial" w:cs="Arial"/>
        </w:rPr>
        <w:t xml:space="preserve">, </w:t>
      </w:r>
      <w:r w:rsidRPr="000C79BE">
        <w:rPr>
          <w:rFonts w:ascii="Arial" w:hAnsi="Arial" w:cs="Arial"/>
        </w:rPr>
        <w:t>at a rate not greater than the</w:t>
      </w:r>
      <w:r w:rsidR="00DA020C" w:rsidRPr="000C79BE">
        <w:rPr>
          <w:rFonts w:ascii="Arial" w:hAnsi="Arial" w:cs="Arial"/>
        </w:rPr>
        <w:t xml:space="preserve"> </w:t>
      </w:r>
      <w:r w:rsidRPr="000C79BE">
        <w:rPr>
          <w:rFonts w:ascii="Arial" w:hAnsi="Arial" w:cs="Arial"/>
        </w:rPr>
        <w:t>cash rate published from time to time by the</w:t>
      </w:r>
      <w:r w:rsidR="000C79BE">
        <w:rPr>
          <w:rFonts w:ascii="Arial" w:hAnsi="Arial" w:cs="Arial"/>
        </w:rPr>
        <w:t xml:space="preserve"> </w:t>
      </w:r>
      <w:r w:rsidRPr="000C79BE">
        <w:rPr>
          <w:rFonts w:ascii="Arial" w:hAnsi="Arial" w:cs="Arial"/>
        </w:rPr>
        <w:t>Reserve Bank of</w:t>
      </w:r>
      <w:r w:rsidR="00BF045A" w:rsidRPr="000C79BE">
        <w:rPr>
          <w:rFonts w:ascii="Arial" w:hAnsi="Arial" w:cs="Arial"/>
        </w:rPr>
        <w:t xml:space="preserve"> </w:t>
      </w:r>
      <w:r w:rsidRPr="000C79BE">
        <w:rPr>
          <w:rFonts w:ascii="Arial" w:hAnsi="Arial" w:cs="Arial"/>
        </w:rPr>
        <w:t>Australia; or</w:t>
      </w:r>
    </w:p>
    <w:p w14:paraId="0B599B88" w14:textId="0C84DC69" w:rsidR="00DA020C" w:rsidRPr="000C79BE" w:rsidRDefault="00AD3A34" w:rsidP="007B4108">
      <w:pPr>
        <w:pStyle w:val="ListParagraph"/>
        <w:numPr>
          <w:ilvl w:val="1"/>
          <w:numId w:val="11"/>
        </w:numPr>
        <w:spacing w:afterLines="200" w:after="480"/>
        <w:jc w:val="both"/>
        <w:rPr>
          <w:rFonts w:ascii="Arial" w:hAnsi="Arial" w:cs="Arial"/>
        </w:rPr>
      </w:pPr>
      <w:r w:rsidRPr="000C79BE">
        <w:rPr>
          <w:rFonts w:ascii="Arial" w:hAnsi="Arial" w:cs="Arial"/>
        </w:rPr>
        <w:t>the pay</w:t>
      </w:r>
      <w:r w:rsidR="000229A7" w:rsidRPr="000C79BE">
        <w:rPr>
          <w:rFonts w:ascii="Arial" w:hAnsi="Arial" w:cs="Arial"/>
        </w:rPr>
        <w:t xml:space="preserve">ment of reasonable rent to the </w:t>
      </w:r>
      <w:r w:rsidR="00CE1BAE" w:rsidRPr="000C79BE">
        <w:rPr>
          <w:rFonts w:ascii="Arial" w:hAnsi="Arial" w:cs="Arial"/>
        </w:rPr>
        <w:t>member</w:t>
      </w:r>
      <w:r w:rsidRPr="000C79BE">
        <w:rPr>
          <w:rFonts w:ascii="Arial" w:hAnsi="Arial" w:cs="Arial"/>
        </w:rPr>
        <w:t xml:space="preserve"> for premises</w:t>
      </w:r>
      <w:r w:rsidR="00DA020C" w:rsidRPr="000C79BE">
        <w:rPr>
          <w:rFonts w:ascii="Arial" w:hAnsi="Arial" w:cs="Arial"/>
        </w:rPr>
        <w:t xml:space="preserve"> </w:t>
      </w:r>
      <w:r w:rsidRPr="000C79BE">
        <w:rPr>
          <w:rFonts w:ascii="Arial" w:hAnsi="Arial" w:cs="Arial"/>
        </w:rPr>
        <w:t>leased by th</w:t>
      </w:r>
      <w:r w:rsidR="000C79BE">
        <w:rPr>
          <w:rFonts w:ascii="Arial" w:hAnsi="Arial" w:cs="Arial"/>
        </w:rPr>
        <w:t xml:space="preserve">e </w:t>
      </w:r>
      <w:r w:rsidR="00CE1BAE" w:rsidRPr="000C79BE">
        <w:rPr>
          <w:rFonts w:ascii="Arial" w:hAnsi="Arial" w:cs="Arial"/>
        </w:rPr>
        <w:t>member</w:t>
      </w:r>
      <w:r w:rsidR="00DA020C" w:rsidRPr="000C79BE">
        <w:rPr>
          <w:rFonts w:ascii="Arial" w:hAnsi="Arial" w:cs="Arial"/>
        </w:rPr>
        <w:t xml:space="preserve"> to the </w:t>
      </w:r>
      <w:r w:rsidR="00BE2F18" w:rsidRPr="000C79BE">
        <w:rPr>
          <w:rFonts w:ascii="Arial" w:hAnsi="Arial" w:cs="Arial"/>
        </w:rPr>
        <w:t>Association</w:t>
      </w:r>
      <w:r w:rsidR="00DA020C" w:rsidRPr="000C79BE">
        <w:rPr>
          <w:rFonts w:ascii="Arial" w:hAnsi="Arial" w:cs="Arial"/>
        </w:rPr>
        <w:t>; or</w:t>
      </w:r>
    </w:p>
    <w:p w14:paraId="07B06D2D" w14:textId="0B8D2A51" w:rsidR="00AD3A34" w:rsidRDefault="00AD3A34" w:rsidP="007B4108">
      <w:pPr>
        <w:pStyle w:val="ListParagraph"/>
        <w:numPr>
          <w:ilvl w:val="1"/>
          <w:numId w:val="11"/>
        </w:numPr>
        <w:ind w:left="1616" w:hanging="448"/>
        <w:contextualSpacing w:val="0"/>
        <w:jc w:val="both"/>
        <w:rPr>
          <w:rFonts w:ascii="Arial" w:hAnsi="Arial" w:cs="Arial"/>
        </w:rPr>
      </w:pPr>
      <w:r w:rsidRPr="000C79BE">
        <w:rPr>
          <w:rFonts w:ascii="Arial" w:hAnsi="Arial" w:cs="Arial"/>
        </w:rPr>
        <w:t>the reimbursement of reasonable expenses properly incurred</w:t>
      </w:r>
      <w:r w:rsidR="00DA020C" w:rsidRPr="000C79BE">
        <w:rPr>
          <w:rFonts w:ascii="Arial" w:hAnsi="Arial" w:cs="Arial"/>
        </w:rPr>
        <w:t xml:space="preserve"> </w:t>
      </w:r>
      <w:r w:rsidR="000229A7" w:rsidRPr="000C79BE">
        <w:rPr>
          <w:rFonts w:ascii="Arial" w:hAnsi="Arial" w:cs="Arial"/>
        </w:rPr>
        <w:t xml:space="preserve">by the </w:t>
      </w:r>
      <w:r w:rsidR="00CE1BAE" w:rsidRPr="000C79BE">
        <w:rPr>
          <w:rFonts w:ascii="Arial" w:hAnsi="Arial" w:cs="Arial"/>
        </w:rPr>
        <w:t>member</w:t>
      </w:r>
      <w:r w:rsidR="000C79BE">
        <w:rPr>
          <w:rFonts w:ascii="Arial" w:hAnsi="Arial" w:cs="Arial"/>
        </w:rPr>
        <w:t xml:space="preserve"> on </w:t>
      </w:r>
      <w:r w:rsidRPr="000C79BE">
        <w:rPr>
          <w:rFonts w:ascii="Arial" w:hAnsi="Arial" w:cs="Arial"/>
        </w:rPr>
        <w:t xml:space="preserve">behalf of the </w:t>
      </w:r>
      <w:r w:rsidR="00BE2F18" w:rsidRPr="000C79BE">
        <w:rPr>
          <w:rFonts w:ascii="Arial" w:hAnsi="Arial" w:cs="Arial"/>
        </w:rPr>
        <w:t>Association</w:t>
      </w:r>
      <w:r w:rsidRPr="000C79BE">
        <w:rPr>
          <w:rFonts w:ascii="Arial" w:hAnsi="Arial" w:cs="Arial"/>
        </w:rPr>
        <w:t>.</w:t>
      </w:r>
      <w:r w:rsidR="00DA020C" w:rsidRPr="000C79BE">
        <w:rPr>
          <w:rFonts w:ascii="Arial" w:hAnsi="Arial" w:cs="Arial"/>
        </w:rPr>
        <w:t xml:space="preserve"> </w:t>
      </w:r>
    </w:p>
    <w:p w14:paraId="61F41282" w14:textId="6C706630" w:rsidR="006175C0" w:rsidRPr="006175C0" w:rsidRDefault="006175C0" w:rsidP="006175C0">
      <w:pPr>
        <w:jc w:val="center"/>
        <w:rPr>
          <w:rFonts w:ascii="Arial" w:hAnsi="Arial" w:cs="Arial"/>
          <w:b/>
          <w:sz w:val="24"/>
          <w:szCs w:val="24"/>
        </w:rPr>
      </w:pPr>
      <w:r w:rsidRPr="006175C0">
        <w:rPr>
          <w:rFonts w:ascii="Arial" w:hAnsi="Arial" w:cs="Arial"/>
          <w:b/>
          <w:sz w:val="24"/>
          <w:szCs w:val="24"/>
        </w:rPr>
        <w:t xml:space="preserve">Part </w:t>
      </w:r>
      <w:r>
        <w:rPr>
          <w:rFonts w:ascii="Arial" w:hAnsi="Arial" w:cs="Arial"/>
          <w:b/>
          <w:sz w:val="24"/>
          <w:szCs w:val="24"/>
        </w:rPr>
        <w:t>3</w:t>
      </w:r>
      <w:r w:rsidRPr="006175C0">
        <w:rPr>
          <w:rFonts w:ascii="Arial" w:hAnsi="Arial" w:cs="Arial"/>
          <w:b/>
          <w:sz w:val="24"/>
          <w:szCs w:val="24"/>
        </w:rPr>
        <w:t xml:space="preserve"> – </w:t>
      </w:r>
      <w:r>
        <w:rPr>
          <w:rFonts w:ascii="Arial" w:hAnsi="Arial" w:cs="Arial"/>
          <w:b/>
          <w:sz w:val="24"/>
          <w:szCs w:val="24"/>
        </w:rPr>
        <w:t>Members</w:t>
      </w:r>
    </w:p>
    <w:p w14:paraId="3AF03F59" w14:textId="181D2EA6" w:rsidR="00F759E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Eligibility for </w:t>
      </w:r>
      <w:r w:rsidR="00CE1BAE" w:rsidRPr="00655D27">
        <w:rPr>
          <w:rFonts w:ascii="Arial" w:hAnsi="Arial" w:cs="Arial"/>
          <w:b/>
        </w:rPr>
        <w:t>member</w:t>
      </w:r>
      <w:r w:rsidRPr="00655D27">
        <w:rPr>
          <w:rFonts w:ascii="Arial" w:hAnsi="Arial" w:cs="Arial"/>
          <w:b/>
        </w:rPr>
        <w:t>ship</w:t>
      </w:r>
      <w:r w:rsidR="00325297" w:rsidRPr="00655D27">
        <w:rPr>
          <w:rFonts w:ascii="Arial" w:hAnsi="Arial" w:cs="Arial"/>
          <w:b/>
        </w:rPr>
        <w:t xml:space="preserve"> </w:t>
      </w:r>
    </w:p>
    <w:p w14:paraId="6792D696" w14:textId="42D337BB" w:rsidR="00F31908" w:rsidRDefault="00554C8B" w:rsidP="007B4108">
      <w:pPr>
        <w:pStyle w:val="ListParagraph"/>
        <w:numPr>
          <w:ilvl w:val="0"/>
          <w:numId w:val="12"/>
        </w:numPr>
        <w:contextualSpacing w:val="0"/>
        <w:jc w:val="both"/>
        <w:rPr>
          <w:rFonts w:ascii="Arial" w:hAnsi="Arial" w:cs="Arial"/>
        </w:rPr>
      </w:pPr>
      <w:bookmarkStart w:id="1" w:name="_Ref402343437"/>
      <w:r>
        <w:rPr>
          <w:rFonts w:ascii="Arial" w:hAnsi="Arial" w:cs="Arial"/>
        </w:rPr>
        <w:t>P</w:t>
      </w:r>
      <w:r w:rsidR="00440E60" w:rsidRPr="00655D27">
        <w:rPr>
          <w:rFonts w:ascii="Arial" w:hAnsi="Arial" w:cs="Arial"/>
        </w:rPr>
        <w:t>arents of enrolled students</w:t>
      </w:r>
      <w:r>
        <w:rPr>
          <w:rFonts w:ascii="Arial" w:hAnsi="Arial" w:cs="Arial"/>
        </w:rPr>
        <w:t xml:space="preserve">.  </w:t>
      </w:r>
      <w:bookmarkEnd w:id="1"/>
    </w:p>
    <w:p w14:paraId="29953410" w14:textId="77777777" w:rsidR="00440E60" w:rsidRDefault="00440E60" w:rsidP="007B4108">
      <w:pPr>
        <w:pStyle w:val="ListParagraph"/>
        <w:numPr>
          <w:ilvl w:val="0"/>
          <w:numId w:val="12"/>
        </w:numPr>
        <w:contextualSpacing w:val="0"/>
        <w:jc w:val="both"/>
        <w:rPr>
          <w:rFonts w:ascii="Arial" w:hAnsi="Arial" w:cs="Arial"/>
        </w:rPr>
      </w:pPr>
      <w:r w:rsidRPr="00655D27">
        <w:rPr>
          <w:rFonts w:ascii="Arial" w:hAnsi="Arial" w:cs="Arial"/>
        </w:rPr>
        <w:t>Any person over 18 years of age</w:t>
      </w:r>
      <w:r>
        <w:rPr>
          <w:rFonts w:ascii="Arial" w:hAnsi="Arial" w:cs="Arial"/>
        </w:rPr>
        <w:t xml:space="preserve"> who </w:t>
      </w:r>
      <w:r w:rsidRPr="00655D27">
        <w:rPr>
          <w:rFonts w:ascii="Arial" w:hAnsi="Arial" w:cs="Arial"/>
        </w:rPr>
        <w:t>supports</w:t>
      </w:r>
      <w:r>
        <w:rPr>
          <w:rFonts w:ascii="Arial" w:hAnsi="Arial" w:cs="Arial"/>
        </w:rPr>
        <w:t xml:space="preserve"> the objects or purposes of the </w:t>
      </w:r>
      <w:r w:rsidRPr="00655D27">
        <w:rPr>
          <w:rFonts w:ascii="Arial" w:hAnsi="Arial" w:cs="Arial"/>
        </w:rPr>
        <w:t xml:space="preserve">Association, </w:t>
      </w:r>
      <w:r>
        <w:rPr>
          <w:rFonts w:ascii="Arial" w:hAnsi="Arial" w:cs="Arial"/>
        </w:rPr>
        <w:t xml:space="preserve">and </w:t>
      </w:r>
      <w:r w:rsidRPr="00655D27">
        <w:rPr>
          <w:rFonts w:ascii="Arial" w:hAnsi="Arial" w:cs="Arial"/>
        </w:rPr>
        <w:t xml:space="preserve">is not employed by the </w:t>
      </w:r>
      <w:r>
        <w:rPr>
          <w:rFonts w:ascii="Arial" w:hAnsi="Arial" w:cs="Arial"/>
        </w:rPr>
        <w:t>Association</w:t>
      </w:r>
      <w:r w:rsidRPr="00655D27">
        <w:rPr>
          <w:rFonts w:ascii="Arial" w:hAnsi="Arial" w:cs="Arial"/>
        </w:rPr>
        <w:t>.</w:t>
      </w:r>
    </w:p>
    <w:p w14:paraId="675053BE" w14:textId="44CDC8F3" w:rsidR="005E1F6E" w:rsidRPr="00655D27" w:rsidRDefault="0085304A" w:rsidP="007B4108">
      <w:pPr>
        <w:pStyle w:val="ListParagraph"/>
        <w:numPr>
          <w:ilvl w:val="0"/>
          <w:numId w:val="12"/>
        </w:numPr>
        <w:contextualSpacing w:val="0"/>
        <w:jc w:val="both"/>
        <w:rPr>
          <w:rFonts w:ascii="Arial" w:hAnsi="Arial" w:cs="Arial"/>
        </w:rPr>
      </w:pPr>
      <w:r w:rsidRPr="00655D27">
        <w:rPr>
          <w:rFonts w:ascii="Arial" w:hAnsi="Arial" w:cs="Arial"/>
        </w:rPr>
        <w:t>All members of t</w:t>
      </w:r>
      <w:r w:rsidR="005E1F6E" w:rsidRPr="00655D27">
        <w:rPr>
          <w:rFonts w:ascii="Arial" w:hAnsi="Arial" w:cs="Arial"/>
        </w:rPr>
        <w:t>he School staff</w:t>
      </w:r>
      <w:r w:rsidR="00554C8B">
        <w:rPr>
          <w:rFonts w:ascii="Arial" w:hAnsi="Arial" w:cs="Arial"/>
        </w:rPr>
        <w:t>.</w:t>
      </w:r>
    </w:p>
    <w:p w14:paraId="34195C25" w14:textId="01D4B6A1" w:rsidR="00F759E4" w:rsidRPr="00554C8B" w:rsidRDefault="00AD3A34" w:rsidP="007B4108">
      <w:pPr>
        <w:pStyle w:val="ListParagraph"/>
        <w:numPr>
          <w:ilvl w:val="0"/>
          <w:numId w:val="10"/>
        </w:numPr>
        <w:ind w:left="425" w:hanging="425"/>
        <w:contextualSpacing w:val="0"/>
        <w:jc w:val="both"/>
        <w:rPr>
          <w:rFonts w:ascii="Arial" w:hAnsi="Arial" w:cs="Arial"/>
          <w:b/>
        </w:rPr>
      </w:pPr>
      <w:r w:rsidRPr="00554C8B">
        <w:rPr>
          <w:rFonts w:ascii="Arial" w:hAnsi="Arial" w:cs="Arial"/>
          <w:b/>
        </w:rPr>
        <w:t xml:space="preserve">Applying for </w:t>
      </w:r>
      <w:r w:rsidR="00CE1BAE" w:rsidRPr="00554C8B">
        <w:rPr>
          <w:rFonts w:ascii="Arial" w:hAnsi="Arial" w:cs="Arial"/>
          <w:b/>
        </w:rPr>
        <w:t>member</w:t>
      </w:r>
      <w:r w:rsidRPr="00554C8B">
        <w:rPr>
          <w:rFonts w:ascii="Arial" w:hAnsi="Arial" w:cs="Arial"/>
          <w:b/>
        </w:rPr>
        <w:t>ship</w:t>
      </w:r>
      <w:r w:rsidR="00EB240A" w:rsidRPr="00554C8B">
        <w:rPr>
          <w:rFonts w:ascii="Arial" w:hAnsi="Arial" w:cs="Arial"/>
          <w:b/>
        </w:rPr>
        <w:t xml:space="preserve"> </w:t>
      </w:r>
    </w:p>
    <w:p w14:paraId="39A6BEBA" w14:textId="3E822426" w:rsidR="00554C8B" w:rsidRDefault="00554C8B" w:rsidP="007B4108">
      <w:pPr>
        <w:pStyle w:val="ListParagraph"/>
        <w:numPr>
          <w:ilvl w:val="0"/>
          <w:numId w:val="13"/>
        </w:numPr>
        <w:contextualSpacing w:val="0"/>
        <w:jc w:val="both"/>
        <w:rPr>
          <w:rFonts w:ascii="Arial" w:hAnsi="Arial" w:cs="Arial"/>
        </w:rPr>
      </w:pPr>
      <w:r>
        <w:rPr>
          <w:rFonts w:ascii="Arial" w:hAnsi="Arial" w:cs="Arial"/>
        </w:rPr>
        <w:t>I</w:t>
      </w:r>
      <w:r w:rsidRPr="00655D27">
        <w:rPr>
          <w:rFonts w:ascii="Arial" w:hAnsi="Arial" w:cs="Arial"/>
        </w:rPr>
        <w:t xml:space="preserve">t is a condition of </w:t>
      </w:r>
      <w:r w:rsidR="00F229AF">
        <w:rPr>
          <w:rFonts w:ascii="Arial" w:hAnsi="Arial" w:cs="Arial"/>
        </w:rPr>
        <w:t xml:space="preserve">child being </w:t>
      </w:r>
      <w:r w:rsidR="00381460">
        <w:rPr>
          <w:rFonts w:ascii="Arial" w:hAnsi="Arial" w:cs="Arial"/>
        </w:rPr>
        <w:t>enrolled at</w:t>
      </w:r>
      <w:r w:rsidR="00F229AF">
        <w:rPr>
          <w:rFonts w:ascii="Arial" w:hAnsi="Arial" w:cs="Arial"/>
        </w:rPr>
        <w:t xml:space="preserve"> the School that</w:t>
      </w:r>
      <w:r w:rsidRPr="00655D27">
        <w:rPr>
          <w:rFonts w:ascii="Arial" w:hAnsi="Arial" w:cs="Arial"/>
        </w:rPr>
        <w:t xml:space="preserve"> at </w:t>
      </w:r>
      <w:r w:rsidR="00C63094">
        <w:rPr>
          <w:rFonts w:ascii="Arial" w:hAnsi="Arial" w:cs="Arial"/>
        </w:rPr>
        <w:t xml:space="preserve">least one </w:t>
      </w:r>
      <w:r w:rsidRPr="00655D27">
        <w:rPr>
          <w:rFonts w:ascii="Arial" w:hAnsi="Arial" w:cs="Arial"/>
        </w:rPr>
        <w:t xml:space="preserve">parent or guardian consents to membership and to his or her name being entered into the </w:t>
      </w:r>
      <w:r>
        <w:rPr>
          <w:rFonts w:ascii="Arial" w:hAnsi="Arial" w:cs="Arial"/>
        </w:rPr>
        <w:t>r</w:t>
      </w:r>
      <w:r w:rsidRPr="00655D27">
        <w:rPr>
          <w:rFonts w:ascii="Arial" w:hAnsi="Arial" w:cs="Arial"/>
        </w:rPr>
        <w:t xml:space="preserve">egister of </w:t>
      </w:r>
      <w:r>
        <w:rPr>
          <w:rFonts w:ascii="Arial" w:hAnsi="Arial" w:cs="Arial"/>
        </w:rPr>
        <w:t>m</w:t>
      </w:r>
      <w:r w:rsidRPr="00655D27">
        <w:rPr>
          <w:rFonts w:ascii="Arial" w:hAnsi="Arial" w:cs="Arial"/>
        </w:rPr>
        <w:t>embers</w:t>
      </w:r>
      <w:r>
        <w:rPr>
          <w:rFonts w:ascii="Arial" w:hAnsi="Arial" w:cs="Arial"/>
        </w:rPr>
        <w:t xml:space="preserve"> as representative for their family</w:t>
      </w:r>
      <w:r w:rsidRPr="00655D27">
        <w:rPr>
          <w:rFonts w:ascii="Arial" w:hAnsi="Arial" w:cs="Arial"/>
        </w:rPr>
        <w:t>.</w:t>
      </w:r>
    </w:p>
    <w:p w14:paraId="64EEA006" w14:textId="0A883079" w:rsidR="00691A30" w:rsidRPr="00655D27" w:rsidRDefault="000229A7" w:rsidP="007B4108">
      <w:pPr>
        <w:pStyle w:val="ListParagraph"/>
        <w:numPr>
          <w:ilvl w:val="0"/>
          <w:numId w:val="13"/>
        </w:numPr>
        <w:contextualSpacing w:val="0"/>
        <w:jc w:val="both"/>
        <w:rPr>
          <w:rFonts w:ascii="Arial" w:hAnsi="Arial" w:cs="Arial"/>
        </w:rPr>
      </w:pPr>
      <w:r w:rsidRPr="00655D27">
        <w:rPr>
          <w:rFonts w:ascii="Arial" w:hAnsi="Arial" w:cs="Arial"/>
        </w:rPr>
        <w:t xml:space="preserve">A person </w:t>
      </w:r>
      <w:r w:rsidR="002859B9">
        <w:rPr>
          <w:rFonts w:ascii="Arial" w:hAnsi="Arial" w:cs="Arial"/>
        </w:rPr>
        <w:t xml:space="preserve">who </w:t>
      </w:r>
      <w:r w:rsidRPr="00655D27">
        <w:rPr>
          <w:rFonts w:ascii="Arial" w:hAnsi="Arial" w:cs="Arial"/>
        </w:rPr>
        <w:t xml:space="preserve">wants to become a </w:t>
      </w:r>
      <w:r w:rsidR="00CE1BAE" w:rsidRPr="00655D27">
        <w:rPr>
          <w:rFonts w:ascii="Arial" w:hAnsi="Arial" w:cs="Arial"/>
        </w:rPr>
        <w:t>member</w:t>
      </w:r>
      <w:r w:rsidR="002859B9">
        <w:rPr>
          <w:rFonts w:ascii="Arial" w:hAnsi="Arial" w:cs="Arial"/>
        </w:rPr>
        <w:t xml:space="preserve">, and </w:t>
      </w:r>
      <w:r w:rsidR="002859B9" w:rsidRPr="00655D27">
        <w:rPr>
          <w:rFonts w:ascii="Arial" w:hAnsi="Arial" w:cs="Arial"/>
        </w:rPr>
        <w:t xml:space="preserve">who </w:t>
      </w:r>
      <w:r w:rsidR="002859B9">
        <w:rPr>
          <w:rFonts w:ascii="Arial" w:hAnsi="Arial" w:cs="Arial"/>
        </w:rPr>
        <w:t xml:space="preserve">does not automatically become a member under rule 7(1), </w:t>
      </w:r>
      <w:r w:rsidR="00691A30" w:rsidRPr="00655D27">
        <w:rPr>
          <w:rFonts w:ascii="Arial" w:hAnsi="Arial" w:cs="Arial"/>
        </w:rPr>
        <w:t xml:space="preserve">must apply in writing to the </w:t>
      </w:r>
      <w:r w:rsidR="00BE2F18" w:rsidRPr="00655D27">
        <w:rPr>
          <w:rFonts w:ascii="Arial" w:hAnsi="Arial" w:cs="Arial"/>
        </w:rPr>
        <w:t>Association</w:t>
      </w:r>
      <w:r w:rsidR="00691A30" w:rsidRPr="00655D27">
        <w:rPr>
          <w:rFonts w:ascii="Arial" w:hAnsi="Arial" w:cs="Arial"/>
        </w:rPr>
        <w:t>.</w:t>
      </w:r>
    </w:p>
    <w:p w14:paraId="49DBF9E1" w14:textId="1EDA2660" w:rsidR="00691A30" w:rsidRPr="00655D27" w:rsidRDefault="00554C8B" w:rsidP="007B4108">
      <w:pPr>
        <w:pStyle w:val="ListParagraph"/>
        <w:numPr>
          <w:ilvl w:val="0"/>
          <w:numId w:val="13"/>
        </w:numPr>
        <w:contextualSpacing w:val="0"/>
        <w:jc w:val="both"/>
        <w:rPr>
          <w:rFonts w:ascii="Arial" w:hAnsi="Arial" w:cs="Arial"/>
        </w:rPr>
      </w:pPr>
      <w:r>
        <w:rPr>
          <w:rFonts w:ascii="Arial" w:hAnsi="Arial" w:cs="Arial"/>
        </w:rPr>
        <w:t>T</w:t>
      </w:r>
      <w:r w:rsidR="000229A7" w:rsidRPr="00655D27">
        <w:rPr>
          <w:rFonts w:ascii="Arial" w:hAnsi="Arial" w:cs="Arial"/>
        </w:rPr>
        <w:t xml:space="preserve">he application must include a </w:t>
      </w:r>
      <w:r w:rsidR="00CE1BAE" w:rsidRPr="00655D27">
        <w:rPr>
          <w:rFonts w:ascii="Arial" w:hAnsi="Arial" w:cs="Arial"/>
        </w:rPr>
        <w:t>member</w:t>
      </w:r>
      <w:r w:rsidR="00691A30" w:rsidRPr="00655D27">
        <w:rPr>
          <w:rFonts w:ascii="Arial" w:hAnsi="Arial" w:cs="Arial"/>
        </w:rPr>
        <w:t xml:space="preserve">’s nomination of the applicant for </w:t>
      </w:r>
      <w:r w:rsidR="00CE1BAE" w:rsidRPr="00655D27">
        <w:rPr>
          <w:rFonts w:ascii="Arial" w:hAnsi="Arial" w:cs="Arial"/>
        </w:rPr>
        <w:t>member</w:t>
      </w:r>
      <w:r w:rsidR="00691A30" w:rsidRPr="00655D27">
        <w:rPr>
          <w:rFonts w:ascii="Arial" w:hAnsi="Arial" w:cs="Arial"/>
        </w:rPr>
        <w:t>ship.</w:t>
      </w:r>
    </w:p>
    <w:p w14:paraId="0EF43AE4" w14:textId="0020423F" w:rsidR="00691A30" w:rsidRPr="00655D27" w:rsidRDefault="00691A30" w:rsidP="007B4108">
      <w:pPr>
        <w:pStyle w:val="ListParagraph"/>
        <w:numPr>
          <w:ilvl w:val="0"/>
          <w:numId w:val="13"/>
        </w:numPr>
        <w:contextualSpacing w:val="0"/>
        <w:jc w:val="both"/>
        <w:rPr>
          <w:rFonts w:ascii="Arial" w:hAnsi="Arial" w:cs="Arial"/>
        </w:rPr>
      </w:pPr>
      <w:r w:rsidRPr="00655D27">
        <w:rPr>
          <w:rFonts w:ascii="Arial" w:hAnsi="Arial" w:cs="Arial"/>
        </w:rPr>
        <w:t>The application must be s</w:t>
      </w:r>
      <w:r w:rsidR="000229A7" w:rsidRPr="00655D27">
        <w:rPr>
          <w:rFonts w:ascii="Arial" w:hAnsi="Arial" w:cs="Arial"/>
        </w:rPr>
        <w:t xml:space="preserve">igned by the applicant and the </w:t>
      </w:r>
      <w:r w:rsidR="00CE1BAE" w:rsidRPr="00655D27">
        <w:rPr>
          <w:rFonts w:ascii="Arial" w:hAnsi="Arial" w:cs="Arial"/>
        </w:rPr>
        <w:t>member</w:t>
      </w:r>
      <w:r w:rsidRPr="00655D27">
        <w:rPr>
          <w:rFonts w:ascii="Arial" w:hAnsi="Arial" w:cs="Arial"/>
        </w:rPr>
        <w:t xml:space="preserve"> nominating the applicant.</w:t>
      </w:r>
    </w:p>
    <w:p w14:paraId="2BFFDCA3" w14:textId="30795F15"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Dealing with </w:t>
      </w:r>
      <w:r w:rsidR="00CE1BAE" w:rsidRPr="00655D27">
        <w:rPr>
          <w:rFonts w:ascii="Arial" w:hAnsi="Arial" w:cs="Arial"/>
          <w:b/>
        </w:rPr>
        <w:t>member</w:t>
      </w:r>
      <w:r w:rsidRPr="00655D27">
        <w:rPr>
          <w:rFonts w:ascii="Arial" w:hAnsi="Arial" w:cs="Arial"/>
          <w:b/>
        </w:rPr>
        <w:t>ship applications</w:t>
      </w:r>
    </w:p>
    <w:p w14:paraId="5DF0597F" w14:textId="25B848CE" w:rsidR="00770566" w:rsidRPr="00655D27" w:rsidRDefault="000229A7" w:rsidP="007B4108">
      <w:pPr>
        <w:pStyle w:val="ListParagraph"/>
        <w:numPr>
          <w:ilvl w:val="0"/>
          <w:numId w:val="14"/>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300F5E" w:rsidRPr="00655D27">
        <w:rPr>
          <w:rFonts w:ascii="Arial" w:hAnsi="Arial" w:cs="Arial"/>
        </w:rPr>
        <w:t xml:space="preserve"> will</w:t>
      </w:r>
      <w:r w:rsidR="00AD3A34" w:rsidRPr="00655D27">
        <w:rPr>
          <w:rFonts w:ascii="Arial" w:hAnsi="Arial" w:cs="Arial"/>
        </w:rPr>
        <w:t xml:space="preserve"> consider each application for </w:t>
      </w:r>
      <w:r w:rsidR="00CE1BAE" w:rsidRPr="00655D27">
        <w:rPr>
          <w:rFonts w:ascii="Arial" w:hAnsi="Arial" w:cs="Arial"/>
        </w:rPr>
        <w:t>member</w:t>
      </w:r>
      <w:r w:rsidR="00AD3A34" w:rsidRPr="00655D27">
        <w:rPr>
          <w:rFonts w:ascii="Arial" w:hAnsi="Arial" w:cs="Arial"/>
        </w:rPr>
        <w:t>ship of the</w:t>
      </w:r>
      <w:r w:rsidR="00770566" w:rsidRPr="00655D27">
        <w:rPr>
          <w:rFonts w:ascii="Arial" w:hAnsi="Arial" w:cs="Arial"/>
        </w:rPr>
        <w:t xml:space="preserve"> </w:t>
      </w:r>
      <w:r w:rsidR="00BE2F18" w:rsidRPr="00655D27">
        <w:rPr>
          <w:rFonts w:ascii="Arial" w:hAnsi="Arial" w:cs="Arial"/>
        </w:rPr>
        <w:t>Association</w:t>
      </w:r>
      <w:r w:rsidR="00AD3A34" w:rsidRPr="00655D27">
        <w:rPr>
          <w:rFonts w:ascii="Arial" w:hAnsi="Arial" w:cs="Arial"/>
        </w:rPr>
        <w:t xml:space="preserve"> and decide whether to accept or reject the application.</w:t>
      </w:r>
    </w:p>
    <w:p w14:paraId="4F7A79BF" w14:textId="2E1C161A" w:rsidR="00770566" w:rsidRPr="00655D27" w:rsidRDefault="000229A7" w:rsidP="007B4108">
      <w:pPr>
        <w:pStyle w:val="ListParagraph"/>
        <w:numPr>
          <w:ilvl w:val="0"/>
          <w:numId w:val="14"/>
        </w:numPr>
        <w:contextualSpacing w:val="0"/>
        <w:jc w:val="both"/>
        <w:rPr>
          <w:rFonts w:ascii="Arial" w:hAnsi="Arial" w:cs="Arial"/>
        </w:rPr>
      </w:pPr>
      <w:r w:rsidRPr="00655D27">
        <w:rPr>
          <w:rFonts w:ascii="Arial" w:hAnsi="Arial" w:cs="Arial"/>
        </w:rPr>
        <w:t>Subject to sub</w:t>
      </w:r>
      <w:r w:rsidR="00AA2EE0">
        <w:rPr>
          <w:rFonts w:ascii="Arial" w:hAnsi="Arial" w:cs="Arial"/>
        </w:rPr>
        <w:t>-</w:t>
      </w:r>
      <w:r w:rsidRPr="00655D27">
        <w:rPr>
          <w:rFonts w:ascii="Arial" w:hAnsi="Arial" w:cs="Arial"/>
        </w:rPr>
        <w:t xml:space="preserve">rule </w:t>
      </w:r>
      <w:r w:rsidR="00312D33" w:rsidRPr="00655D27">
        <w:rPr>
          <w:rFonts w:ascii="Arial" w:hAnsi="Arial" w:cs="Arial"/>
        </w:rPr>
        <w:t>3</w:t>
      </w:r>
      <w:r w:rsidRPr="00655D27">
        <w:rPr>
          <w:rFonts w:ascii="Arial" w:hAnsi="Arial" w:cs="Arial"/>
        </w:rPr>
        <w:t xml:space="preserve">, the </w:t>
      </w:r>
      <w:r w:rsidR="00C00A48" w:rsidRPr="00655D27">
        <w:rPr>
          <w:rFonts w:ascii="Arial" w:hAnsi="Arial" w:cs="Arial"/>
        </w:rPr>
        <w:t>governing body</w:t>
      </w:r>
      <w:r w:rsidR="00300F5E" w:rsidRPr="00655D27">
        <w:rPr>
          <w:rFonts w:ascii="Arial" w:hAnsi="Arial" w:cs="Arial"/>
        </w:rPr>
        <w:t xml:space="preserve"> will</w:t>
      </w:r>
      <w:r w:rsidR="00AD3A34" w:rsidRPr="00655D27">
        <w:rPr>
          <w:rFonts w:ascii="Arial" w:hAnsi="Arial" w:cs="Arial"/>
        </w:rPr>
        <w:t xml:space="preserve"> consider applications in</w:t>
      </w:r>
      <w:r w:rsidR="00770566" w:rsidRPr="00655D27">
        <w:rPr>
          <w:rFonts w:ascii="Arial" w:hAnsi="Arial" w:cs="Arial"/>
        </w:rPr>
        <w:t xml:space="preserve"> </w:t>
      </w:r>
      <w:r w:rsidR="00AD3A34" w:rsidRPr="00655D27">
        <w:rPr>
          <w:rFonts w:ascii="Arial" w:hAnsi="Arial" w:cs="Arial"/>
        </w:rPr>
        <w:t xml:space="preserve">the order in which they are received by the </w:t>
      </w:r>
      <w:r w:rsidR="00BE2F18" w:rsidRPr="00655D27">
        <w:rPr>
          <w:rFonts w:ascii="Arial" w:hAnsi="Arial" w:cs="Arial"/>
        </w:rPr>
        <w:t>Association</w:t>
      </w:r>
      <w:r w:rsidR="00AD3A34" w:rsidRPr="00655D27">
        <w:rPr>
          <w:rFonts w:ascii="Arial" w:hAnsi="Arial" w:cs="Arial"/>
        </w:rPr>
        <w:t>.</w:t>
      </w:r>
    </w:p>
    <w:p w14:paraId="0BEC67E5" w14:textId="3CBDFC40" w:rsidR="002859B9" w:rsidRPr="005802DD" w:rsidRDefault="000229A7" w:rsidP="000C3B93">
      <w:pPr>
        <w:pStyle w:val="ListParagraph"/>
        <w:numPr>
          <w:ilvl w:val="0"/>
          <w:numId w:val="14"/>
        </w:numPr>
        <w:contextualSpacing w:val="0"/>
        <w:jc w:val="both"/>
        <w:rPr>
          <w:rFonts w:ascii="Arial" w:hAnsi="Arial" w:cs="Arial"/>
        </w:rPr>
      </w:pPr>
      <w:r w:rsidRPr="005802DD">
        <w:rPr>
          <w:rFonts w:ascii="Arial" w:hAnsi="Arial" w:cs="Arial"/>
        </w:rPr>
        <w:lastRenderedPageBreak/>
        <w:t xml:space="preserve">The </w:t>
      </w:r>
      <w:r w:rsidR="00C00A48" w:rsidRPr="005802DD">
        <w:rPr>
          <w:rFonts w:ascii="Arial" w:hAnsi="Arial" w:cs="Arial"/>
        </w:rPr>
        <w:t>governing body</w:t>
      </w:r>
      <w:r w:rsidR="00AD3A34" w:rsidRPr="005802DD">
        <w:rPr>
          <w:rFonts w:ascii="Arial" w:hAnsi="Arial" w:cs="Arial"/>
        </w:rPr>
        <w:t xml:space="preserve"> may delay its consideration of an application if the</w:t>
      </w:r>
      <w:r w:rsidR="00770566" w:rsidRPr="005802DD">
        <w:rPr>
          <w:rFonts w:ascii="Arial" w:hAnsi="Arial" w:cs="Arial"/>
        </w:rPr>
        <w:t xml:space="preserve"> </w:t>
      </w:r>
      <w:r w:rsidR="00C00A48" w:rsidRPr="005802DD">
        <w:rPr>
          <w:rFonts w:ascii="Arial" w:hAnsi="Arial" w:cs="Arial"/>
        </w:rPr>
        <w:t>governing body</w:t>
      </w:r>
      <w:r w:rsidR="00AD3A34" w:rsidRPr="005802DD">
        <w:rPr>
          <w:rFonts w:ascii="Arial" w:hAnsi="Arial" w:cs="Arial"/>
        </w:rPr>
        <w:t xml:space="preserve"> considers that any matter relating to the application needs</w:t>
      </w:r>
      <w:r w:rsidR="00770566" w:rsidRPr="005802DD">
        <w:rPr>
          <w:rFonts w:ascii="Arial" w:hAnsi="Arial" w:cs="Arial"/>
        </w:rPr>
        <w:t xml:space="preserve"> </w:t>
      </w:r>
      <w:r w:rsidR="00AD3A34" w:rsidRPr="005802DD">
        <w:rPr>
          <w:rFonts w:ascii="Arial" w:hAnsi="Arial" w:cs="Arial"/>
        </w:rPr>
        <w:t>to be clarified by the applicant</w:t>
      </w:r>
      <w:r w:rsidR="00154731" w:rsidRPr="005802DD">
        <w:rPr>
          <w:rFonts w:ascii="Arial" w:hAnsi="Arial" w:cs="Arial"/>
        </w:rPr>
        <w:t xml:space="preserve"> </w:t>
      </w:r>
      <w:r w:rsidR="00AD3A34" w:rsidRPr="005802DD">
        <w:rPr>
          <w:rFonts w:ascii="Arial" w:hAnsi="Arial" w:cs="Arial"/>
        </w:rPr>
        <w:t xml:space="preserve">or that the applicant needs to </w:t>
      </w:r>
      <w:r w:rsidR="0091426F" w:rsidRPr="005802DD">
        <w:rPr>
          <w:rFonts w:ascii="Arial" w:hAnsi="Arial" w:cs="Arial"/>
        </w:rPr>
        <w:t>provide further</w:t>
      </w:r>
      <w:r w:rsidR="00AD3A34" w:rsidRPr="005802DD">
        <w:rPr>
          <w:rFonts w:ascii="Arial" w:hAnsi="Arial" w:cs="Arial"/>
        </w:rPr>
        <w:t xml:space="preserve"> information in support of the application.</w:t>
      </w:r>
    </w:p>
    <w:p w14:paraId="31C8DC79" w14:textId="4CDCAAE8" w:rsidR="00AD3A34" w:rsidRPr="00655D27" w:rsidRDefault="000229A7" w:rsidP="007B4108">
      <w:pPr>
        <w:pStyle w:val="ListParagraph"/>
        <w:numPr>
          <w:ilvl w:val="0"/>
          <w:numId w:val="14"/>
        </w:numPr>
        <w:ind w:left="805" w:hanging="357"/>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4E2FEE" w:rsidRPr="00655D27">
        <w:rPr>
          <w:rFonts w:ascii="Arial" w:hAnsi="Arial" w:cs="Arial"/>
        </w:rPr>
        <w:t xml:space="preserve"> </w:t>
      </w:r>
      <w:r w:rsidR="00AD3A34" w:rsidRPr="00655D27">
        <w:rPr>
          <w:rFonts w:ascii="Arial" w:hAnsi="Arial" w:cs="Arial"/>
        </w:rPr>
        <w:t>must not accept an application unless the</w:t>
      </w:r>
      <w:r w:rsidR="00770566" w:rsidRPr="00655D27">
        <w:rPr>
          <w:rFonts w:ascii="Arial" w:hAnsi="Arial" w:cs="Arial"/>
        </w:rPr>
        <w:t xml:space="preserve"> </w:t>
      </w:r>
      <w:r w:rsidR="00FB724B" w:rsidRPr="00655D27">
        <w:rPr>
          <w:rFonts w:ascii="Arial" w:hAnsi="Arial" w:cs="Arial"/>
        </w:rPr>
        <w:t xml:space="preserve">applicant </w:t>
      </w:r>
      <w:r w:rsidR="008A6D9B" w:rsidRPr="00655D27">
        <w:rPr>
          <w:rFonts w:ascii="Arial" w:hAnsi="Arial" w:cs="Arial"/>
        </w:rPr>
        <w:t>—</w:t>
      </w:r>
    </w:p>
    <w:p w14:paraId="01BEE015" w14:textId="771958F1" w:rsidR="00AD3A34" w:rsidRPr="00655D27" w:rsidRDefault="009D1EE0" w:rsidP="007B4108">
      <w:pPr>
        <w:pStyle w:val="ListParagraph"/>
        <w:numPr>
          <w:ilvl w:val="0"/>
          <w:numId w:val="21"/>
        </w:numPr>
        <w:spacing w:afterLines="200" w:after="480"/>
        <w:jc w:val="both"/>
        <w:rPr>
          <w:rFonts w:ascii="Arial" w:hAnsi="Arial" w:cs="Arial"/>
        </w:rPr>
      </w:pPr>
      <w:r w:rsidRPr="00655D27">
        <w:rPr>
          <w:rFonts w:ascii="Arial" w:hAnsi="Arial" w:cs="Arial"/>
        </w:rPr>
        <w:t xml:space="preserve">is eligible under rule </w:t>
      </w:r>
      <w:r w:rsidR="00C63094">
        <w:rPr>
          <w:rFonts w:ascii="Arial" w:hAnsi="Arial" w:cs="Arial"/>
        </w:rPr>
        <w:t>6</w:t>
      </w:r>
      <w:r w:rsidR="00AD3A34" w:rsidRPr="00655D27">
        <w:rPr>
          <w:rFonts w:ascii="Arial" w:hAnsi="Arial" w:cs="Arial"/>
        </w:rPr>
        <w:t>; and</w:t>
      </w:r>
    </w:p>
    <w:p w14:paraId="34B98D50" w14:textId="230B41DD" w:rsidR="00F04924" w:rsidRPr="00655D27" w:rsidRDefault="009D1EE0" w:rsidP="007B4108">
      <w:pPr>
        <w:pStyle w:val="ListParagraph"/>
        <w:numPr>
          <w:ilvl w:val="0"/>
          <w:numId w:val="21"/>
        </w:numPr>
        <w:ind w:left="1616" w:hanging="448"/>
        <w:contextualSpacing w:val="0"/>
        <w:jc w:val="both"/>
        <w:rPr>
          <w:rFonts w:ascii="Arial" w:hAnsi="Arial" w:cs="Arial"/>
        </w:rPr>
      </w:pPr>
      <w:r w:rsidRPr="00655D27">
        <w:rPr>
          <w:rFonts w:ascii="Arial" w:hAnsi="Arial" w:cs="Arial"/>
        </w:rPr>
        <w:t xml:space="preserve">has applied under rule </w:t>
      </w:r>
      <w:r w:rsidR="00C63094">
        <w:rPr>
          <w:rFonts w:ascii="Arial" w:hAnsi="Arial" w:cs="Arial"/>
        </w:rPr>
        <w:t>7</w:t>
      </w:r>
      <w:r w:rsidR="00312D33" w:rsidRPr="00655D27">
        <w:rPr>
          <w:rFonts w:ascii="Arial" w:hAnsi="Arial" w:cs="Arial"/>
        </w:rPr>
        <w:t>.</w:t>
      </w:r>
    </w:p>
    <w:p w14:paraId="4D6EF4B4" w14:textId="28B7CB4B" w:rsidR="00AD3A34" w:rsidRPr="00655D27" w:rsidRDefault="000229A7" w:rsidP="007B4108">
      <w:pPr>
        <w:pStyle w:val="ListParagraph"/>
        <w:numPr>
          <w:ilvl w:val="0"/>
          <w:numId w:val="14"/>
        </w:numPr>
        <w:ind w:left="805" w:hanging="357"/>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4E2FEE" w:rsidRPr="00655D27">
        <w:rPr>
          <w:rFonts w:ascii="Arial" w:hAnsi="Arial" w:cs="Arial"/>
        </w:rPr>
        <w:t xml:space="preserve"> </w:t>
      </w:r>
      <w:r w:rsidR="00AD3A34" w:rsidRPr="00655D27">
        <w:rPr>
          <w:rFonts w:ascii="Arial" w:hAnsi="Arial" w:cs="Arial"/>
        </w:rPr>
        <w:t>may reject an app</w:t>
      </w:r>
      <w:r w:rsidR="00FB724B" w:rsidRPr="00655D27">
        <w:rPr>
          <w:rFonts w:ascii="Arial" w:hAnsi="Arial" w:cs="Arial"/>
        </w:rPr>
        <w:t xml:space="preserve">lication even if the applicant </w:t>
      </w:r>
      <w:r w:rsidR="008A6D9B" w:rsidRPr="00655D27">
        <w:rPr>
          <w:rFonts w:ascii="Arial" w:hAnsi="Arial" w:cs="Arial"/>
        </w:rPr>
        <w:t>—</w:t>
      </w:r>
    </w:p>
    <w:p w14:paraId="34AE7189" w14:textId="095212E3" w:rsidR="00AD3A34" w:rsidRPr="00655D27" w:rsidRDefault="009D1EE0" w:rsidP="007B4108">
      <w:pPr>
        <w:pStyle w:val="ListParagraph"/>
        <w:numPr>
          <w:ilvl w:val="0"/>
          <w:numId w:val="22"/>
        </w:numPr>
        <w:spacing w:afterLines="200" w:after="480"/>
        <w:jc w:val="both"/>
        <w:rPr>
          <w:rFonts w:ascii="Arial" w:hAnsi="Arial" w:cs="Arial"/>
        </w:rPr>
      </w:pPr>
      <w:r w:rsidRPr="00655D27">
        <w:rPr>
          <w:rFonts w:ascii="Arial" w:hAnsi="Arial" w:cs="Arial"/>
        </w:rPr>
        <w:t xml:space="preserve">is eligible under rule </w:t>
      </w:r>
      <w:r w:rsidR="00C63094">
        <w:rPr>
          <w:rFonts w:ascii="Arial" w:hAnsi="Arial" w:cs="Arial"/>
        </w:rPr>
        <w:t>6</w:t>
      </w:r>
      <w:r w:rsidR="00AD3A34" w:rsidRPr="00655D27">
        <w:rPr>
          <w:rFonts w:ascii="Arial" w:hAnsi="Arial" w:cs="Arial"/>
        </w:rPr>
        <w:t>; and</w:t>
      </w:r>
    </w:p>
    <w:p w14:paraId="5FF44982" w14:textId="2CAB32A8" w:rsidR="00F04924" w:rsidRPr="00655D27" w:rsidRDefault="009D1EE0" w:rsidP="007B4108">
      <w:pPr>
        <w:pStyle w:val="ListParagraph"/>
        <w:numPr>
          <w:ilvl w:val="0"/>
          <w:numId w:val="22"/>
        </w:numPr>
        <w:spacing w:line="240" w:lineRule="auto"/>
        <w:ind w:left="1616" w:hanging="448"/>
        <w:contextualSpacing w:val="0"/>
        <w:jc w:val="both"/>
        <w:rPr>
          <w:rFonts w:ascii="Arial" w:hAnsi="Arial" w:cs="Arial"/>
        </w:rPr>
      </w:pPr>
      <w:r w:rsidRPr="00655D27">
        <w:rPr>
          <w:rFonts w:ascii="Arial" w:hAnsi="Arial" w:cs="Arial"/>
        </w:rPr>
        <w:t xml:space="preserve">has applied under rule </w:t>
      </w:r>
      <w:r w:rsidR="00C63094">
        <w:rPr>
          <w:rFonts w:ascii="Arial" w:hAnsi="Arial" w:cs="Arial"/>
        </w:rPr>
        <w:t>7</w:t>
      </w:r>
      <w:r w:rsidR="00AD3A34" w:rsidRPr="00655D27">
        <w:rPr>
          <w:rFonts w:ascii="Arial" w:hAnsi="Arial" w:cs="Arial"/>
        </w:rPr>
        <w:t>.</w:t>
      </w:r>
    </w:p>
    <w:p w14:paraId="69DC72D2" w14:textId="139F69E0" w:rsidR="0091426F" w:rsidRPr="00655D27" w:rsidRDefault="000229A7" w:rsidP="007B4108">
      <w:pPr>
        <w:pStyle w:val="ListParagraph"/>
        <w:numPr>
          <w:ilvl w:val="0"/>
          <w:numId w:val="14"/>
        </w:numPr>
        <w:ind w:left="805" w:hanging="357"/>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mu</w:t>
      </w:r>
      <w:r w:rsidRPr="00655D27">
        <w:rPr>
          <w:rFonts w:ascii="Arial" w:hAnsi="Arial" w:cs="Arial"/>
        </w:rPr>
        <w:t xml:space="preserve">st notify the applicant of the </w:t>
      </w:r>
      <w:r w:rsidR="00C00A48" w:rsidRPr="00655D27">
        <w:rPr>
          <w:rFonts w:ascii="Arial" w:hAnsi="Arial" w:cs="Arial"/>
        </w:rPr>
        <w:t>governing body</w:t>
      </w:r>
      <w:r w:rsidR="00AD3A34" w:rsidRPr="00655D27">
        <w:rPr>
          <w:rFonts w:ascii="Arial" w:hAnsi="Arial" w:cs="Arial"/>
        </w:rPr>
        <w:t>’s decision</w:t>
      </w:r>
      <w:r w:rsidR="00F04924" w:rsidRPr="00655D27">
        <w:rPr>
          <w:rFonts w:ascii="Arial" w:hAnsi="Arial" w:cs="Arial"/>
        </w:rPr>
        <w:t xml:space="preserve"> </w:t>
      </w:r>
      <w:r w:rsidR="00AD3A34" w:rsidRPr="00655D27">
        <w:rPr>
          <w:rFonts w:ascii="Arial" w:hAnsi="Arial" w:cs="Arial"/>
        </w:rPr>
        <w:t xml:space="preserve">to </w:t>
      </w:r>
      <w:r w:rsidR="00154731">
        <w:rPr>
          <w:rFonts w:ascii="Arial" w:hAnsi="Arial" w:cs="Arial"/>
        </w:rPr>
        <w:t xml:space="preserve">accept or </w:t>
      </w:r>
      <w:r w:rsidR="00AD3A34" w:rsidRPr="00655D27">
        <w:rPr>
          <w:rFonts w:ascii="Arial" w:hAnsi="Arial" w:cs="Arial"/>
        </w:rPr>
        <w:t>reject the application as soon as practicable after making</w:t>
      </w:r>
      <w:r w:rsidR="00F04924" w:rsidRPr="00655D27">
        <w:rPr>
          <w:rFonts w:ascii="Arial" w:hAnsi="Arial" w:cs="Arial"/>
        </w:rPr>
        <w:t xml:space="preserve"> </w:t>
      </w:r>
      <w:r w:rsidR="00AD3A34" w:rsidRPr="00655D27">
        <w:rPr>
          <w:rFonts w:ascii="Arial" w:hAnsi="Arial" w:cs="Arial"/>
        </w:rPr>
        <w:t>the decision.</w:t>
      </w:r>
    </w:p>
    <w:p w14:paraId="492DCDBC" w14:textId="66A64484" w:rsidR="00AD3A34" w:rsidRPr="00655D27" w:rsidRDefault="000229A7" w:rsidP="007B4108">
      <w:pPr>
        <w:pStyle w:val="ListParagraph"/>
        <w:numPr>
          <w:ilvl w:val="0"/>
          <w:numId w:val="14"/>
        </w:numPr>
        <w:ind w:left="805" w:hanging="357"/>
        <w:contextualSpacing w:val="0"/>
        <w:jc w:val="both"/>
        <w:rPr>
          <w:rFonts w:ascii="Arial" w:hAnsi="Arial" w:cs="Arial"/>
        </w:rPr>
      </w:pPr>
      <w:r w:rsidRPr="00655D27">
        <w:rPr>
          <w:rFonts w:ascii="Arial" w:hAnsi="Arial" w:cs="Arial"/>
        </w:rPr>
        <w:t xml:space="preserve">If the </w:t>
      </w:r>
      <w:r w:rsidR="00C00A48" w:rsidRPr="00655D27">
        <w:rPr>
          <w:rFonts w:ascii="Arial" w:hAnsi="Arial" w:cs="Arial"/>
        </w:rPr>
        <w:t>governing body</w:t>
      </w:r>
      <w:r w:rsidR="004E2FEE" w:rsidRPr="00655D27">
        <w:rPr>
          <w:rFonts w:ascii="Arial" w:hAnsi="Arial" w:cs="Arial"/>
        </w:rPr>
        <w:t xml:space="preserve"> </w:t>
      </w:r>
      <w:r w:rsidRPr="00655D27">
        <w:rPr>
          <w:rFonts w:ascii="Arial" w:hAnsi="Arial" w:cs="Arial"/>
        </w:rPr>
        <w:t xml:space="preserve">rejects the application, the </w:t>
      </w:r>
      <w:r w:rsidR="00C00A48" w:rsidRPr="00655D27">
        <w:rPr>
          <w:rFonts w:ascii="Arial" w:hAnsi="Arial" w:cs="Arial"/>
        </w:rPr>
        <w:t>governing body</w:t>
      </w:r>
      <w:r w:rsidR="00AD3A34" w:rsidRPr="00655D27">
        <w:rPr>
          <w:rFonts w:ascii="Arial" w:hAnsi="Arial" w:cs="Arial"/>
        </w:rPr>
        <w:t xml:space="preserve"> is not required</w:t>
      </w:r>
      <w:r w:rsidR="00F04924" w:rsidRPr="00655D27">
        <w:rPr>
          <w:rFonts w:ascii="Arial" w:hAnsi="Arial" w:cs="Arial"/>
        </w:rPr>
        <w:t xml:space="preserve"> </w:t>
      </w:r>
      <w:r w:rsidR="00AD3A34" w:rsidRPr="00655D27">
        <w:rPr>
          <w:rFonts w:ascii="Arial" w:hAnsi="Arial" w:cs="Arial"/>
        </w:rPr>
        <w:t>to give the</w:t>
      </w:r>
      <w:r w:rsidR="002859B9">
        <w:rPr>
          <w:rFonts w:ascii="Arial" w:hAnsi="Arial" w:cs="Arial"/>
        </w:rPr>
        <w:t xml:space="preserve"> </w:t>
      </w:r>
      <w:r w:rsidR="00AD3A34" w:rsidRPr="00655D27">
        <w:rPr>
          <w:rFonts w:ascii="Arial" w:hAnsi="Arial" w:cs="Arial"/>
        </w:rPr>
        <w:t>applicant its reasons for doing so.</w:t>
      </w:r>
    </w:p>
    <w:p w14:paraId="4AE3D417" w14:textId="3C478277"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Becoming a </w:t>
      </w:r>
      <w:r w:rsidR="00CE1BAE" w:rsidRPr="00655D27">
        <w:rPr>
          <w:rFonts w:ascii="Arial" w:hAnsi="Arial" w:cs="Arial"/>
          <w:b/>
        </w:rPr>
        <w:t>member</w:t>
      </w:r>
    </w:p>
    <w:p w14:paraId="214C4FE6" w14:textId="55D5085D" w:rsidR="00AD3A34" w:rsidRPr="00655D27" w:rsidRDefault="00AD3A34" w:rsidP="007B4108">
      <w:pPr>
        <w:pStyle w:val="ListParagraph"/>
        <w:numPr>
          <w:ilvl w:val="0"/>
          <w:numId w:val="15"/>
        </w:numPr>
        <w:ind w:left="805" w:hanging="357"/>
        <w:contextualSpacing w:val="0"/>
        <w:jc w:val="both"/>
        <w:rPr>
          <w:rFonts w:ascii="Arial" w:hAnsi="Arial" w:cs="Arial"/>
        </w:rPr>
      </w:pPr>
      <w:r w:rsidRPr="00655D27">
        <w:rPr>
          <w:rFonts w:ascii="Arial" w:hAnsi="Arial" w:cs="Arial"/>
        </w:rPr>
        <w:t xml:space="preserve">An applicant for </w:t>
      </w:r>
      <w:r w:rsidR="00CE1BAE" w:rsidRPr="00655D27">
        <w:rPr>
          <w:rFonts w:ascii="Arial" w:hAnsi="Arial" w:cs="Arial"/>
        </w:rPr>
        <w:t>member</w:t>
      </w:r>
      <w:r w:rsidRPr="00655D27">
        <w:rPr>
          <w:rFonts w:ascii="Arial" w:hAnsi="Arial" w:cs="Arial"/>
        </w:rPr>
        <w:t>shi</w:t>
      </w:r>
      <w:r w:rsidR="000229A7" w:rsidRPr="00655D27">
        <w:rPr>
          <w:rFonts w:ascii="Arial" w:hAnsi="Arial" w:cs="Arial"/>
        </w:rPr>
        <w:t xml:space="preserve">p of the </w:t>
      </w:r>
      <w:r w:rsidR="00BE2F18" w:rsidRPr="00655D27">
        <w:rPr>
          <w:rFonts w:ascii="Arial" w:hAnsi="Arial" w:cs="Arial"/>
        </w:rPr>
        <w:t>Association</w:t>
      </w:r>
      <w:r w:rsidR="000229A7" w:rsidRPr="00655D27">
        <w:rPr>
          <w:rFonts w:ascii="Arial" w:hAnsi="Arial" w:cs="Arial"/>
        </w:rPr>
        <w:t xml:space="preserve"> becomes a </w:t>
      </w:r>
      <w:r w:rsidR="00CE1BAE" w:rsidRPr="00655D27">
        <w:rPr>
          <w:rFonts w:ascii="Arial" w:hAnsi="Arial" w:cs="Arial"/>
        </w:rPr>
        <w:t>member</w:t>
      </w:r>
      <w:r w:rsidR="0099258A" w:rsidRPr="00655D27">
        <w:rPr>
          <w:rFonts w:ascii="Arial" w:hAnsi="Arial" w:cs="Arial"/>
        </w:rPr>
        <w:t xml:space="preserve"> </w:t>
      </w:r>
      <w:r w:rsidR="008A6D9B">
        <w:rPr>
          <w:rFonts w:ascii="Arial" w:hAnsi="Arial" w:cs="Arial"/>
        </w:rPr>
        <w:t xml:space="preserve">when </w:t>
      </w:r>
      <w:r w:rsidR="008A6D9B" w:rsidRPr="00655D27">
        <w:rPr>
          <w:rFonts w:ascii="Arial" w:hAnsi="Arial" w:cs="Arial"/>
        </w:rPr>
        <w:t>—</w:t>
      </w:r>
    </w:p>
    <w:p w14:paraId="07A1E05B" w14:textId="3A9F81FD" w:rsidR="00AD3A34" w:rsidRPr="00655D27" w:rsidRDefault="000229A7" w:rsidP="007B4108">
      <w:pPr>
        <w:pStyle w:val="ListParagraph"/>
        <w:numPr>
          <w:ilvl w:val="0"/>
          <w:numId w:val="23"/>
        </w:numPr>
        <w:spacing w:afterLines="200" w:after="48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accepts the application; and</w:t>
      </w:r>
    </w:p>
    <w:p w14:paraId="6828C691" w14:textId="69F2D151" w:rsidR="00AD3A34" w:rsidRPr="00655D27" w:rsidRDefault="00AD3A34" w:rsidP="007B4108">
      <w:pPr>
        <w:pStyle w:val="ListParagraph"/>
        <w:numPr>
          <w:ilvl w:val="0"/>
          <w:numId w:val="23"/>
        </w:numPr>
        <w:ind w:left="1616" w:hanging="448"/>
        <w:contextualSpacing w:val="0"/>
        <w:jc w:val="both"/>
        <w:rPr>
          <w:rFonts w:ascii="Arial" w:hAnsi="Arial" w:cs="Arial"/>
        </w:rPr>
      </w:pPr>
      <w:r w:rsidRPr="00655D27">
        <w:rPr>
          <w:rFonts w:ascii="Arial" w:hAnsi="Arial" w:cs="Arial"/>
        </w:rPr>
        <w:t xml:space="preserve">the applicant pays any </w:t>
      </w:r>
      <w:r w:rsidR="00CE1BAE" w:rsidRPr="00655D27">
        <w:rPr>
          <w:rFonts w:ascii="Arial" w:hAnsi="Arial" w:cs="Arial"/>
        </w:rPr>
        <w:t>member</w:t>
      </w:r>
      <w:r w:rsidRPr="00655D27">
        <w:rPr>
          <w:rFonts w:ascii="Arial" w:hAnsi="Arial" w:cs="Arial"/>
        </w:rPr>
        <w:t>ship fees payable to the</w:t>
      </w:r>
      <w:r w:rsidR="00F04924" w:rsidRPr="00655D27">
        <w:rPr>
          <w:rFonts w:ascii="Arial" w:hAnsi="Arial" w:cs="Arial"/>
        </w:rPr>
        <w:t xml:space="preserve"> </w:t>
      </w:r>
      <w:r w:rsidR="00BE2F18" w:rsidRPr="00655D27">
        <w:rPr>
          <w:rFonts w:ascii="Arial" w:hAnsi="Arial" w:cs="Arial"/>
        </w:rPr>
        <w:t>Association</w:t>
      </w:r>
      <w:r w:rsidR="009D1EE0" w:rsidRPr="00655D27">
        <w:rPr>
          <w:rFonts w:ascii="Arial" w:hAnsi="Arial" w:cs="Arial"/>
        </w:rPr>
        <w:t xml:space="preserve"> under rule </w:t>
      </w:r>
      <w:r w:rsidR="00F724F3">
        <w:rPr>
          <w:rFonts w:ascii="Arial" w:hAnsi="Arial" w:cs="Arial"/>
        </w:rPr>
        <w:t>14.</w:t>
      </w:r>
    </w:p>
    <w:p w14:paraId="03195C63" w14:textId="623758AF"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Classes of </w:t>
      </w:r>
      <w:r w:rsidR="00CE1BAE" w:rsidRPr="00655D27">
        <w:rPr>
          <w:rFonts w:ascii="Arial" w:hAnsi="Arial" w:cs="Arial"/>
          <w:b/>
        </w:rPr>
        <w:t>member</w:t>
      </w:r>
      <w:r w:rsidRPr="00655D27">
        <w:rPr>
          <w:rFonts w:ascii="Arial" w:hAnsi="Arial" w:cs="Arial"/>
          <w:b/>
        </w:rPr>
        <w:t>ship</w:t>
      </w:r>
    </w:p>
    <w:p w14:paraId="70D6E9A2" w14:textId="3C8CC709" w:rsidR="00731CEB" w:rsidRPr="00655D27" w:rsidRDefault="00AD3A34" w:rsidP="007B4108">
      <w:pPr>
        <w:pStyle w:val="ListParagraph"/>
        <w:numPr>
          <w:ilvl w:val="0"/>
          <w:numId w:val="16"/>
        </w:numPr>
        <w:ind w:left="805" w:hanging="357"/>
        <w:contextualSpacing w:val="0"/>
        <w:jc w:val="both"/>
        <w:rPr>
          <w:rFonts w:ascii="Arial" w:hAnsi="Arial" w:cs="Arial"/>
        </w:rPr>
      </w:pPr>
      <w:r w:rsidRPr="00655D27">
        <w:rPr>
          <w:rFonts w:ascii="Arial" w:hAnsi="Arial" w:cs="Arial"/>
        </w:rPr>
        <w:t xml:space="preserve">The </w:t>
      </w:r>
      <w:r w:rsidR="00BE2F18" w:rsidRPr="00655D27">
        <w:rPr>
          <w:rFonts w:ascii="Arial" w:hAnsi="Arial" w:cs="Arial"/>
        </w:rPr>
        <w:t>Association</w:t>
      </w:r>
      <w:r w:rsidRPr="00655D27">
        <w:rPr>
          <w:rFonts w:ascii="Arial" w:hAnsi="Arial" w:cs="Arial"/>
        </w:rPr>
        <w:t xml:space="preserve"> consis</w:t>
      </w:r>
      <w:r w:rsidR="00386986" w:rsidRPr="00655D27">
        <w:rPr>
          <w:rFonts w:ascii="Arial" w:hAnsi="Arial" w:cs="Arial"/>
        </w:rPr>
        <w:t xml:space="preserve">ts of </w:t>
      </w:r>
      <w:r w:rsidR="00CE1BAE" w:rsidRPr="00655D27">
        <w:rPr>
          <w:rFonts w:ascii="Arial" w:hAnsi="Arial" w:cs="Arial"/>
        </w:rPr>
        <w:t>ordinary</w:t>
      </w:r>
      <w:r w:rsidR="00386986" w:rsidRPr="00655D27">
        <w:rPr>
          <w:rFonts w:ascii="Arial" w:hAnsi="Arial" w:cs="Arial"/>
        </w:rPr>
        <w:t xml:space="preserve"> </w:t>
      </w:r>
      <w:r w:rsidR="00CE1BAE" w:rsidRPr="00655D27">
        <w:rPr>
          <w:rFonts w:ascii="Arial" w:hAnsi="Arial" w:cs="Arial"/>
        </w:rPr>
        <w:t>members</w:t>
      </w:r>
      <w:r w:rsidR="002859B9">
        <w:rPr>
          <w:rFonts w:ascii="Arial" w:hAnsi="Arial" w:cs="Arial"/>
        </w:rPr>
        <w:t xml:space="preserve"> and</w:t>
      </w:r>
      <w:r w:rsidR="002E599A" w:rsidRPr="00655D27">
        <w:rPr>
          <w:rFonts w:ascii="Arial" w:hAnsi="Arial" w:cs="Arial"/>
        </w:rPr>
        <w:t xml:space="preserve"> ex-officio members</w:t>
      </w:r>
      <w:r w:rsidRPr="00655D27">
        <w:rPr>
          <w:rFonts w:ascii="Arial" w:hAnsi="Arial" w:cs="Arial"/>
        </w:rPr>
        <w:t>.</w:t>
      </w:r>
    </w:p>
    <w:p w14:paraId="3EAF7B52" w14:textId="06BE7BE9" w:rsidR="002E599A" w:rsidRPr="00655D27" w:rsidRDefault="00386986" w:rsidP="007B4108">
      <w:pPr>
        <w:pStyle w:val="ListParagraph"/>
        <w:numPr>
          <w:ilvl w:val="0"/>
          <w:numId w:val="16"/>
        </w:numPr>
        <w:spacing w:line="240" w:lineRule="auto"/>
        <w:ind w:left="805" w:hanging="357"/>
        <w:contextualSpacing w:val="0"/>
        <w:jc w:val="both"/>
        <w:rPr>
          <w:rFonts w:ascii="Arial" w:hAnsi="Arial" w:cs="Arial"/>
        </w:rPr>
      </w:pPr>
      <w:r w:rsidRPr="00655D27">
        <w:rPr>
          <w:rFonts w:ascii="Arial" w:hAnsi="Arial" w:cs="Arial"/>
        </w:rPr>
        <w:t xml:space="preserve">An </w:t>
      </w:r>
      <w:r w:rsidR="00CE1BAE" w:rsidRPr="00655D27">
        <w:rPr>
          <w:rFonts w:ascii="Arial" w:hAnsi="Arial" w:cs="Arial"/>
        </w:rPr>
        <w:t>ordinary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has full voting rights and any other rights</w:t>
      </w:r>
      <w:r w:rsidR="00731CEB" w:rsidRPr="00655D27">
        <w:rPr>
          <w:rFonts w:ascii="Arial" w:hAnsi="Arial" w:cs="Arial"/>
        </w:rPr>
        <w:t xml:space="preserve"> </w:t>
      </w:r>
      <w:r w:rsidR="00AD3A34" w:rsidRPr="00655D27">
        <w:rPr>
          <w:rFonts w:ascii="Arial" w:hAnsi="Arial" w:cs="Arial"/>
        </w:rPr>
        <w:t xml:space="preserve">conferred on </w:t>
      </w:r>
      <w:r w:rsidR="00CE1BAE" w:rsidRPr="00655D27">
        <w:rPr>
          <w:rFonts w:ascii="Arial" w:hAnsi="Arial" w:cs="Arial"/>
        </w:rPr>
        <w:t>member</w:t>
      </w:r>
      <w:r w:rsidR="00AD3A34" w:rsidRPr="00655D27">
        <w:rPr>
          <w:rFonts w:ascii="Arial" w:hAnsi="Arial" w:cs="Arial"/>
        </w:rPr>
        <w:t>s by these rules</w:t>
      </w:r>
      <w:r w:rsidR="008A6D9B">
        <w:rPr>
          <w:rFonts w:ascii="Arial" w:hAnsi="Arial" w:cs="Arial"/>
        </w:rPr>
        <w:t>,</w:t>
      </w:r>
      <w:r w:rsidR="00AD3A34" w:rsidRPr="00655D27">
        <w:rPr>
          <w:rFonts w:ascii="Arial" w:hAnsi="Arial" w:cs="Arial"/>
        </w:rPr>
        <w:t xml:space="preserve"> or approved by resolution at a</w:t>
      </w:r>
      <w:r w:rsidR="00731CEB" w:rsidRPr="00655D27">
        <w:rPr>
          <w:rFonts w:ascii="Arial" w:hAnsi="Arial" w:cs="Arial"/>
        </w:rPr>
        <w:t xml:space="preserve"> </w:t>
      </w:r>
      <w:r w:rsidR="001A7606" w:rsidRPr="00655D27">
        <w:rPr>
          <w:rFonts w:ascii="Arial" w:hAnsi="Arial" w:cs="Arial"/>
        </w:rPr>
        <w:t>g</w:t>
      </w:r>
      <w:r w:rsidR="00AD3A34" w:rsidRPr="00655D27">
        <w:rPr>
          <w:rFonts w:ascii="Arial" w:hAnsi="Arial" w:cs="Arial"/>
        </w:rPr>
        <w:t>enera</w:t>
      </w:r>
      <w:r w:rsidRPr="00655D27">
        <w:rPr>
          <w:rFonts w:ascii="Arial" w:hAnsi="Arial" w:cs="Arial"/>
        </w:rPr>
        <w:t xml:space="preserve">l meeting or determined by the </w:t>
      </w:r>
      <w:r w:rsidR="00C00A48" w:rsidRPr="00655D27">
        <w:rPr>
          <w:rFonts w:ascii="Arial" w:hAnsi="Arial" w:cs="Arial"/>
        </w:rPr>
        <w:t>governing body</w:t>
      </w:r>
      <w:r w:rsidR="00AD3A34" w:rsidRPr="00655D27">
        <w:rPr>
          <w:rFonts w:ascii="Arial" w:hAnsi="Arial" w:cs="Arial"/>
        </w:rPr>
        <w:t>.</w:t>
      </w:r>
    </w:p>
    <w:p w14:paraId="5D7CF283" w14:textId="5B479F48" w:rsidR="00D45C1F" w:rsidRPr="00655D27" w:rsidRDefault="002E599A" w:rsidP="007B4108">
      <w:pPr>
        <w:pStyle w:val="ListParagraph"/>
        <w:numPr>
          <w:ilvl w:val="0"/>
          <w:numId w:val="16"/>
        </w:numPr>
        <w:ind w:left="805" w:hanging="357"/>
        <w:contextualSpacing w:val="0"/>
        <w:jc w:val="both"/>
        <w:rPr>
          <w:rFonts w:ascii="Arial" w:hAnsi="Arial" w:cs="Arial"/>
        </w:rPr>
      </w:pPr>
      <w:r w:rsidRPr="00655D27">
        <w:rPr>
          <w:rFonts w:ascii="Arial" w:hAnsi="Arial" w:cs="Arial"/>
        </w:rPr>
        <w:t>An ex-officio member</w:t>
      </w:r>
      <w:r w:rsidR="003C7EE7">
        <w:rPr>
          <w:rFonts w:ascii="Arial" w:hAnsi="Arial" w:cs="Arial"/>
        </w:rPr>
        <w:t xml:space="preserve">, which includes the Principal and all school staff </w:t>
      </w:r>
      <w:r w:rsidR="006D74B7">
        <w:rPr>
          <w:rFonts w:ascii="Arial" w:hAnsi="Arial" w:cs="Arial"/>
        </w:rPr>
        <w:t xml:space="preserve">eligible under rule 6(3), </w:t>
      </w:r>
      <w:r w:rsidRPr="00655D27">
        <w:rPr>
          <w:rFonts w:ascii="Arial" w:hAnsi="Arial" w:cs="Arial"/>
        </w:rPr>
        <w:t xml:space="preserve">has all rights conferred on members by these rules or approved by resolution at a general meeting or determined by the governing body, except that </w:t>
      </w:r>
      <w:r w:rsidR="007E220C">
        <w:rPr>
          <w:rFonts w:ascii="Arial" w:hAnsi="Arial" w:cs="Arial"/>
        </w:rPr>
        <w:t>a</w:t>
      </w:r>
      <w:r w:rsidRPr="00655D27">
        <w:rPr>
          <w:rFonts w:ascii="Arial" w:hAnsi="Arial" w:cs="Arial"/>
        </w:rPr>
        <w:t>n ex-officio member has no voting rights at any meetings of the Association or the governing body.</w:t>
      </w:r>
    </w:p>
    <w:p w14:paraId="2D7A71C3" w14:textId="7436F351" w:rsidR="00F02725" w:rsidRPr="00655D27" w:rsidRDefault="00386986" w:rsidP="007B4108">
      <w:pPr>
        <w:pStyle w:val="ListParagraph"/>
        <w:numPr>
          <w:ilvl w:val="0"/>
          <w:numId w:val="16"/>
        </w:numPr>
        <w:ind w:left="805" w:hanging="357"/>
        <w:contextualSpacing w:val="0"/>
        <w:jc w:val="both"/>
        <w:rPr>
          <w:rFonts w:ascii="Arial" w:hAnsi="Arial" w:cs="Arial"/>
        </w:rPr>
      </w:pPr>
      <w:r w:rsidRPr="00655D27">
        <w:rPr>
          <w:rFonts w:ascii="Arial" w:hAnsi="Arial" w:cs="Arial"/>
        </w:rPr>
        <w:t xml:space="preserve">The number of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s of any class is not limited unless otherwise</w:t>
      </w:r>
      <w:r w:rsidR="00D45C1F" w:rsidRPr="00655D27">
        <w:rPr>
          <w:rFonts w:ascii="Arial" w:hAnsi="Arial" w:cs="Arial"/>
        </w:rPr>
        <w:t xml:space="preserve"> </w:t>
      </w:r>
      <w:r w:rsidR="00AD3A34" w:rsidRPr="00655D27">
        <w:rPr>
          <w:rFonts w:ascii="Arial" w:hAnsi="Arial" w:cs="Arial"/>
        </w:rPr>
        <w:t>approved by resoluti</w:t>
      </w:r>
      <w:r w:rsidR="001A7606" w:rsidRPr="00655D27">
        <w:rPr>
          <w:rFonts w:ascii="Arial" w:hAnsi="Arial" w:cs="Arial"/>
        </w:rPr>
        <w:t>on at a g</w:t>
      </w:r>
      <w:r w:rsidR="00F02725" w:rsidRPr="00655D27">
        <w:rPr>
          <w:rFonts w:ascii="Arial" w:hAnsi="Arial" w:cs="Arial"/>
        </w:rPr>
        <w:t>eneral meeting.</w:t>
      </w:r>
    </w:p>
    <w:p w14:paraId="26B6854B" w14:textId="77777777" w:rsidR="005802DD" w:rsidRDefault="005802DD">
      <w:pPr>
        <w:rPr>
          <w:rFonts w:ascii="Arial" w:hAnsi="Arial" w:cs="Arial"/>
          <w:b/>
        </w:rPr>
      </w:pPr>
      <w:r>
        <w:rPr>
          <w:rFonts w:ascii="Arial" w:hAnsi="Arial" w:cs="Arial"/>
          <w:b/>
        </w:rPr>
        <w:br w:type="page"/>
      </w:r>
    </w:p>
    <w:p w14:paraId="272B6C18" w14:textId="62DF2C62"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lastRenderedPageBreak/>
        <w:t xml:space="preserve">When </w:t>
      </w:r>
      <w:r w:rsidR="00CE1BAE" w:rsidRPr="00655D27">
        <w:rPr>
          <w:rFonts w:ascii="Arial" w:hAnsi="Arial" w:cs="Arial"/>
          <w:b/>
        </w:rPr>
        <w:t>member</w:t>
      </w:r>
      <w:r w:rsidRPr="00655D27">
        <w:rPr>
          <w:rFonts w:ascii="Arial" w:hAnsi="Arial" w:cs="Arial"/>
          <w:b/>
        </w:rPr>
        <w:t>ship ceases</w:t>
      </w:r>
    </w:p>
    <w:p w14:paraId="446B5AAA" w14:textId="1EC3C407" w:rsidR="00AD3A34" w:rsidRPr="00655D27" w:rsidRDefault="00386986" w:rsidP="007B4108">
      <w:pPr>
        <w:pStyle w:val="ListParagraph"/>
        <w:numPr>
          <w:ilvl w:val="0"/>
          <w:numId w:val="17"/>
        </w:numPr>
        <w:contextualSpacing w:val="0"/>
        <w:jc w:val="both"/>
        <w:rPr>
          <w:rFonts w:ascii="Arial" w:hAnsi="Arial" w:cs="Arial"/>
        </w:rPr>
      </w:pPr>
      <w:r w:rsidRPr="00655D27">
        <w:rPr>
          <w:rFonts w:ascii="Arial" w:hAnsi="Arial" w:cs="Arial"/>
        </w:rPr>
        <w:t xml:space="preserve">A person ceases to be a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w:t>
      </w:r>
      <w:r w:rsidR="0050677E">
        <w:rPr>
          <w:rFonts w:ascii="Arial" w:hAnsi="Arial" w:cs="Arial"/>
        </w:rPr>
        <w:t xml:space="preserve">if the person </w:t>
      </w:r>
      <w:r w:rsidR="00AD3A34" w:rsidRPr="00655D27">
        <w:rPr>
          <w:rFonts w:ascii="Arial" w:hAnsi="Arial" w:cs="Arial"/>
        </w:rPr>
        <w:t>—</w:t>
      </w:r>
    </w:p>
    <w:p w14:paraId="65820C6A" w14:textId="6D6DA1F7" w:rsidR="00AD3A34" w:rsidRPr="007E220C" w:rsidRDefault="0050677E" w:rsidP="007B4108">
      <w:pPr>
        <w:pStyle w:val="ListParagraph"/>
        <w:numPr>
          <w:ilvl w:val="0"/>
          <w:numId w:val="24"/>
        </w:numPr>
        <w:spacing w:afterLines="200" w:after="480"/>
        <w:jc w:val="both"/>
        <w:rPr>
          <w:rFonts w:ascii="Arial" w:hAnsi="Arial" w:cs="Arial"/>
        </w:rPr>
      </w:pPr>
      <w:r w:rsidRPr="00655D27">
        <w:rPr>
          <w:rFonts w:ascii="Arial" w:hAnsi="Arial" w:cs="Arial"/>
        </w:rPr>
        <w:t>dies or otherwise ceases to be a member</w:t>
      </w:r>
      <w:r w:rsidR="007E220C">
        <w:rPr>
          <w:rFonts w:ascii="Arial" w:hAnsi="Arial" w:cs="Arial"/>
        </w:rPr>
        <w:t>, unless it is a parent or guardian and an alternative parent or guardian is nominated to represent the family under</w:t>
      </w:r>
      <w:r w:rsidR="00AA2EE0">
        <w:rPr>
          <w:rFonts w:ascii="Arial" w:hAnsi="Arial" w:cs="Arial"/>
        </w:rPr>
        <w:t xml:space="preserve"> sub-</w:t>
      </w:r>
      <w:r w:rsidR="007E220C">
        <w:rPr>
          <w:rFonts w:ascii="Arial" w:hAnsi="Arial" w:cs="Arial"/>
        </w:rPr>
        <w:t>rule 7(1)</w:t>
      </w:r>
      <w:r w:rsidR="00AD3A34" w:rsidRPr="007E220C">
        <w:rPr>
          <w:rFonts w:ascii="Arial" w:hAnsi="Arial" w:cs="Arial"/>
        </w:rPr>
        <w:t>;</w:t>
      </w:r>
    </w:p>
    <w:p w14:paraId="643B8B0D" w14:textId="1D639E49" w:rsidR="00AD3A34" w:rsidRPr="007E220C" w:rsidRDefault="007E220C" w:rsidP="007B4108">
      <w:pPr>
        <w:pStyle w:val="ListParagraph"/>
        <w:numPr>
          <w:ilvl w:val="0"/>
          <w:numId w:val="24"/>
        </w:numPr>
        <w:spacing w:afterLines="200" w:after="480"/>
        <w:jc w:val="both"/>
        <w:rPr>
          <w:rFonts w:ascii="Arial" w:hAnsi="Arial" w:cs="Arial"/>
        </w:rPr>
      </w:pPr>
      <w:r>
        <w:rPr>
          <w:rFonts w:ascii="Arial" w:hAnsi="Arial" w:cs="Arial"/>
        </w:rPr>
        <w:t>resign</w:t>
      </w:r>
      <w:r w:rsidR="0050677E">
        <w:rPr>
          <w:rFonts w:ascii="Arial" w:hAnsi="Arial" w:cs="Arial"/>
        </w:rPr>
        <w:t>s</w:t>
      </w:r>
      <w:r w:rsidR="00AD3A34" w:rsidRPr="007E220C">
        <w:rPr>
          <w:rFonts w:ascii="Arial" w:hAnsi="Arial" w:cs="Arial"/>
        </w:rPr>
        <w:t xml:space="preserve"> from the </w:t>
      </w:r>
      <w:r w:rsidR="00BE2F18" w:rsidRPr="007E220C">
        <w:rPr>
          <w:rFonts w:ascii="Arial" w:hAnsi="Arial" w:cs="Arial"/>
        </w:rPr>
        <w:t>Association</w:t>
      </w:r>
      <w:r w:rsidR="00AD3A34" w:rsidRPr="007E220C">
        <w:rPr>
          <w:rFonts w:ascii="Arial" w:hAnsi="Arial" w:cs="Arial"/>
        </w:rPr>
        <w:t xml:space="preserve"> under rule </w:t>
      </w:r>
      <w:r>
        <w:rPr>
          <w:rFonts w:ascii="Arial" w:hAnsi="Arial" w:cs="Arial"/>
        </w:rPr>
        <w:t>12</w:t>
      </w:r>
      <w:r w:rsidR="00AD3A34" w:rsidRPr="007E220C">
        <w:rPr>
          <w:rFonts w:ascii="Arial" w:hAnsi="Arial" w:cs="Arial"/>
        </w:rPr>
        <w:t>;</w:t>
      </w:r>
    </w:p>
    <w:p w14:paraId="5B52620A" w14:textId="23DC443C" w:rsidR="00AD3A34" w:rsidRPr="007E220C" w:rsidRDefault="0050677E" w:rsidP="007B4108">
      <w:pPr>
        <w:pStyle w:val="ListParagraph"/>
        <w:numPr>
          <w:ilvl w:val="0"/>
          <w:numId w:val="24"/>
        </w:numPr>
        <w:spacing w:afterLines="200" w:after="480"/>
        <w:jc w:val="both"/>
        <w:rPr>
          <w:rFonts w:ascii="Arial" w:hAnsi="Arial" w:cs="Arial"/>
        </w:rPr>
      </w:pPr>
      <w:r>
        <w:rPr>
          <w:rFonts w:ascii="Arial" w:hAnsi="Arial" w:cs="Arial"/>
        </w:rPr>
        <w:t xml:space="preserve">is </w:t>
      </w:r>
      <w:r w:rsidR="00AD3A34" w:rsidRPr="007E220C">
        <w:rPr>
          <w:rFonts w:ascii="Arial" w:hAnsi="Arial" w:cs="Arial"/>
        </w:rPr>
        <w:t>expelled fr</w:t>
      </w:r>
      <w:r w:rsidR="009603AC" w:rsidRPr="007E220C">
        <w:rPr>
          <w:rFonts w:ascii="Arial" w:hAnsi="Arial" w:cs="Arial"/>
        </w:rPr>
        <w:t xml:space="preserve">om the </w:t>
      </w:r>
      <w:r w:rsidR="00BE2F18" w:rsidRPr="007E220C">
        <w:rPr>
          <w:rFonts w:ascii="Arial" w:hAnsi="Arial" w:cs="Arial"/>
        </w:rPr>
        <w:t>Association</w:t>
      </w:r>
      <w:r w:rsidR="009603AC" w:rsidRPr="007E220C">
        <w:rPr>
          <w:rFonts w:ascii="Arial" w:hAnsi="Arial" w:cs="Arial"/>
        </w:rPr>
        <w:t xml:space="preserve"> under </w:t>
      </w:r>
      <w:r w:rsidR="009603AC" w:rsidRPr="00916AEB">
        <w:rPr>
          <w:rFonts w:ascii="Arial" w:hAnsi="Arial" w:cs="Arial"/>
        </w:rPr>
        <w:t xml:space="preserve">rule </w:t>
      </w:r>
      <w:r w:rsidR="008A6D9B">
        <w:rPr>
          <w:rFonts w:ascii="Arial" w:hAnsi="Arial" w:cs="Arial"/>
        </w:rPr>
        <w:t>17</w:t>
      </w:r>
      <w:r w:rsidR="00AD3A34" w:rsidRPr="00916AEB">
        <w:rPr>
          <w:rFonts w:ascii="Arial" w:hAnsi="Arial" w:cs="Arial"/>
        </w:rPr>
        <w:t>;</w:t>
      </w:r>
    </w:p>
    <w:p w14:paraId="2D090438" w14:textId="02827477" w:rsidR="0050677E" w:rsidRPr="0050677E" w:rsidRDefault="00386986" w:rsidP="0050677E">
      <w:pPr>
        <w:pStyle w:val="ListParagraph"/>
        <w:numPr>
          <w:ilvl w:val="0"/>
          <w:numId w:val="24"/>
        </w:numPr>
        <w:ind w:left="1616" w:hanging="448"/>
        <w:contextualSpacing w:val="0"/>
        <w:jc w:val="both"/>
        <w:rPr>
          <w:rFonts w:ascii="Arial" w:hAnsi="Arial" w:cs="Arial"/>
        </w:rPr>
      </w:pPr>
      <w:r w:rsidRPr="007E220C">
        <w:rPr>
          <w:rFonts w:ascii="Arial" w:hAnsi="Arial" w:cs="Arial"/>
        </w:rPr>
        <w:t>cease</w:t>
      </w:r>
      <w:r w:rsidR="0050677E">
        <w:rPr>
          <w:rFonts w:ascii="Arial" w:hAnsi="Arial" w:cs="Arial"/>
        </w:rPr>
        <w:t>s</w:t>
      </w:r>
      <w:r w:rsidRPr="007E220C">
        <w:rPr>
          <w:rFonts w:ascii="Arial" w:hAnsi="Arial" w:cs="Arial"/>
        </w:rPr>
        <w:t xml:space="preserve"> to be a </w:t>
      </w:r>
      <w:r w:rsidR="001A7606" w:rsidRPr="007E220C">
        <w:rPr>
          <w:rFonts w:ascii="Arial" w:hAnsi="Arial" w:cs="Arial"/>
        </w:rPr>
        <w:t>m</w:t>
      </w:r>
      <w:r w:rsidR="00CE1BAE" w:rsidRPr="007E220C">
        <w:rPr>
          <w:rFonts w:ascii="Arial" w:hAnsi="Arial" w:cs="Arial"/>
        </w:rPr>
        <w:t>ember</w:t>
      </w:r>
      <w:r w:rsidR="009D1EE0" w:rsidRPr="007E220C">
        <w:rPr>
          <w:rFonts w:ascii="Arial" w:hAnsi="Arial" w:cs="Arial"/>
        </w:rPr>
        <w:t xml:space="preserve"> </w:t>
      </w:r>
      <w:r w:rsidR="00644708">
        <w:rPr>
          <w:rFonts w:ascii="Arial" w:hAnsi="Arial" w:cs="Arial"/>
        </w:rPr>
        <w:t xml:space="preserve">of the Association </w:t>
      </w:r>
      <w:r w:rsidR="009D1EE0" w:rsidRPr="007E220C">
        <w:rPr>
          <w:rFonts w:ascii="Arial" w:hAnsi="Arial" w:cs="Arial"/>
        </w:rPr>
        <w:t xml:space="preserve">under </w:t>
      </w:r>
      <w:r w:rsidR="00AA2EE0">
        <w:rPr>
          <w:rFonts w:ascii="Arial" w:hAnsi="Arial" w:cs="Arial"/>
        </w:rPr>
        <w:t>sub-</w:t>
      </w:r>
      <w:r w:rsidR="009D1EE0" w:rsidRPr="00916AEB">
        <w:rPr>
          <w:rFonts w:ascii="Arial" w:hAnsi="Arial" w:cs="Arial"/>
        </w:rPr>
        <w:t xml:space="preserve">rule </w:t>
      </w:r>
      <w:r w:rsidR="007E220C" w:rsidRPr="00916AEB">
        <w:rPr>
          <w:rFonts w:ascii="Arial" w:hAnsi="Arial" w:cs="Arial"/>
        </w:rPr>
        <w:t>14</w:t>
      </w:r>
      <w:r w:rsidR="002E4D97" w:rsidRPr="00916AEB">
        <w:rPr>
          <w:rFonts w:ascii="Arial" w:hAnsi="Arial" w:cs="Arial"/>
        </w:rPr>
        <w:t>(4)</w:t>
      </w:r>
      <w:r w:rsidR="002E599A" w:rsidRPr="00916AEB">
        <w:rPr>
          <w:rFonts w:ascii="Arial" w:hAnsi="Arial" w:cs="Arial"/>
        </w:rPr>
        <w:t>.</w:t>
      </w:r>
    </w:p>
    <w:p w14:paraId="4EEF323F" w14:textId="57F337D0" w:rsidR="00AD3A34" w:rsidRPr="00655D27" w:rsidRDefault="00386986" w:rsidP="007B4108">
      <w:pPr>
        <w:pStyle w:val="ListParagraph"/>
        <w:numPr>
          <w:ilvl w:val="0"/>
          <w:numId w:val="17"/>
        </w:numPr>
        <w:contextualSpacing w:val="0"/>
        <w:jc w:val="both"/>
        <w:rPr>
          <w:rFonts w:ascii="Arial" w:hAnsi="Arial" w:cs="Arial"/>
        </w:rPr>
      </w:pPr>
      <w:r w:rsidRPr="00655D27">
        <w:rPr>
          <w:rFonts w:ascii="Arial" w:hAnsi="Arial" w:cs="Arial"/>
        </w:rPr>
        <w:t xml:space="preserve">The </w:t>
      </w:r>
      <w:r w:rsidR="00455148" w:rsidRPr="00655D27">
        <w:rPr>
          <w:rFonts w:ascii="Arial" w:hAnsi="Arial" w:cs="Arial"/>
        </w:rPr>
        <w:t>secretary</w:t>
      </w:r>
      <w:r w:rsidR="00AD3A34" w:rsidRPr="00655D27">
        <w:rPr>
          <w:rFonts w:ascii="Arial" w:hAnsi="Arial" w:cs="Arial"/>
        </w:rPr>
        <w:t xml:space="preserve"> must keep a record, for a</w:t>
      </w:r>
      <w:r w:rsidR="00D45C1F" w:rsidRPr="00655D27">
        <w:rPr>
          <w:rFonts w:ascii="Arial" w:hAnsi="Arial" w:cs="Arial"/>
        </w:rPr>
        <w:t xml:space="preserve">t least one year after a person </w:t>
      </w:r>
      <w:r w:rsidRPr="00655D27">
        <w:rPr>
          <w:rFonts w:ascii="Arial" w:hAnsi="Arial" w:cs="Arial"/>
        </w:rPr>
        <w:t xml:space="preserve">ceases to be a </w:t>
      </w:r>
      <w:r w:rsidR="001A7606" w:rsidRPr="00655D27">
        <w:rPr>
          <w:rFonts w:ascii="Arial" w:hAnsi="Arial" w:cs="Arial"/>
        </w:rPr>
        <w:t>m</w:t>
      </w:r>
      <w:r w:rsidR="00CE1BAE" w:rsidRPr="00655D27">
        <w:rPr>
          <w:rFonts w:ascii="Arial" w:hAnsi="Arial" w:cs="Arial"/>
        </w:rPr>
        <w:t>ember</w:t>
      </w:r>
      <w:r w:rsidR="008A77D3" w:rsidRPr="00655D27">
        <w:rPr>
          <w:rFonts w:ascii="Arial" w:hAnsi="Arial" w:cs="Arial"/>
        </w:rPr>
        <w:t>, of</w:t>
      </w:r>
      <w:r w:rsidR="00D740EF">
        <w:rPr>
          <w:rFonts w:ascii="Arial" w:hAnsi="Arial" w:cs="Arial"/>
        </w:rPr>
        <w:t xml:space="preserve"> —</w:t>
      </w:r>
    </w:p>
    <w:p w14:paraId="496768F6" w14:textId="5990FCB4" w:rsidR="00AD3A34" w:rsidRDefault="00AD3A34" w:rsidP="007B4108">
      <w:pPr>
        <w:pStyle w:val="ListParagraph"/>
        <w:numPr>
          <w:ilvl w:val="0"/>
          <w:numId w:val="25"/>
        </w:numPr>
        <w:spacing w:afterLines="200" w:after="480"/>
        <w:jc w:val="both"/>
        <w:rPr>
          <w:rFonts w:ascii="Arial" w:hAnsi="Arial" w:cs="Arial"/>
        </w:rPr>
      </w:pPr>
      <w:r w:rsidRPr="00644708">
        <w:rPr>
          <w:rFonts w:ascii="Arial" w:hAnsi="Arial" w:cs="Arial"/>
        </w:rPr>
        <w:t>the date on w</w:t>
      </w:r>
      <w:r w:rsidR="00386986" w:rsidRPr="00644708">
        <w:rPr>
          <w:rFonts w:ascii="Arial" w:hAnsi="Arial" w:cs="Arial"/>
        </w:rPr>
        <w:t xml:space="preserve">hich the person ceased to be a </w:t>
      </w:r>
      <w:r w:rsidR="001A7606" w:rsidRPr="00644708">
        <w:rPr>
          <w:rFonts w:ascii="Arial" w:hAnsi="Arial" w:cs="Arial"/>
        </w:rPr>
        <w:t>m</w:t>
      </w:r>
      <w:r w:rsidR="00CE1BAE" w:rsidRPr="00644708">
        <w:rPr>
          <w:rFonts w:ascii="Arial" w:hAnsi="Arial" w:cs="Arial"/>
        </w:rPr>
        <w:t>ember</w:t>
      </w:r>
      <w:r w:rsidRPr="00644708">
        <w:rPr>
          <w:rFonts w:ascii="Arial" w:hAnsi="Arial" w:cs="Arial"/>
        </w:rPr>
        <w:t>; and</w:t>
      </w:r>
    </w:p>
    <w:p w14:paraId="1AA920F1" w14:textId="261C7E6F" w:rsidR="00916AEB" w:rsidRPr="00644708" w:rsidRDefault="00644708" w:rsidP="005802DD">
      <w:pPr>
        <w:pStyle w:val="ListParagraph"/>
        <w:numPr>
          <w:ilvl w:val="0"/>
          <w:numId w:val="25"/>
        </w:numPr>
        <w:ind w:left="1612" w:hanging="446"/>
        <w:contextualSpacing w:val="0"/>
        <w:jc w:val="both"/>
        <w:rPr>
          <w:rFonts w:ascii="Arial" w:hAnsi="Arial" w:cs="Arial"/>
        </w:rPr>
      </w:pPr>
      <w:r>
        <w:rPr>
          <w:rFonts w:ascii="Arial" w:hAnsi="Arial" w:cs="Arial"/>
        </w:rPr>
        <w:t>the reason why the person ceased to be a member.</w:t>
      </w:r>
    </w:p>
    <w:p w14:paraId="7FE4A365" w14:textId="4EBF4439"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Resignation</w:t>
      </w:r>
    </w:p>
    <w:p w14:paraId="4A4B356E" w14:textId="0A93ECA0" w:rsidR="00547C9C" w:rsidRPr="007E220C" w:rsidRDefault="00386986" w:rsidP="007B4108">
      <w:pPr>
        <w:pStyle w:val="ListParagraph"/>
        <w:numPr>
          <w:ilvl w:val="0"/>
          <w:numId w:val="18"/>
        </w:numPr>
        <w:contextualSpacing w:val="0"/>
        <w:jc w:val="both"/>
        <w:rPr>
          <w:rFonts w:ascii="Arial" w:hAnsi="Arial" w:cs="Arial"/>
        </w:rPr>
      </w:pPr>
      <w:r w:rsidRPr="00655D27">
        <w:rPr>
          <w:rFonts w:ascii="Arial" w:hAnsi="Arial" w:cs="Arial"/>
        </w:rPr>
        <w:t xml:space="preserve">A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may resign </w:t>
      </w:r>
      <w:r w:rsidR="00644708">
        <w:rPr>
          <w:rFonts w:ascii="Arial" w:hAnsi="Arial" w:cs="Arial"/>
        </w:rPr>
        <w:t xml:space="preserve">as a </w:t>
      </w:r>
      <w:r w:rsidR="00CE1BAE" w:rsidRPr="00655D27">
        <w:rPr>
          <w:rFonts w:ascii="Arial" w:hAnsi="Arial" w:cs="Arial"/>
        </w:rPr>
        <w:t>member</w:t>
      </w:r>
      <w:r w:rsidR="00AD3A34" w:rsidRPr="00655D27">
        <w:rPr>
          <w:rFonts w:ascii="Arial" w:hAnsi="Arial" w:cs="Arial"/>
        </w:rPr>
        <w:t xml:space="preserve"> of the </w:t>
      </w:r>
      <w:r w:rsidR="00BE2F18" w:rsidRPr="00655D27">
        <w:rPr>
          <w:rFonts w:ascii="Arial" w:hAnsi="Arial" w:cs="Arial"/>
        </w:rPr>
        <w:t>Association</w:t>
      </w:r>
      <w:r w:rsidR="00AD3A34" w:rsidRPr="00655D27">
        <w:rPr>
          <w:rFonts w:ascii="Arial" w:hAnsi="Arial" w:cs="Arial"/>
        </w:rPr>
        <w:t xml:space="preserve"> by giving</w:t>
      </w:r>
      <w:r w:rsidR="00D45C1F" w:rsidRPr="00655D27">
        <w:rPr>
          <w:rFonts w:ascii="Arial" w:hAnsi="Arial" w:cs="Arial"/>
        </w:rPr>
        <w:t xml:space="preserve"> </w:t>
      </w:r>
      <w:r w:rsidR="00AD3A34" w:rsidRPr="00655D27">
        <w:rPr>
          <w:rFonts w:ascii="Arial" w:hAnsi="Arial" w:cs="Arial"/>
        </w:rPr>
        <w:t>written no</w:t>
      </w:r>
      <w:r w:rsidRPr="00655D27">
        <w:rPr>
          <w:rFonts w:ascii="Arial" w:hAnsi="Arial" w:cs="Arial"/>
        </w:rPr>
        <w:t xml:space="preserve">tice of the resignation to the </w:t>
      </w:r>
      <w:r w:rsidR="00455148" w:rsidRPr="00655D27">
        <w:rPr>
          <w:rFonts w:ascii="Arial" w:hAnsi="Arial" w:cs="Arial"/>
        </w:rPr>
        <w:t>secretary</w:t>
      </w:r>
      <w:r w:rsidR="00AD3A34" w:rsidRPr="00655D27">
        <w:rPr>
          <w:rFonts w:ascii="Arial" w:hAnsi="Arial" w:cs="Arial"/>
        </w:rPr>
        <w:t>.</w:t>
      </w:r>
    </w:p>
    <w:p w14:paraId="5C67DF5E" w14:textId="2495FE09" w:rsidR="00AD3A34" w:rsidRPr="00655D27" w:rsidRDefault="00AD3A34" w:rsidP="007B4108">
      <w:pPr>
        <w:pStyle w:val="ListParagraph"/>
        <w:numPr>
          <w:ilvl w:val="0"/>
          <w:numId w:val="18"/>
        </w:numPr>
        <w:spacing w:after="0"/>
        <w:contextualSpacing w:val="0"/>
        <w:jc w:val="both"/>
        <w:rPr>
          <w:rFonts w:ascii="Arial" w:hAnsi="Arial" w:cs="Arial"/>
        </w:rPr>
      </w:pPr>
      <w:r w:rsidRPr="00655D27">
        <w:rPr>
          <w:rFonts w:ascii="Arial" w:hAnsi="Arial" w:cs="Arial"/>
        </w:rPr>
        <w:t>The resignation takes effect —</w:t>
      </w:r>
    </w:p>
    <w:p w14:paraId="17F102CD" w14:textId="609945FE" w:rsidR="00AD3A34" w:rsidRPr="00655D27" w:rsidRDefault="00386986" w:rsidP="007B4108">
      <w:pPr>
        <w:pStyle w:val="ListParagraph"/>
        <w:numPr>
          <w:ilvl w:val="0"/>
          <w:numId w:val="26"/>
        </w:numPr>
        <w:spacing w:afterLines="200" w:after="480"/>
        <w:jc w:val="both"/>
        <w:rPr>
          <w:rFonts w:ascii="Arial" w:hAnsi="Arial" w:cs="Arial"/>
        </w:rPr>
      </w:pPr>
      <w:r w:rsidRPr="00655D27">
        <w:rPr>
          <w:rFonts w:ascii="Arial" w:hAnsi="Arial" w:cs="Arial"/>
        </w:rPr>
        <w:t xml:space="preserve">when the </w:t>
      </w:r>
      <w:r w:rsidR="00455148" w:rsidRPr="00655D27">
        <w:rPr>
          <w:rFonts w:ascii="Arial" w:hAnsi="Arial" w:cs="Arial"/>
        </w:rPr>
        <w:t>secretary</w:t>
      </w:r>
      <w:r w:rsidR="00AD3A34" w:rsidRPr="00655D27">
        <w:rPr>
          <w:rFonts w:ascii="Arial" w:hAnsi="Arial" w:cs="Arial"/>
        </w:rPr>
        <w:t xml:space="preserve"> receives the notice; or</w:t>
      </w:r>
    </w:p>
    <w:p w14:paraId="25346573" w14:textId="2FAD2A27" w:rsidR="00D45C1F" w:rsidRPr="00655D27" w:rsidRDefault="00AD3A34" w:rsidP="007B4108">
      <w:pPr>
        <w:pStyle w:val="ListParagraph"/>
        <w:numPr>
          <w:ilvl w:val="0"/>
          <w:numId w:val="26"/>
        </w:numPr>
        <w:ind w:left="1616" w:hanging="448"/>
        <w:contextualSpacing w:val="0"/>
        <w:jc w:val="both"/>
        <w:rPr>
          <w:rFonts w:ascii="Arial" w:hAnsi="Arial" w:cs="Arial"/>
        </w:rPr>
      </w:pPr>
      <w:r w:rsidRPr="00655D27">
        <w:rPr>
          <w:rFonts w:ascii="Arial" w:hAnsi="Arial" w:cs="Arial"/>
        </w:rPr>
        <w:t xml:space="preserve">if a later time is stated in </w:t>
      </w:r>
      <w:r w:rsidR="00F02725" w:rsidRPr="00655D27">
        <w:rPr>
          <w:rFonts w:ascii="Arial" w:hAnsi="Arial" w:cs="Arial"/>
        </w:rPr>
        <w:t>the notice, at that later time.</w:t>
      </w:r>
    </w:p>
    <w:p w14:paraId="1BC94CC6" w14:textId="7CFD41C1" w:rsidR="00547C9C" w:rsidRPr="00D631C9" w:rsidRDefault="00AD3A34" w:rsidP="007B4108">
      <w:pPr>
        <w:pStyle w:val="ListParagraph"/>
        <w:numPr>
          <w:ilvl w:val="0"/>
          <w:numId w:val="18"/>
        </w:numPr>
        <w:contextualSpacing w:val="0"/>
        <w:jc w:val="both"/>
        <w:rPr>
          <w:rFonts w:ascii="Arial" w:hAnsi="Arial" w:cs="Arial"/>
        </w:rPr>
      </w:pPr>
      <w:r w:rsidRPr="00D631C9">
        <w:rPr>
          <w:rFonts w:ascii="Arial" w:hAnsi="Arial" w:cs="Arial"/>
        </w:rPr>
        <w:t xml:space="preserve">A person who has resigned </w:t>
      </w:r>
      <w:r w:rsidR="00644708">
        <w:rPr>
          <w:rFonts w:ascii="Arial" w:hAnsi="Arial" w:cs="Arial"/>
        </w:rPr>
        <w:t xml:space="preserve">as a </w:t>
      </w:r>
      <w:r w:rsidR="00CE1BAE" w:rsidRPr="00D631C9">
        <w:rPr>
          <w:rFonts w:ascii="Arial" w:hAnsi="Arial" w:cs="Arial"/>
        </w:rPr>
        <w:t>member</w:t>
      </w:r>
      <w:r w:rsidR="004A15BC" w:rsidRPr="00D631C9">
        <w:rPr>
          <w:rFonts w:ascii="Arial" w:hAnsi="Arial" w:cs="Arial"/>
        </w:rPr>
        <w:t xml:space="preserve"> of the </w:t>
      </w:r>
      <w:r w:rsidR="00BE2F18" w:rsidRPr="00D631C9">
        <w:rPr>
          <w:rFonts w:ascii="Arial" w:hAnsi="Arial" w:cs="Arial"/>
        </w:rPr>
        <w:t>Association</w:t>
      </w:r>
      <w:r w:rsidR="004A15BC" w:rsidRPr="00D631C9">
        <w:rPr>
          <w:rFonts w:ascii="Arial" w:hAnsi="Arial" w:cs="Arial"/>
        </w:rPr>
        <w:t xml:space="preserve"> </w:t>
      </w:r>
      <w:r w:rsidRPr="00D631C9">
        <w:rPr>
          <w:rFonts w:ascii="Arial" w:hAnsi="Arial" w:cs="Arial"/>
        </w:rPr>
        <w:t xml:space="preserve">remains liable for any fees that are owed to the </w:t>
      </w:r>
      <w:r w:rsidR="00BE2F18" w:rsidRPr="00D631C9">
        <w:rPr>
          <w:rFonts w:ascii="Arial" w:hAnsi="Arial" w:cs="Arial"/>
        </w:rPr>
        <w:t>Association</w:t>
      </w:r>
      <w:r w:rsidRPr="00D631C9">
        <w:rPr>
          <w:rFonts w:ascii="Arial" w:hAnsi="Arial" w:cs="Arial"/>
        </w:rPr>
        <w:t xml:space="preserve"> (the owed</w:t>
      </w:r>
      <w:r w:rsidR="004A15BC" w:rsidRPr="00D631C9">
        <w:rPr>
          <w:rFonts w:ascii="Arial" w:hAnsi="Arial" w:cs="Arial"/>
        </w:rPr>
        <w:t xml:space="preserve"> </w:t>
      </w:r>
      <w:r w:rsidRPr="00D631C9">
        <w:rPr>
          <w:rFonts w:ascii="Arial" w:hAnsi="Arial" w:cs="Arial"/>
        </w:rPr>
        <w:t>amount</w:t>
      </w:r>
      <w:r w:rsidR="00F02725" w:rsidRPr="00D631C9">
        <w:rPr>
          <w:rFonts w:ascii="Arial" w:hAnsi="Arial" w:cs="Arial"/>
        </w:rPr>
        <w:t>) at the time of resignation.</w:t>
      </w:r>
    </w:p>
    <w:p w14:paraId="0B1DDA7D" w14:textId="703B6B2F" w:rsidR="00AD3A34" w:rsidRPr="00D631C9" w:rsidRDefault="00AD3A34" w:rsidP="007B4108">
      <w:pPr>
        <w:pStyle w:val="ListParagraph"/>
        <w:numPr>
          <w:ilvl w:val="0"/>
          <w:numId w:val="18"/>
        </w:numPr>
        <w:contextualSpacing w:val="0"/>
        <w:jc w:val="both"/>
        <w:rPr>
          <w:rFonts w:ascii="Arial" w:hAnsi="Arial" w:cs="Arial"/>
        </w:rPr>
      </w:pPr>
      <w:r w:rsidRPr="00D631C9">
        <w:rPr>
          <w:rFonts w:ascii="Arial" w:hAnsi="Arial" w:cs="Arial"/>
        </w:rPr>
        <w:t xml:space="preserve">The owed amount may be recovered by the </w:t>
      </w:r>
      <w:r w:rsidR="00BE2F18" w:rsidRPr="00D631C9">
        <w:rPr>
          <w:rFonts w:ascii="Arial" w:hAnsi="Arial" w:cs="Arial"/>
        </w:rPr>
        <w:t>Association</w:t>
      </w:r>
      <w:r w:rsidRPr="00D631C9">
        <w:rPr>
          <w:rFonts w:ascii="Arial" w:hAnsi="Arial" w:cs="Arial"/>
        </w:rPr>
        <w:t xml:space="preserve"> in a court of</w:t>
      </w:r>
      <w:r w:rsidR="004A15BC" w:rsidRPr="00D631C9">
        <w:rPr>
          <w:rFonts w:ascii="Arial" w:hAnsi="Arial" w:cs="Arial"/>
        </w:rPr>
        <w:t xml:space="preserve"> </w:t>
      </w:r>
      <w:r w:rsidRPr="00D631C9">
        <w:rPr>
          <w:rFonts w:ascii="Arial" w:hAnsi="Arial" w:cs="Arial"/>
        </w:rPr>
        <w:t xml:space="preserve">competent jurisdiction as a debt due to the </w:t>
      </w:r>
      <w:r w:rsidR="00BE2F18" w:rsidRPr="00D631C9">
        <w:rPr>
          <w:rFonts w:ascii="Arial" w:hAnsi="Arial" w:cs="Arial"/>
        </w:rPr>
        <w:t>Association</w:t>
      </w:r>
      <w:r w:rsidRPr="00D631C9">
        <w:rPr>
          <w:rFonts w:ascii="Arial" w:hAnsi="Arial" w:cs="Arial"/>
        </w:rPr>
        <w:t>.</w:t>
      </w:r>
    </w:p>
    <w:p w14:paraId="0D1BB5F0" w14:textId="2DD48465"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Rights not transferable</w:t>
      </w:r>
    </w:p>
    <w:p w14:paraId="3376DB7B" w14:textId="341CBFDC" w:rsidR="00BC4FBE" w:rsidRPr="00BC4FBE" w:rsidRDefault="00386986" w:rsidP="007B4108">
      <w:pPr>
        <w:pStyle w:val="ListParagraph"/>
        <w:numPr>
          <w:ilvl w:val="0"/>
          <w:numId w:val="19"/>
        </w:numPr>
        <w:contextualSpacing w:val="0"/>
        <w:jc w:val="both"/>
        <w:rPr>
          <w:rFonts w:ascii="Arial" w:hAnsi="Arial" w:cs="Arial"/>
        </w:rPr>
      </w:pPr>
      <w:r w:rsidRPr="00BC4FBE">
        <w:rPr>
          <w:rFonts w:ascii="Arial" w:hAnsi="Arial" w:cs="Arial"/>
        </w:rPr>
        <w:t xml:space="preserve">The rights of a </w:t>
      </w:r>
      <w:r w:rsidR="001A7606" w:rsidRPr="00BC4FBE">
        <w:rPr>
          <w:rFonts w:ascii="Arial" w:hAnsi="Arial" w:cs="Arial"/>
        </w:rPr>
        <w:t>m</w:t>
      </w:r>
      <w:r w:rsidR="00CE1BAE" w:rsidRPr="00BC4FBE">
        <w:rPr>
          <w:rFonts w:ascii="Arial" w:hAnsi="Arial" w:cs="Arial"/>
        </w:rPr>
        <w:t>ember</w:t>
      </w:r>
      <w:r w:rsidR="00D631C9">
        <w:rPr>
          <w:rFonts w:ascii="Arial" w:hAnsi="Arial" w:cs="Arial"/>
        </w:rPr>
        <w:t xml:space="preserve">, except in the circumstances outlined in </w:t>
      </w:r>
      <w:r w:rsidR="00D631C9" w:rsidRPr="00BC4FBE">
        <w:rPr>
          <w:rFonts w:ascii="Arial" w:hAnsi="Arial" w:cs="Arial"/>
        </w:rPr>
        <w:t>sub</w:t>
      </w:r>
      <w:r w:rsidR="00AA2EE0">
        <w:rPr>
          <w:rFonts w:ascii="Arial" w:hAnsi="Arial" w:cs="Arial"/>
        </w:rPr>
        <w:t>-</w:t>
      </w:r>
      <w:r w:rsidR="00D631C9" w:rsidRPr="00BC4FBE">
        <w:rPr>
          <w:rFonts w:ascii="Arial" w:hAnsi="Arial" w:cs="Arial"/>
        </w:rPr>
        <w:t>rule (2)</w:t>
      </w:r>
      <w:r w:rsidR="00D631C9">
        <w:rPr>
          <w:rFonts w:ascii="Arial" w:hAnsi="Arial" w:cs="Arial"/>
        </w:rPr>
        <w:t>,</w:t>
      </w:r>
      <w:r w:rsidR="00AD3A34" w:rsidRPr="00BC4FBE">
        <w:rPr>
          <w:rFonts w:ascii="Arial" w:hAnsi="Arial" w:cs="Arial"/>
        </w:rPr>
        <w:t xml:space="preserve"> are not transferable</w:t>
      </w:r>
      <w:r w:rsidR="00D631C9">
        <w:rPr>
          <w:rFonts w:ascii="Arial" w:hAnsi="Arial" w:cs="Arial"/>
        </w:rPr>
        <w:t xml:space="preserve"> </w:t>
      </w:r>
      <w:r w:rsidR="00BC4FBE" w:rsidRPr="00BC4FBE">
        <w:rPr>
          <w:rFonts w:ascii="Arial" w:hAnsi="Arial" w:cs="Arial"/>
        </w:rPr>
        <w:t>and end when membership ceases</w:t>
      </w:r>
      <w:r w:rsidR="00644708">
        <w:rPr>
          <w:rFonts w:ascii="Arial" w:hAnsi="Arial" w:cs="Arial"/>
        </w:rPr>
        <w:t>.</w:t>
      </w:r>
      <w:r w:rsidR="00BC4FBE" w:rsidRPr="00BC4FBE">
        <w:rPr>
          <w:rFonts w:ascii="Arial" w:hAnsi="Arial" w:cs="Arial"/>
        </w:rPr>
        <w:t xml:space="preserve"> </w:t>
      </w:r>
    </w:p>
    <w:p w14:paraId="00D3BA87" w14:textId="4C3AD677" w:rsidR="00AD3A34" w:rsidRPr="00655D27" w:rsidRDefault="00BC4FBE" w:rsidP="007B4108">
      <w:pPr>
        <w:pStyle w:val="ListParagraph"/>
        <w:numPr>
          <w:ilvl w:val="0"/>
          <w:numId w:val="19"/>
        </w:numPr>
        <w:contextualSpacing w:val="0"/>
        <w:jc w:val="both"/>
        <w:rPr>
          <w:rFonts w:ascii="Arial" w:hAnsi="Arial" w:cs="Arial"/>
        </w:rPr>
      </w:pPr>
      <w:r>
        <w:rPr>
          <w:rFonts w:ascii="Arial" w:hAnsi="Arial" w:cs="Arial"/>
        </w:rPr>
        <w:t>In the case of member who is a parent or guardian</w:t>
      </w:r>
      <w:r w:rsidR="00644708">
        <w:rPr>
          <w:rFonts w:ascii="Arial" w:hAnsi="Arial" w:cs="Arial"/>
        </w:rPr>
        <w:t>,</w:t>
      </w:r>
      <w:r>
        <w:rPr>
          <w:rFonts w:ascii="Arial" w:hAnsi="Arial" w:cs="Arial"/>
        </w:rPr>
        <w:t xml:space="preserve"> and an alternative parent or guardian is nominated to represent the family under </w:t>
      </w:r>
      <w:r w:rsidR="00AA2EE0">
        <w:rPr>
          <w:rFonts w:ascii="Arial" w:hAnsi="Arial" w:cs="Arial"/>
        </w:rPr>
        <w:t>sub-</w:t>
      </w:r>
      <w:r>
        <w:rPr>
          <w:rFonts w:ascii="Arial" w:hAnsi="Arial" w:cs="Arial"/>
        </w:rPr>
        <w:t>rule 7(1),</w:t>
      </w:r>
      <w:r w:rsidR="00AD3A34" w:rsidRPr="00655D27">
        <w:rPr>
          <w:rFonts w:ascii="Arial" w:hAnsi="Arial" w:cs="Arial"/>
        </w:rPr>
        <w:t xml:space="preserve"> </w:t>
      </w:r>
      <w:r>
        <w:rPr>
          <w:rFonts w:ascii="Arial" w:hAnsi="Arial" w:cs="Arial"/>
        </w:rPr>
        <w:t>the rights of the member transfer to the nominee.</w:t>
      </w:r>
    </w:p>
    <w:p w14:paraId="1EC67A96" w14:textId="5832DC41" w:rsidR="00DC5F1A" w:rsidRPr="00655D27" w:rsidRDefault="00DC5F1A"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Membership fees</w:t>
      </w:r>
    </w:p>
    <w:p w14:paraId="1235BB4C" w14:textId="2E640C0E" w:rsidR="004A15BC" w:rsidRPr="00655D27" w:rsidRDefault="00386986" w:rsidP="007B4108">
      <w:pPr>
        <w:pStyle w:val="ListParagraph"/>
        <w:numPr>
          <w:ilvl w:val="0"/>
          <w:numId w:val="27"/>
        </w:numPr>
        <w:ind w:left="805" w:hanging="357"/>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w:t>
      </w:r>
      <w:r w:rsidR="00F759E4" w:rsidRPr="00655D27">
        <w:rPr>
          <w:rFonts w:ascii="Arial" w:hAnsi="Arial" w:cs="Arial"/>
        </w:rPr>
        <w:t>will</w:t>
      </w:r>
      <w:r w:rsidR="00AD3A34" w:rsidRPr="00655D27">
        <w:rPr>
          <w:rFonts w:ascii="Arial" w:hAnsi="Arial" w:cs="Arial"/>
        </w:rPr>
        <w:t xml:space="preserve"> determine th</w:t>
      </w:r>
      <w:r w:rsidR="004A15BC" w:rsidRPr="00655D27">
        <w:rPr>
          <w:rFonts w:ascii="Arial" w:hAnsi="Arial" w:cs="Arial"/>
        </w:rPr>
        <w:t xml:space="preserve">e entrance fee (if any) and the </w:t>
      </w:r>
      <w:r w:rsidR="00AD3A34" w:rsidRPr="00655D27">
        <w:rPr>
          <w:rFonts w:ascii="Arial" w:hAnsi="Arial" w:cs="Arial"/>
        </w:rPr>
        <w:t xml:space="preserve">annual </w:t>
      </w:r>
      <w:r w:rsidR="00CE1BAE" w:rsidRPr="00655D27">
        <w:rPr>
          <w:rFonts w:ascii="Arial" w:hAnsi="Arial" w:cs="Arial"/>
        </w:rPr>
        <w:t>member</w:t>
      </w:r>
      <w:r w:rsidR="00AD3A34" w:rsidRPr="00655D27">
        <w:rPr>
          <w:rFonts w:ascii="Arial" w:hAnsi="Arial" w:cs="Arial"/>
        </w:rPr>
        <w:t>ship fee (if any) t</w:t>
      </w:r>
      <w:r w:rsidR="004A15BC" w:rsidRPr="00655D27">
        <w:rPr>
          <w:rFonts w:ascii="Arial" w:hAnsi="Arial" w:cs="Arial"/>
        </w:rPr>
        <w:t xml:space="preserve">o be paid for </w:t>
      </w:r>
      <w:r w:rsidR="00CE1BAE" w:rsidRPr="00655D27">
        <w:rPr>
          <w:rFonts w:ascii="Arial" w:hAnsi="Arial" w:cs="Arial"/>
        </w:rPr>
        <w:t>member</w:t>
      </w:r>
      <w:r w:rsidR="004A15BC" w:rsidRPr="00655D27">
        <w:rPr>
          <w:rFonts w:ascii="Arial" w:hAnsi="Arial" w:cs="Arial"/>
        </w:rPr>
        <w:t xml:space="preserve">ship of the </w:t>
      </w:r>
      <w:r w:rsidR="00BE2F18" w:rsidRPr="00655D27">
        <w:rPr>
          <w:rFonts w:ascii="Arial" w:hAnsi="Arial" w:cs="Arial"/>
        </w:rPr>
        <w:t>Association</w:t>
      </w:r>
      <w:r w:rsidR="00AD3A34" w:rsidRPr="00655D27">
        <w:rPr>
          <w:rFonts w:ascii="Arial" w:hAnsi="Arial" w:cs="Arial"/>
        </w:rPr>
        <w:t>.</w:t>
      </w:r>
    </w:p>
    <w:p w14:paraId="0647BFD4" w14:textId="787AE4A0" w:rsidR="00D43718" w:rsidRDefault="00AD3A34" w:rsidP="007B4108">
      <w:pPr>
        <w:pStyle w:val="ListParagraph"/>
        <w:numPr>
          <w:ilvl w:val="0"/>
          <w:numId w:val="27"/>
        </w:numPr>
        <w:ind w:left="805" w:hanging="357"/>
        <w:contextualSpacing w:val="0"/>
        <w:jc w:val="both"/>
        <w:rPr>
          <w:rFonts w:ascii="Arial" w:hAnsi="Arial" w:cs="Arial"/>
        </w:rPr>
      </w:pPr>
      <w:r w:rsidRPr="00655D27">
        <w:rPr>
          <w:rFonts w:ascii="Arial" w:hAnsi="Arial" w:cs="Arial"/>
        </w:rPr>
        <w:t xml:space="preserve">The fees determined under </w:t>
      </w:r>
      <w:r w:rsidR="00AA2EE0">
        <w:rPr>
          <w:rFonts w:ascii="Arial" w:hAnsi="Arial" w:cs="Arial"/>
        </w:rPr>
        <w:t>sub-</w:t>
      </w:r>
      <w:r w:rsidR="00154731" w:rsidRPr="00655D27">
        <w:rPr>
          <w:rFonts w:ascii="Arial" w:hAnsi="Arial" w:cs="Arial"/>
        </w:rPr>
        <w:t>rule</w:t>
      </w:r>
      <w:r w:rsidRPr="00655D27">
        <w:rPr>
          <w:rFonts w:ascii="Arial" w:hAnsi="Arial" w:cs="Arial"/>
        </w:rPr>
        <w:t xml:space="preserve"> (1) may be different for different</w:t>
      </w:r>
      <w:r w:rsidR="004A15BC" w:rsidRPr="00655D27">
        <w:rPr>
          <w:rFonts w:ascii="Arial" w:hAnsi="Arial" w:cs="Arial"/>
        </w:rPr>
        <w:t xml:space="preserve"> </w:t>
      </w:r>
      <w:r w:rsidRPr="00655D27">
        <w:rPr>
          <w:rFonts w:ascii="Arial" w:hAnsi="Arial" w:cs="Arial"/>
        </w:rPr>
        <w:t xml:space="preserve">classes of </w:t>
      </w:r>
      <w:r w:rsidR="00CE1BAE" w:rsidRPr="00655D27">
        <w:rPr>
          <w:rFonts w:ascii="Arial" w:hAnsi="Arial" w:cs="Arial"/>
        </w:rPr>
        <w:t>member</w:t>
      </w:r>
      <w:r w:rsidRPr="00655D27">
        <w:rPr>
          <w:rFonts w:ascii="Arial" w:hAnsi="Arial" w:cs="Arial"/>
        </w:rPr>
        <w:t>ship.</w:t>
      </w:r>
    </w:p>
    <w:p w14:paraId="5C1F8D32" w14:textId="77777777" w:rsidR="00D740EF" w:rsidRDefault="00D740EF">
      <w:pPr>
        <w:rPr>
          <w:rFonts w:ascii="Arial" w:hAnsi="Arial" w:cs="Arial"/>
        </w:rPr>
      </w:pPr>
      <w:r>
        <w:rPr>
          <w:rFonts w:ascii="Arial" w:hAnsi="Arial" w:cs="Arial"/>
        </w:rPr>
        <w:br w:type="page"/>
      </w:r>
    </w:p>
    <w:p w14:paraId="4C37095E" w14:textId="712DC4BC" w:rsidR="00916AEB" w:rsidRDefault="00916AEB" w:rsidP="007B4108">
      <w:pPr>
        <w:pStyle w:val="ListParagraph"/>
        <w:numPr>
          <w:ilvl w:val="0"/>
          <w:numId w:val="27"/>
        </w:numPr>
        <w:ind w:left="805" w:hanging="357"/>
        <w:contextualSpacing w:val="0"/>
        <w:jc w:val="both"/>
        <w:rPr>
          <w:rFonts w:ascii="Arial" w:hAnsi="Arial" w:cs="Arial"/>
        </w:rPr>
      </w:pPr>
      <w:r>
        <w:rPr>
          <w:rFonts w:ascii="Arial" w:hAnsi="Arial" w:cs="Arial"/>
        </w:rPr>
        <w:t xml:space="preserve">For members under </w:t>
      </w:r>
      <w:r w:rsidR="00AA2EE0">
        <w:rPr>
          <w:rFonts w:ascii="Arial" w:hAnsi="Arial" w:cs="Arial"/>
        </w:rPr>
        <w:t>sub-</w:t>
      </w:r>
      <w:r>
        <w:rPr>
          <w:rFonts w:ascii="Arial" w:hAnsi="Arial" w:cs="Arial"/>
        </w:rPr>
        <w:t>rule 7(1), the membership fee is the fees payable</w:t>
      </w:r>
      <w:r w:rsidR="00F724F3">
        <w:rPr>
          <w:rFonts w:ascii="Arial" w:hAnsi="Arial" w:cs="Arial"/>
        </w:rPr>
        <w:t xml:space="preserve"> for a child being enrolled at the School</w:t>
      </w:r>
      <w:r>
        <w:rPr>
          <w:rFonts w:ascii="Arial" w:hAnsi="Arial" w:cs="Arial"/>
        </w:rPr>
        <w:t>.</w:t>
      </w:r>
    </w:p>
    <w:p w14:paraId="75312E24" w14:textId="407171CC" w:rsidR="00AA666C" w:rsidRDefault="00AA666C" w:rsidP="007B4108">
      <w:pPr>
        <w:pStyle w:val="ListParagraph"/>
        <w:numPr>
          <w:ilvl w:val="0"/>
          <w:numId w:val="27"/>
        </w:numPr>
        <w:ind w:left="805" w:hanging="357"/>
        <w:contextualSpacing w:val="0"/>
        <w:jc w:val="both"/>
        <w:rPr>
          <w:rFonts w:ascii="Arial" w:hAnsi="Arial" w:cs="Arial"/>
        </w:rPr>
      </w:pPr>
      <w:r>
        <w:rPr>
          <w:rFonts w:ascii="Arial" w:hAnsi="Arial" w:cs="Arial"/>
        </w:rPr>
        <w:t xml:space="preserve">If a member under </w:t>
      </w:r>
      <w:r w:rsidR="00AA2EE0">
        <w:rPr>
          <w:rFonts w:ascii="Arial" w:hAnsi="Arial" w:cs="Arial"/>
        </w:rPr>
        <w:t>sub-</w:t>
      </w:r>
      <w:r>
        <w:rPr>
          <w:rFonts w:ascii="Arial" w:hAnsi="Arial" w:cs="Arial"/>
        </w:rPr>
        <w:t>rule 7(1) has not paid their membership fee, or made arrangements for payi</w:t>
      </w:r>
      <w:r w:rsidR="00644708">
        <w:rPr>
          <w:rFonts w:ascii="Arial" w:hAnsi="Arial" w:cs="Arial"/>
        </w:rPr>
        <w:t>ng by instalment</w:t>
      </w:r>
      <w:r>
        <w:rPr>
          <w:rFonts w:ascii="Arial" w:hAnsi="Arial" w:cs="Arial"/>
        </w:rPr>
        <w:t xml:space="preserve"> within 3 months after the due date, the member ceases to be a member on expiry of that period.</w:t>
      </w:r>
    </w:p>
    <w:p w14:paraId="4A282AD8" w14:textId="5EA54F60" w:rsidR="001A172B" w:rsidRPr="00916AEB" w:rsidRDefault="00916AEB" w:rsidP="007B4108">
      <w:pPr>
        <w:pStyle w:val="ListParagraph"/>
        <w:numPr>
          <w:ilvl w:val="0"/>
          <w:numId w:val="27"/>
        </w:numPr>
        <w:ind w:left="805" w:hanging="357"/>
        <w:contextualSpacing w:val="0"/>
        <w:jc w:val="both"/>
        <w:rPr>
          <w:rFonts w:ascii="Arial" w:hAnsi="Arial" w:cs="Arial"/>
        </w:rPr>
      </w:pPr>
      <w:r w:rsidRPr="00916AEB">
        <w:rPr>
          <w:rFonts w:ascii="Arial" w:hAnsi="Arial" w:cs="Arial"/>
        </w:rPr>
        <w:t>For all other members, no membership fee applies.</w:t>
      </w:r>
    </w:p>
    <w:p w14:paraId="778578A4" w14:textId="468341A6"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Register of </w:t>
      </w:r>
      <w:r w:rsidR="00CE1BAE" w:rsidRPr="00655D27">
        <w:rPr>
          <w:rFonts w:ascii="Arial" w:hAnsi="Arial" w:cs="Arial"/>
          <w:b/>
        </w:rPr>
        <w:t>member</w:t>
      </w:r>
      <w:r w:rsidRPr="00655D27">
        <w:rPr>
          <w:rFonts w:ascii="Arial" w:hAnsi="Arial" w:cs="Arial"/>
          <w:b/>
        </w:rPr>
        <w:t>s</w:t>
      </w:r>
    </w:p>
    <w:p w14:paraId="50141B50" w14:textId="045B92AB" w:rsidR="00D43718" w:rsidRPr="00655D27" w:rsidRDefault="00386986" w:rsidP="007B4108">
      <w:pPr>
        <w:pStyle w:val="ListParagraph"/>
        <w:numPr>
          <w:ilvl w:val="0"/>
          <w:numId w:val="28"/>
        </w:numPr>
        <w:contextualSpacing w:val="0"/>
        <w:jc w:val="both"/>
        <w:rPr>
          <w:rFonts w:ascii="Arial" w:hAnsi="Arial" w:cs="Arial"/>
        </w:rPr>
      </w:pPr>
      <w:r w:rsidRPr="00655D27">
        <w:rPr>
          <w:rFonts w:ascii="Arial" w:hAnsi="Arial" w:cs="Arial"/>
        </w:rPr>
        <w:t xml:space="preserve">The </w:t>
      </w:r>
      <w:r w:rsidR="00455148" w:rsidRPr="00655D27">
        <w:rPr>
          <w:rFonts w:ascii="Arial" w:hAnsi="Arial" w:cs="Arial"/>
        </w:rPr>
        <w:t>secretary</w:t>
      </w:r>
      <w:r w:rsidR="00AD3A34" w:rsidRPr="00655D27">
        <w:rPr>
          <w:rFonts w:ascii="Arial" w:hAnsi="Arial" w:cs="Arial"/>
        </w:rPr>
        <w:t xml:space="preserve">, or another person </w:t>
      </w:r>
      <w:r w:rsidRPr="00655D27">
        <w:rPr>
          <w:rFonts w:ascii="Arial" w:hAnsi="Arial" w:cs="Arial"/>
        </w:rPr>
        <w:t xml:space="preserve">authorised by the </w:t>
      </w:r>
      <w:r w:rsidR="00C00A48" w:rsidRPr="00655D27">
        <w:rPr>
          <w:rFonts w:ascii="Arial" w:hAnsi="Arial" w:cs="Arial"/>
        </w:rPr>
        <w:t>governing body</w:t>
      </w:r>
      <w:r w:rsidR="00D43718" w:rsidRPr="00655D27">
        <w:rPr>
          <w:rFonts w:ascii="Arial" w:hAnsi="Arial" w:cs="Arial"/>
        </w:rPr>
        <w:t xml:space="preserve">, is </w:t>
      </w:r>
      <w:r w:rsidR="00AD3A34" w:rsidRPr="00655D27">
        <w:rPr>
          <w:rFonts w:ascii="Arial" w:hAnsi="Arial" w:cs="Arial"/>
        </w:rPr>
        <w:t xml:space="preserve">responsible for the requirements imposed on the </w:t>
      </w:r>
      <w:r w:rsidR="00BE2F18" w:rsidRPr="00655D27">
        <w:rPr>
          <w:rFonts w:ascii="Arial" w:hAnsi="Arial" w:cs="Arial"/>
        </w:rPr>
        <w:t>Association</w:t>
      </w:r>
      <w:r w:rsidR="00AD3A34" w:rsidRPr="00655D27">
        <w:rPr>
          <w:rFonts w:ascii="Arial" w:hAnsi="Arial" w:cs="Arial"/>
        </w:rPr>
        <w:t xml:space="preserve"> under</w:t>
      </w:r>
      <w:r w:rsidR="00D43718" w:rsidRPr="00655D27">
        <w:rPr>
          <w:rFonts w:ascii="Arial" w:hAnsi="Arial" w:cs="Arial"/>
        </w:rPr>
        <w:t xml:space="preserve"> </w:t>
      </w:r>
      <w:r w:rsidR="00AD3A34" w:rsidRPr="00655D27">
        <w:rPr>
          <w:rFonts w:ascii="Arial" w:hAnsi="Arial" w:cs="Arial"/>
        </w:rPr>
        <w:t>section</w:t>
      </w:r>
      <w:r w:rsidR="001A7606" w:rsidRPr="00655D27">
        <w:rPr>
          <w:rFonts w:ascii="Arial" w:hAnsi="Arial" w:cs="Arial"/>
        </w:rPr>
        <w:t xml:space="preserve"> 53 of the Act to maintain the r</w:t>
      </w:r>
      <w:r w:rsidR="00AD3A34" w:rsidRPr="00655D27">
        <w:rPr>
          <w:rFonts w:ascii="Arial" w:hAnsi="Arial" w:cs="Arial"/>
        </w:rPr>
        <w:t xml:space="preserve">egister of </w:t>
      </w:r>
      <w:r w:rsidR="00CE1BAE" w:rsidRPr="00655D27">
        <w:rPr>
          <w:rFonts w:ascii="Arial" w:hAnsi="Arial" w:cs="Arial"/>
        </w:rPr>
        <w:t>member</w:t>
      </w:r>
      <w:r w:rsidR="00AD3A34" w:rsidRPr="00655D27">
        <w:rPr>
          <w:rFonts w:ascii="Arial" w:hAnsi="Arial" w:cs="Arial"/>
        </w:rPr>
        <w:t>s and record</w:t>
      </w:r>
      <w:r w:rsidR="00D43718" w:rsidRPr="00655D27">
        <w:rPr>
          <w:rFonts w:ascii="Arial" w:hAnsi="Arial" w:cs="Arial"/>
        </w:rPr>
        <w:t xml:space="preserve"> </w:t>
      </w:r>
      <w:r w:rsidR="00AD3A34" w:rsidRPr="00655D27">
        <w:rPr>
          <w:rFonts w:ascii="Arial" w:hAnsi="Arial" w:cs="Arial"/>
        </w:rPr>
        <w:t xml:space="preserve">in that register any change in the </w:t>
      </w:r>
      <w:r w:rsidR="00CE1BAE" w:rsidRPr="00655D27">
        <w:rPr>
          <w:rFonts w:ascii="Arial" w:hAnsi="Arial" w:cs="Arial"/>
        </w:rPr>
        <w:t>member</w:t>
      </w:r>
      <w:r w:rsidR="00AD3A34" w:rsidRPr="00655D27">
        <w:rPr>
          <w:rFonts w:ascii="Arial" w:hAnsi="Arial" w:cs="Arial"/>
        </w:rPr>
        <w:t xml:space="preserve">ship of the </w:t>
      </w:r>
      <w:r w:rsidR="00BE2F18" w:rsidRPr="00655D27">
        <w:rPr>
          <w:rFonts w:ascii="Arial" w:hAnsi="Arial" w:cs="Arial"/>
        </w:rPr>
        <w:t>Association</w:t>
      </w:r>
      <w:r w:rsidR="00FA2BE2" w:rsidRPr="00655D27">
        <w:rPr>
          <w:rFonts w:ascii="Arial" w:hAnsi="Arial" w:cs="Arial"/>
        </w:rPr>
        <w:t xml:space="preserve"> within 28 days of the change</w:t>
      </w:r>
      <w:r w:rsidR="00AD3A34" w:rsidRPr="00655D27">
        <w:rPr>
          <w:rFonts w:ascii="Arial" w:hAnsi="Arial" w:cs="Arial"/>
        </w:rPr>
        <w:t>.</w:t>
      </w:r>
    </w:p>
    <w:p w14:paraId="2E68A1B5" w14:textId="59105DFB" w:rsidR="00F759E4" w:rsidRPr="00655D27" w:rsidRDefault="007D4CD0" w:rsidP="007B4108">
      <w:pPr>
        <w:pStyle w:val="ListParagraph"/>
        <w:numPr>
          <w:ilvl w:val="0"/>
          <w:numId w:val="28"/>
        </w:numPr>
        <w:contextualSpacing w:val="0"/>
        <w:jc w:val="both"/>
        <w:rPr>
          <w:rFonts w:ascii="Arial" w:hAnsi="Arial" w:cs="Arial"/>
        </w:rPr>
      </w:pPr>
      <w:r w:rsidRPr="00655D27">
        <w:rPr>
          <w:rFonts w:ascii="Arial" w:hAnsi="Arial" w:cs="Arial"/>
        </w:rPr>
        <w:t>T</w:t>
      </w:r>
      <w:r w:rsidR="00F759E4" w:rsidRPr="00655D27">
        <w:rPr>
          <w:rFonts w:ascii="Arial" w:hAnsi="Arial" w:cs="Arial"/>
        </w:rPr>
        <w:t>he register of members must i</w:t>
      </w:r>
      <w:r w:rsidR="00547C9C" w:rsidRPr="00655D27">
        <w:rPr>
          <w:rFonts w:ascii="Arial" w:hAnsi="Arial" w:cs="Arial"/>
        </w:rPr>
        <w:t>nclude each member’s name and</w:t>
      </w:r>
      <w:r w:rsidR="00D740EF">
        <w:rPr>
          <w:rFonts w:ascii="Arial" w:hAnsi="Arial" w:cs="Arial"/>
        </w:rPr>
        <w:t xml:space="preserve"> —</w:t>
      </w:r>
      <w:r w:rsidR="00547C9C" w:rsidRPr="00655D27">
        <w:rPr>
          <w:rFonts w:ascii="Arial" w:hAnsi="Arial" w:cs="Arial"/>
        </w:rPr>
        <w:t> </w:t>
      </w:r>
    </w:p>
    <w:p w14:paraId="7F1067D4" w14:textId="3127155B" w:rsidR="00F759E4" w:rsidRPr="00655D27" w:rsidRDefault="00F759E4" w:rsidP="007B4108">
      <w:pPr>
        <w:pStyle w:val="ListParagraph"/>
        <w:numPr>
          <w:ilvl w:val="0"/>
          <w:numId w:val="29"/>
        </w:numPr>
        <w:spacing w:afterLines="200" w:after="480"/>
        <w:jc w:val="both"/>
        <w:rPr>
          <w:rFonts w:ascii="Arial" w:hAnsi="Arial" w:cs="Arial"/>
        </w:rPr>
      </w:pPr>
      <w:r w:rsidRPr="00655D27">
        <w:rPr>
          <w:rFonts w:ascii="Arial" w:hAnsi="Arial" w:cs="Arial"/>
        </w:rPr>
        <w:t>residential address; or</w:t>
      </w:r>
    </w:p>
    <w:p w14:paraId="336C305E" w14:textId="0239563D" w:rsidR="00F759E4" w:rsidRPr="00655D27" w:rsidRDefault="00F759E4" w:rsidP="007B4108">
      <w:pPr>
        <w:pStyle w:val="ListParagraph"/>
        <w:numPr>
          <w:ilvl w:val="0"/>
          <w:numId w:val="29"/>
        </w:numPr>
        <w:spacing w:afterLines="200" w:after="480"/>
        <w:jc w:val="both"/>
        <w:rPr>
          <w:rFonts w:ascii="Arial" w:hAnsi="Arial" w:cs="Arial"/>
        </w:rPr>
      </w:pPr>
      <w:r w:rsidRPr="00655D27">
        <w:rPr>
          <w:rFonts w:ascii="Arial" w:hAnsi="Arial" w:cs="Arial"/>
        </w:rPr>
        <w:t>postal address; or</w:t>
      </w:r>
    </w:p>
    <w:p w14:paraId="588865D5" w14:textId="446D5CB7" w:rsidR="00F759E4" w:rsidRPr="00655D27" w:rsidRDefault="00F759E4" w:rsidP="007B4108">
      <w:pPr>
        <w:pStyle w:val="ListParagraph"/>
        <w:numPr>
          <w:ilvl w:val="0"/>
          <w:numId w:val="29"/>
        </w:numPr>
        <w:spacing w:afterLines="200" w:after="480"/>
        <w:jc w:val="both"/>
        <w:rPr>
          <w:rFonts w:ascii="Arial" w:hAnsi="Arial" w:cs="Arial"/>
        </w:rPr>
      </w:pPr>
      <w:r w:rsidRPr="00655D27">
        <w:rPr>
          <w:rFonts w:ascii="Arial" w:hAnsi="Arial" w:cs="Arial"/>
        </w:rPr>
        <w:t xml:space="preserve">email address; or </w:t>
      </w:r>
    </w:p>
    <w:p w14:paraId="2FFCF6FE" w14:textId="1883E639" w:rsidR="00032171" w:rsidRPr="00655D27" w:rsidRDefault="007D4CD0" w:rsidP="005802DD">
      <w:pPr>
        <w:pStyle w:val="ListParagraph"/>
        <w:numPr>
          <w:ilvl w:val="0"/>
          <w:numId w:val="29"/>
        </w:numPr>
        <w:ind w:left="1612" w:hanging="446"/>
        <w:contextualSpacing w:val="0"/>
        <w:jc w:val="both"/>
        <w:rPr>
          <w:rFonts w:ascii="Arial" w:hAnsi="Arial" w:cs="Arial"/>
        </w:rPr>
      </w:pPr>
      <w:r w:rsidRPr="00655D27">
        <w:rPr>
          <w:rFonts w:ascii="Arial" w:hAnsi="Arial" w:cs="Arial"/>
        </w:rPr>
        <w:t>information</w:t>
      </w:r>
      <w:r w:rsidR="00F759E4" w:rsidRPr="00655D27">
        <w:rPr>
          <w:rFonts w:ascii="Arial" w:hAnsi="Arial" w:cs="Arial"/>
        </w:rPr>
        <w:t xml:space="preserve"> by means of which contact can be made with the member</w:t>
      </w:r>
      <w:r w:rsidRPr="00655D27">
        <w:rPr>
          <w:rFonts w:ascii="Arial" w:hAnsi="Arial" w:cs="Arial"/>
        </w:rPr>
        <w:t>.</w:t>
      </w:r>
    </w:p>
    <w:p w14:paraId="19E58401" w14:textId="001806CD" w:rsidR="0047645F" w:rsidRPr="00655D27" w:rsidRDefault="00AD3A34" w:rsidP="007B4108">
      <w:pPr>
        <w:pStyle w:val="ListParagraph"/>
        <w:numPr>
          <w:ilvl w:val="0"/>
          <w:numId w:val="28"/>
        </w:numPr>
        <w:contextualSpacing w:val="0"/>
        <w:jc w:val="both"/>
        <w:rPr>
          <w:rFonts w:ascii="Arial" w:hAnsi="Arial" w:cs="Arial"/>
        </w:rPr>
      </w:pPr>
      <w:r w:rsidRPr="00655D27">
        <w:rPr>
          <w:rFonts w:ascii="Arial" w:hAnsi="Arial" w:cs="Arial"/>
        </w:rPr>
        <w:t>In addition to the matters referred to in section 53(2) of the Act, the</w:t>
      </w:r>
      <w:r w:rsidR="00D43718" w:rsidRPr="00655D27">
        <w:rPr>
          <w:rFonts w:ascii="Arial" w:hAnsi="Arial" w:cs="Arial"/>
        </w:rPr>
        <w:t xml:space="preserve"> </w:t>
      </w:r>
      <w:r w:rsidR="001A7606" w:rsidRPr="00655D27">
        <w:rPr>
          <w:rFonts w:ascii="Arial" w:hAnsi="Arial" w:cs="Arial"/>
        </w:rPr>
        <w:t>r</w:t>
      </w:r>
      <w:r w:rsidRPr="00655D27">
        <w:rPr>
          <w:rFonts w:ascii="Arial" w:hAnsi="Arial" w:cs="Arial"/>
        </w:rPr>
        <w:t xml:space="preserve">egister of </w:t>
      </w:r>
      <w:r w:rsidR="00CE1BAE" w:rsidRPr="00655D27">
        <w:rPr>
          <w:rFonts w:ascii="Arial" w:hAnsi="Arial" w:cs="Arial"/>
        </w:rPr>
        <w:t>member</w:t>
      </w:r>
      <w:r w:rsidRPr="00655D27">
        <w:rPr>
          <w:rFonts w:ascii="Arial" w:hAnsi="Arial" w:cs="Arial"/>
        </w:rPr>
        <w:t xml:space="preserve">s must include the class of </w:t>
      </w:r>
      <w:r w:rsidR="00CE1BAE" w:rsidRPr="00655D27">
        <w:rPr>
          <w:rFonts w:ascii="Arial" w:hAnsi="Arial" w:cs="Arial"/>
        </w:rPr>
        <w:t>member</w:t>
      </w:r>
      <w:r w:rsidRPr="00655D27">
        <w:rPr>
          <w:rFonts w:ascii="Arial" w:hAnsi="Arial" w:cs="Arial"/>
        </w:rPr>
        <w:t>ship (if</w:t>
      </w:r>
      <w:r w:rsidR="00D43718" w:rsidRPr="00655D27">
        <w:rPr>
          <w:rFonts w:ascii="Arial" w:hAnsi="Arial" w:cs="Arial"/>
        </w:rPr>
        <w:t xml:space="preserve"> </w:t>
      </w:r>
      <w:r w:rsidR="006A69F2" w:rsidRPr="00655D27">
        <w:rPr>
          <w:rFonts w:ascii="Arial" w:hAnsi="Arial" w:cs="Arial"/>
        </w:rPr>
        <w:t xml:space="preserve">applicable) to which each </w:t>
      </w:r>
      <w:r w:rsidR="001A7606" w:rsidRPr="00655D27">
        <w:rPr>
          <w:rFonts w:ascii="Arial" w:hAnsi="Arial" w:cs="Arial"/>
        </w:rPr>
        <w:t>m</w:t>
      </w:r>
      <w:r w:rsidR="00CE1BAE" w:rsidRPr="00655D27">
        <w:rPr>
          <w:rFonts w:ascii="Arial" w:hAnsi="Arial" w:cs="Arial"/>
        </w:rPr>
        <w:t>ember</w:t>
      </w:r>
      <w:r w:rsidRPr="00655D27">
        <w:rPr>
          <w:rFonts w:ascii="Arial" w:hAnsi="Arial" w:cs="Arial"/>
        </w:rPr>
        <w:t xml:space="preserve"> belongs and the date on which</w:t>
      </w:r>
      <w:r w:rsidR="00D43718" w:rsidRPr="00655D27">
        <w:rPr>
          <w:rFonts w:ascii="Arial" w:hAnsi="Arial" w:cs="Arial"/>
        </w:rPr>
        <w:t xml:space="preserve"> </w:t>
      </w:r>
      <w:r w:rsidR="006A69F2" w:rsidRPr="00655D27">
        <w:rPr>
          <w:rFonts w:ascii="Arial" w:hAnsi="Arial" w:cs="Arial"/>
        </w:rPr>
        <w:t xml:space="preserve">each </w:t>
      </w:r>
      <w:r w:rsidR="001A7606" w:rsidRPr="00655D27">
        <w:rPr>
          <w:rFonts w:ascii="Arial" w:hAnsi="Arial" w:cs="Arial"/>
        </w:rPr>
        <w:t>m</w:t>
      </w:r>
      <w:r w:rsidR="00CE1BAE" w:rsidRPr="00655D27">
        <w:rPr>
          <w:rFonts w:ascii="Arial" w:hAnsi="Arial" w:cs="Arial"/>
        </w:rPr>
        <w:t>ember</w:t>
      </w:r>
      <w:r w:rsidR="006A69F2" w:rsidRPr="00655D27">
        <w:rPr>
          <w:rFonts w:ascii="Arial" w:hAnsi="Arial" w:cs="Arial"/>
        </w:rPr>
        <w:t xml:space="preserve"> becomes a </w:t>
      </w:r>
      <w:r w:rsidR="001A7606" w:rsidRPr="00655D27">
        <w:rPr>
          <w:rFonts w:ascii="Arial" w:hAnsi="Arial" w:cs="Arial"/>
        </w:rPr>
        <w:t>m</w:t>
      </w:r>
      <w:r w:rsidR="00CE1BAE" w:rsidRPr="00655D27">
        <w:rPr>
          <w:rFonts w:ascii="Arial" w:hAnsi="Arial" w:cs="Arial"/>
        </w:rPr>
        <w:t>ember</w:t>
      </w:r>
      <w:r w:rsidRPr="00655D27">
        <w:rPr>
          <w:rFonts w:ascii="Arial" w:hAnsi="Arial" w:cs="Arial"/>
        </w:rPr>
        <w:t>.</w:t>
      </w:r>
    </w:p>
    <w:p w14:paraId="1C471161" w14:textId="5BCBE5A5" w:rsidR="00F50D67" w:rsidRDefault="001A7606" w:rsidP="007B4108">
      <w:pPr>
        <w:pStyle w:val="ListParagraph"/>
        <w:numPr>
          <w:ilvl w:val="0"/>
          <w:numId w:val="28"/>
        </w:numPr>
        <w:contextualSpacing w:val="0"/>
        <w:jc w:val="both"/>
        <w:rPr>
          <w:rFonts w:ascii="Arial" w:hAnsi="Arial" w:cs="Arial"/>
        </w:rPr>
      </w:pPr>
      <w:r w:rsidRPr="00655D27">
        <w:rPr>
          <w:rFonts w:ascii="Arial" w:hAnsi="Arial" w:cs="Arial"/>
        </w:rPr>
        <w:t>The r</w:t>
      </w:r>
      <w:r w:rsidR="00AD3A34" w:rsidRPr="00655D27">
        <w:rPr>
          <w:rFonts w:ascii="Arial" w:hAnsi="Arial" w:cs="Arial"/>
        </w:rPr>
        <w:t xml:space="preserve">egister of </w:t>
      </w:r>
      <w:r w:rsidR="00CE1BAE" w:rsidRPr="00655D27">
        <w:rPr>
          <w:rFonts w:ascii="Arial" w:hAnsi="Arial" w:cs="Arial"/>
        </w:rPr>
        <w:t>member</w:t>
      </w:r>
      <w:r w:rsidR="00AD3A34" w:rsidRPr="00655D27">
        <w:rPr>
          <w:rFonts w:ascii="Arial" w:hAnsi="Arial" w:cs="Arial"/>
        </w:rPr>
        <w:t>s must be k</w:t>
      </w:r>
      <w:r w:rsidR="006A69F2" w:rsidRPr="00655D27">
        <w:rPr>
          <w:rFonts w:ascii="Arial" w:hAnsi="Arial" w:cs="Arial"/>
        </w:rPr>
        <w:t xml:space="preserve">ept </w:t>
      </w:r>
      <w:r w:rsidR="00FA2BE2" w:rsidRPr="00655D27">
        <w:rPr>
          <w:rFonts w:ascii="Arial" w:hAnsi="Arial" w:cs="Arial"/>
        </w:rPr>
        <w:t xml:space="preserve">in a secure location </w:t>
      </w:r>
      <w:r w:rsidR="006A69F2" w:rsidRPr="00655D27">
        <w:rPr>
          <w:rFonts w:ascii="Arial" w:hAnsi="Arial" w:cs="Arial"/>
        </w:rPr>
        <w:t>at the</w:t>
      </w:r>
      <w:r w:rsidR="00861CF6">
        <w:rPr>
          <w:rFonts w:ascii="Arial" w:hAnsi="Arial" w:cs="Arial"/>
        </w:rPr>
        <w:t xml:space="preserve"> School</w:t>
      </w:r>
      <w:r w:rsidR="00AD3A34" w:rsidRPr="00655D27">
        <w:rPr>
          <w:rFonts w:ascii="Arial" w:hAnsi="Arial" w:cs="Arial"/>
        </w:rPr>
        <w:t>.</w:t>
      </w:r>
      <w:r w:rsidR="00D43718" w:rsidRPr="00655D27">
        <w:rPr>
          <w:rFonts w:ascii="Arial" w:hAnsi="Arial" w:cs="Arial"/>
        </w:rPr>
        <w:t xml:space="preserve"> </w:t>
      </w:r>
    </w:p>
    <w:p w14:paraId="302BE816" w14:textId="2DA7C1D6" w:rsidR="00AA666C" w:rsidRPr="006175C0" w:rsidRDefault="00AA666C" w:rsidP="00AA666C">
      <w:pPr>
        <w:jc w:val="center"/>
        <w:rPr>
          <w:rFonts w:ascii="Arial" w:hAnsi="Arial" w:cs="Arial"/>
          <w:b/>
          <w:sz w:val="24"/>
          <w:szCs w:val="24"/>
        </w:rPr>
      </w:pPr>
      <w:r w:rsidRPr="006175C0">
        <w:rPr>
          <w:rFonts w:ascii="Arial" w:hAnsi="Arial" w:cs="Arial"/>
          <w:b/>
          <w:sz w:val="24"/>
          <w:szCs w:val="24"/>
        </w:rPr>
        <w:t xml:space="preserve">Part </w:t>
      </w:r>
      <w:r>
        <w:rPr>
          <w:rFonts w:ascii="Arial" w:hAnsi="Arial" w:cs="Arial"/>
          <w:b/>
          <w:sz w:val="24"/>
          <w:szCs w:val="24"/>
        </w:rPr>
        <w:t>3</w:t>
      </w:r>
      <w:r w:rsidRPr="006175C0">
        <w:rPr>
          <w:rFonts w:ascii="Arial" w:hAnsi="Arial" w:cs="Arial"/>
          <w:b/>
          <w:sz w:val="24"/>
          <w:szCs w:val="24"/>
        </w:rPr>
        <w:t xml:space="preserve"> – </w:t>
      </w:r>
      <w:r>
        <w:rPr>
          <w:rFonts w:ascii="Arial" w:hAnsi="Arial" w:cs="Arial"/>
          <w:b/>
          <w:sz w:val="24"/>
          <w:szCs w:val="24"/>
        </w:rPr>
        <w:t>Disciplinary action, disputes and mediation</w:t>
      </w:r>
    </w:p>
    <w:p w14:paraId="3FC17DFA" w14:textId="18FE4B5C" w:rsidR="00AA666C" w:rsidRPr="00655D27" w:rsidRDefault="00D740EF" w:rsidP="00AA666C">
      <w:pPr>
        <w:pStyle w:val="ListParagraph"/>
        <w:numPr>
          <w:ilvl w:val="0"/>
          <w:numId w:val="10"/>
        </w:numPr>
        <w:ind w:left="425" w:hanging="425"/>
        <w:contextualSpacing w:val="0"/>
        <w:jc w:val="both"/>
        <w:rPr>
          <w:rFonts w:ascii="Arial" w:hAnsi="Arial" w:cs="Arial"/>
          <w:b/>
        </w:rPr>
      </w:pPr>
      <w:r>
        <w:rPr>
          <w:rFonts w:ascii="Arial" w:hAnsi="Arial" w:cs="Arial"/>
          <w:b/>
        </w:rPr>
        <w:t>Term used</w:t>
      </w:r>
      <w:r>
        <w:rPr>
          <w:rFonts w:ascii="Arial" w:hAnsi="Arial" w:cs="Arial"/>
        </w:rPr>
        <w:t xml:space="preserve"> —</w:t>
      </w:r>
      <w:r w:rsidR="00AA666C">
        <w:rPr>
          <w:rFonts w:ascii="Arial" w:hAnsi="Arial" w:cs="Arial"/>
          <w:b/>
        </w:rPr>
        <w:t xml:space="preserve"> member</w:t>
      </w:r>
    </w:p>
    <w:p w14:paraId="7081D47C" w14:textId="6B57CC33" w:rsidR="00AA666C" w:rsidRPr="00AA666C" w:rsidRDefault="00AA666C" w:rsidP="00AA666C">
      <w:pPr>
        <w:pStyle w:val="ListParagraph"/>
        <w:ind w:left="425"/>
        <w:contextualSpacing w:val="0"/>
        <w:jc w:val="both"/>
        <w:rPr>
          <w:rFonts w:ascii="Arial" w:hAnsi="Arial" w:cs="Arial"/>
        </w:rPr>
      </w:pPr>
      <w:r>
        <w:rPr>
          <w:rFonts w:ascii="Arial" w:hAnsi="Arial" w:cs="Arial"/>
        </w:rPr>
        <w:t>I</w:t>
      </w:r>
      <w:r w:rsidR="00D740EF">
        <w:rPr>
          <w:rFonts w:ascii="Arial" w:hAnsi="Arial" w:cs="Arial"/>
        </w:rPr>
        <w:t>n this part —</w:t>
      </w:r>
    </w:p>
    <w:p w14:paraId="04B04057" w14:textId="6E6AB014" w:rsidR="00AA666C" w:rsidRDefault="00AA666C" w:rsidP="00AA666C">
      <w:pPr>
        <w:ind w:left="426"/>
        <w:jc w:val="both"/>
        <w:rPr>
          <w:rFonts w:ascii="Arial" w:hAnsi="Arial" w:cs="Arial"/>
        </w:rPr>
      </w:pPr>
      <w:r w:rsidRPr="00AA666C">
        <w:rPr>
          <w:rFonts w:ascii="Arial" w:hAnsi="Arial" w:cs="Arial"/>
          <w:b/>
        </w:rPr>
        <w:t>member</w:t>
      </w:r>
      <w:r w:rsidRPr="00AA666C">
        <w:rPr>
          <w:rFonts w:ascii="Arial" w:hAnsi="Arial" w:cs="Arial"/>
        </w:rPr>
        <w:t>, in relation to a member who is expelled from the Association, includes a former member.</w:t>
      </w:r>
    </w:p>
    <w:p w14:paraId="3E640C06" w14:textId="191B34C9" w:rsidR="00AA666C" w:rsidRPr="00DD7E3B" w:rsidRDefault="00AA666C" w:rsidP="00AA666C">
      <w:pPr>
        <w:ind w:left="426"/>
        <w:jc w:val="center"/>
        <w:rPr>
          <w:rFonts w:ascii="Arial" w:hAnsi="Arial" w:cs="Arial"/>
        </w:rPr>
      </w:pPr>
      <w:r w:rsidRPr="00DD7E3B">
        <w:rPr>
          <w:rFonts w:ascii="Arial" w:hAnsi="Arial" w:cs="Arial"/>
          <w:b/>
          <w:sz w:val="24"/>
          <w:szCs w:val="24"/>
        </w:rPr>
        <w:t>Division 1 – Disciplinary action</w:t>
      </w:r>
    </w:p>
    <w:p w14:paraId="0DEAEE32" w14:textId="6C9ECD86" w:rsidR="004F41CA" w:rsidRPr="00655D27" w:rsidRDefault="004F41CA"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Suspension or expulsion</w:t>
      </w:r>
    </w:p>
    <w:p w14:paraId="08C0BC79" w14:textId="6AAE1E03"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may decide to suspend a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’s </w:t>
      </w:r>
      <w:r w:rsidR="00CE1BAE" w:rsidRPr="00655D27">
        <w:rPr>
          <w:rFonts w:ascii="Arial" w:hAnsi="Arial" w:cs="Arial"/>
        </w:rPr>
        <w:t>member</w:t>
      </w:r>
      <w:r w:rsidR="00AD3A34" w:rsidRPr="00655D27">
        <w:rPr>
          <w:rFonts w:ascii="Arial" w:hAnsi="Arial" w:cs="Arial"/>
        </w:rPr>
        <w:t>ship or to</w:t>
      </w:r>
      <w:r w:rsidR="00374DEB" w:rsidRPr="00655D27">
        <w:rPr>
          <w:rFonts w:ascii="Arial" w:hAnsi="Arial" w:cs="Arial"/>
        </w:rPr>
        <w:t xml:space="preserve"> </w:t>
      </w:r>
      <w:r w:rsidRPr="00655D27">
        <w:rPr>
          <w:rFonts w:ascii="Arial" w:hAnsi="Arial" w:cs="Arial"/>
        </w:rPr>
        <w:t xml:space="preserve">expel a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from the </w:t>
      </w:r>
      <w:r w:rsidR="00BE2F18" w:rsidRPr="00655D27">
        <w:rPr>
          <w:rFonts w:ascii="Arial" w:hAnsi="Arial" w:cs="Arial"/>
        </w:rPr>
        <w:t>Association</w:t>
      </w:r>
      <w:r w:rsidR="00AD3A34" w:rsidRPr="00655D27">
        <w:rPr>
          <w:rFonts w:ascii="Arial" w:hAnsi="Arial" w:cs="Arial"/>
        </w:rPr>
        <w:t xml:space="preserve"> if —</w:t>
      </w:r>
    </w:p>
    <w:p w14:paraId="650B2C4C" w14:textId="34C25878" w:rsidR="00AD3A34" w:rsidRPr="00655D27" w:rsidRDefault="006A69F2" w:rsidP="00715A6E">
      <w:pPr>
        <w:pStyle w:val="ListParagraph"/>
        <w:numPr>
          <w:ilvl w:val="0"/>
          <w:numId w:val="32"/>
        </w:numPr>
        <w:spacing w:afterLines="200" w:after="480"/>
        <w:jc w:val="both"/>
        <w:rPr>
          <w:rFonts w:ascii="Arial" w:hAnsi="Arial" w:cs="Arial"/>
        </w:rPr>
      </w:pPr>
      <w:r w:rsidRPr="00655D27">
        <w:rPr>
          <w:rFonts w:ascii="Arial" w:hAnsi="Arial" w:cs="Arial"/>
        </w:rPr>
        <w:t xml:space="preserve">the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contravenes any of these rules; or</w:t>
      </w:r>
    </w:p>
    <w:p w14:paraId="78AF3E3E" w14:textId="6B40309A" w:rsidR="00AD3A34" w:rsidRPr="00655D27" w:rsidRDefault="00DA0B67" w:rsidP="00715A6E">
      <w:pPr>
        <w:pStyle w:val="ListParagraph"/>
        <w:numPr>
          <w:ilvl w:val="0"/>
          <w:numId w:val="32"/>
        </w:numPr>
        <w:spacing w:afterLines="200" w:after="480"/>
        <w:jc w:val="both"/>
        <w:rPr>
          <w:rFonts w:ascii="Arial" w:hAnsi="Arial" w:cs="Arial"/>
        </w:rPr>
      </w:pPr>
      <w:r>
        <w:rPr>
          <w:rFonts w:ascii="Arial" w:hAnsi="Arial" w:cs="Arial"/>
        </w:rPr>
        <w:t xml:space="preserve">the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acts detrimentally to the interests of the</w:t>
      </w:r>
      <w:r w:rsidR="00374DEB" w:rsidRPr="00655D27">
        <w:rPr>
          <w:rFonts w:ascii="Arial" w:hAnsi="Arial" w:cs="Arial"/>
        </w:rPr>
        <w:t xml:space="preserve"> </w:t>
      </w:r>
      <w:r w:rsidR="00BE2F18" w:rsidRPr="00655D27">
        <w:rPr>
          <w:rFonts w:ascii="Arial" w:hAnsi="Arial" w:cs="Arial"/>
        </w:rPr>
        <w:t>Association</w:t>
      </w:r>
      <w:r w:rsidR="00AD3A34" w:rsidRPr="00655D27">
        <w:rPr>
          <w:rFonts w:ascii="Arial" w:hAnsi="Arial" w:cs="Arial"/>
        </w:rPr>
        <w:t>.</w:t>
      </w:r>
      <w:r w:rsidR="00374DEB" w:rsidRPr="00655D27">
        <w:rPr>
          <w:rFonts w:ascii="Arial" w:hAnsi="Arial" w:cs="Arial"/>
        </w:rPr>
        <w:br/>
      </w:r>
    </w:p>
    <w:p w14:paraId="6FD9182D" w14:textId="77777777" w:rsidR="00D740EF" w:rsidRDefault="00D740EF">
      <w:pPr>
        <w:rPr>
          <w:rFonts w:ascii="Arial" w:hAnsi="Arial" w:cs="Arial"/>
        </w:rPr>
      </w:pPr>
      <w:r>
        <w:rPr>
          <w:rFonts w:ascii="Arial" w:hAnsi="Arial" w:cs="Arial"/>
        </w:rPr>
        <w:br w:type="page"/>
      </w:r>
    </w:p>
    <w:p w14:paraId="75F3BA2B" w14:textId="66AC0217"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The </w:t>
      </w:r>
      <w:r w:rsidR="00455148" w:rsidRPr="00655D27">
        <w:rPr>
          <w:rFonts w:ascii="Arial" w:hAnsi="Arial" w:cs="Arial"/>
        </w:rPr>
        <w:t>secretary</w:t>
      </w:r>
      <w:r w:rsidRPr="00655D27">
        <w:rPr>
          <w:rFonts w:ascii="Arial" w:hAnsi="Arial" w:cs="Arial"/>
        </w:rPr>
        <w:t xml:space="preserve"> must give the </w:t>
      </w:r>
      <w:r w:rsidR="001A760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written notice of the proposed</w:t>
      </w:r>
      <w:r w:rsidR="00374DEB" w:rsidRPr="00655D27">
        <w:rPr>
          <w:rFonts w:ascii="Arial" w:hAnsi="Arial" w:cs="Arial"/>
        </w:rPr>
        <w:t xml:space="preserve"> </w:t>
      </w:r>
      <w:r w:rsidR="00AD3A34" w:rsidRPr="00655D27">
        <w:rPr>
          <w:rFonts w:ascii="Arial" w:hAnsi="Arial" w:cs="Arial"/>
        </w:rPr>
        <w:t xml:space="preserve">suspension or expulsion at least 28 days before the </w:t>
      </w:r>
      <w:r w:rsidR="00C00A48" w:rsidRPr="00655D27">
        <w:rPr>
          <w:rFonts w:ascii="Arial" w:hAnsi="Arial" w:cs="Arial"/>
        </w:rPr>
        <w:t>governing body</w:t>
      </w:r>
      <w:r w:rsidR="00AD3A34" w:rsidRPr="00655D27">
        <w:rPr>
          <w:rFonts w:ascii="Arial" w:hAnsi="Arial" w:cs="Arial"/>
        </w:rPr>
        <w:t xml:space="preserve"> meeting</w:t>
      </w:r>
      <w:r w:rsidR="00374DEB" w:rsidRPr="00655D27">
        <w:rPr>
          <w:rFonts w:ascii="Arial" w:hAnsi="Arial" w:cs="Arial"/>
        </w:rPr>
        <w:t xml:space="preserve"> </w:t>
      </w:r>
      <w:r w:rsidR="00AD3A34" w:rsidRPr="00655D27">
        <w:rPr>
          <w:rFonts w:ascii="Arial" w:hAnsi="Arial" w:cs="Arial"/>
        </w:rPr>
        <w:t>at which the propo</w:t>
      </w:r>
      <w:r w:rsidRPr="00655D27">
        <w:rPr>
          <w:rFonts w:ascii="Arial" w:hAnsi="Arial" w:cs="Arial"/>
        </w:rPr>
        <w:t xml:space="preserve">sal is to be considered by the </w:t>
      </w:r>
      <w:r w:rsidR="00C00A48" w:rsidRPr="00655D27">
        <w:rPr>
          <w:rFonts w:ascii="Arial" w:hAnsi="Arial" w:cs="Arial"/>
        </w:rPr>
        <w:t>governing body</w:t>
      </w:r>
      <w:r w:rsidR="00AD3A34" w:rsidRPr="00655D27">
        <w:rPr>
          <w:rFonts w:ascii="Arial" w:hAnsi="Arial" w:cs="Arial"/>
        </w:rPr>
        <w:t>.</w:t>
      </w:r>
    </w:p>
    <w:p w14:paraId="275DFFA4" w14:textId="36097FC5"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The notice given to the </w:t>
      </w:r>
      <w:r w:rsidR="004E2FEE" w:rsidRPr="00655D27">
        <w:rPr>
          <w:rFonts w:ascii="Arial" w:hAnsi="Arial" w:cs="Arial"/>
        </w:rPr>
        <w:t xml:space="preserve">member </w:t>
      </w:r>
      <w:r w:rsidR="00AD3A34" w:rsidRPr="00655D27">
        <w:rPr>
          <w:rFonts w:ascii="Arial" w:hAnsi="Arial" w:cs="Arial"/>
        </w:rPr>
        <w:t>must state —</w:t>
      </w:r>
    </w:p>
    <w:p w14:paraId="5C2505DA" w14:textId="16461747" w:rsidR="00AD3A34" w:rsidRPr="00655D27" w:rsidRDefault="006A69F2" w:rsidP="00715A6E">
      <w:pPr>
        <w:pStyle w:val="ListParagraph"/>
        <w:numPr>
          <w:ilvl w:val="0"/>
          <w:numId w:val="31"/>
        </w:numPr>
        <w:spacing w:afterLines="200" w:after="480"/>
        <w:jc w:val="both"/>
        <w:rPr>
          <w:rFonts w:ascii="Arial" w:hAnsi="Arial" w:cs="Arial"/>
        </w:rPr>
      </w:pPr>
      <w:r w:rsidRPr="00655D27">
        <w:rPr>
          <w:rFonts w:ascii="Arial" w:hAnsi="Arial" w:cs="Arial"/>
        </w:rPr>
        <w:t xml:space="preserve">when and where the </w:t>
      </w:r>
      <w:r w:rsidR="00C00A48" w:rsidRPr="00655D27">
        <w:rPr>
          <w:rFonts w:ascii="Arial" w:hAnsi="Arial" w:cs="Arial"/>
        </w:rPr>
        <w:t>governing body</w:t>
      </w:r>
      <w:r w:rsidR="00AD3A34" w:rsidRPr="00655D27">
        <w:rPr>
          <w:rFonts w:ascii="Arial" w:hAnsi="Arial" w:cs="Arial"/>
        </w:rPr>
        <w:t xml:space="preserve"> meeting is to be held; and</w:t>
      </w:r>
    </w:p>
    <w:p w14:paraId="135E5CC8" w14:textId="19F7BEB6" w:rsidR="000C3B61" w:rsidRPr="00655D27" w:rsidRDefault="00AD3A34" w:rsidP="00715A6E">
      <w:pPr>
        <w:pStyle w:val="ListParagraph"/>
        <w:numPr>
          <w:ilvl w:val="0"/>
          <w:numId w:val="31"/>
        </w:numPr>
        <w:spacing w:afterLines="200" w:after="480"/>
        <w:jc w:val="both"/>
        <w:rPr>
          <w:rFonts w:ascii="Arial" w:hAnsi="Arial" w:cs="Arial"/>
        </w:rPr>
      </w:pPr>
      <w:r w:rsidRPr="00655D27">
        <w:rPr>
          <w:rFonts w:ascii="Arial" w:hAnsi="Arial" w:cs="Arial"/>
        </w:rPr>
        <w:t>the grounds on which the proposed suspension or expulsion is</w:t>
      </w:r>
      <w:r w:rsidR="000C3B61" w:rsidRPr="00655D27">
        <w:rPr>
          <w:rFonts w:ascii="Arial" w:hAnsi="Arial" w:cs="Arial"/>
        </w:rPr>
        <w:t xml:space="preserve"> </w:t>
      </w:r>
      <w:r w:rsidRPr="00655D27">
        <w:rPr>
          <w:rFonts w:ascii="Arial" w:hAnsi="Arial" w:cs="Arial"/>
        </w:rPr>
        <w:t>based; and</w:t>
      </w:r>
    </w:p>
    <w:p w14:paraId="261A1D4E" w14:textId="3BB5EE68" w:rsidR="00AD3A34" w:rsidRPr="00655D27" w:rsidRDefault="006A69F2" w:rsidP="00715A6E">
      <w:pPr>
        <w:pStyle w:val="ListParagraph"/>
        <w:numPr>
          <w:ilvl w:val="0"/>
          <w:numId w:val="31"/>
        </w:numPr>
        <w:ind w:left="1616" w:hanging="448"/>
        <w:contextualSpacing w:val="0"/>
        <w:jc w:val="both"/>
        <w:rPr>
          <w:rFonts w:ascii="Arial" w:hAnsi="Arial" w:cs="Arial"/>
        </w:rPr>
      </w:pPr>
      <w:r w:rsidRPr="00655D27">
        <w:rPr>
          <w:rFonts w:ascii="Arial" w:hAnsi="Arial" w:cs="Arial"/>
        </w:rPr>
        <w:t xml:space="preserve">that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o</w:t>
      </w:r>
      <w:r w:rsidRPr="00655D27">
        <w:rPr>
          <w:rFonts w:ascii="Arial" w:hAnsi="Arial" w:cs="Arial"/>
        </w:rPr>
        <w:t xml:space="preserve">r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’s representative, may attend</w:t>
      </w:r>
      <w:r w:rsidR="000C3B61" w:rsidRPr="00655D27">
        <w:rPr>
          <w:rFonts w:ascii="Arial" w:hAnsi="Arial" w:cs="Arial"/>
        </w:rPr>
        <w:t xml:space="preserve"> </w:t>
      </w:r>
      <w:r w:rsidR="00AD3A34" w:rsidRPr="00655D27">
        <w:rPr>
          <w:rFonts w:ascii="Arial" w:hAnsi="Arial" w:cs="Arial"/>
        </w:rPr>
        <w:t>the meeting and will be given a reasonable opportunity to</w:t>
      </w:r>
      <w:r w:rsidR="000C3B61" w:rsidRPr="00655D27">
        <w:rPr>
          <w:rFonts w:ascii="Arial" w:hAnsi="Arial" w:cs="Arial"/>
        </w:rPr>
        <w:t xml:space="preserve"> </w:t>
      </w:r>
      <w:r w:rsidR="00AD3A34" w:rsidRPr="00655D27">
        <w:rPr>
          <w:rFonts w:ascii="Arial" w:hAnsi="Arial" w:cs="Arial"/>
        </w:rPr>
        <w:t>make written or oral (or both written and oral) submissions to</w:t>
      </w:r>
      <w:r w:rsidR="000C3B61" w:rsidRPr="00655D27">
        <w:rPr>
          <w:rFonts w:ascii="Arial" w:hAnsi="Arial" w:cs="Arial"/>
        </w:rPr>
        <w:t xml:space="preserve"> </w:t>
      </w: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about the proposed suspension or expulsion;</w:t>
      </w:r>
    </w:p>
    <w:p w14:paraId="687B2406" w14:textId="6739DEFD"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At the </w:t>
      </w:r>
      <w:r w:rsidR="00C00A48" w:rsidRPr="00655D27">
        <w:rPr>
          <w:rFonts w:ascii="Arial" w:hAnsi="Arial" w:cs="Arial"/>
        </w:rPr>
        <w:t>governing body</w:t>
      </w:r>
      <w:r w:rsidRPr="00655D27">
        <w:rPr>
          <w:rFonts w:ascii="Arial" w:hAnsi="Arial" w:cs="Arial"/>
        </w:rPr>
        <w:t xml:space="preserve"> meeting, the </w:t>
      </w:r>
      <w:r w:rsidR="00C00A48" w:rsidRPr="00655D27">
        <w:rPr>
          <w:rFonts w:ascii="Arial" w:hAnsi="Arial" w:cs="Arial"/>
        </w:rPr>
        <w:t>governing body</w:t>
      </w:r>
      <w:r w:rsidR="00AD3A34" w:rsidRPr="00655D27">
        <w:rPr>
          <w:rFonts w:ascii="Arial" w:hAnsi="Arial" w:cs="Arial"/>
        </w:rPr>
        <w:t xml:space="preserve"> must —</w:t>
      </w:r>
    </w:p>
    <w:p w14:paraId="5721E241" w14:textId="21076BE1" w:rsidR="000C3B61" w:rsidRPr="00655D27" w:rsidRDefault="006A69F2" w:rsidP="00715A6E">
      <w:pPr>
        <w:pStyle w:val="ListParagraph"/>
        <w:numPr>
          <w:ilvl w:val="0"/>
          <w:numId w:val="30"/>
        </w:numPr>
        <w:spacing w:afterLines="200" w:after="480"/>
        <w:jc w:val="both"/>
        <w:rPr>
          <w:rFonts w:ascii="Arial" w:hAnsi="Arial" w:cs="Arial"/>
        </w:rPr>
      </w:pPr>
      <w:r w:rsidRPr="00655D27">
        <w:rPr>
          <w:rFonts w:ascii="Arial" w:hAnsi="Arial" w:cs="Arial"/>
        </w:rPr>
        <w:t xml:space="preserve">give the </w:t>
      </w:r>
      <w:r w:rsidR="00455148" w:rsidRPr="00655D27">
        <w:rPr>
          <w:rFonts w:ascii="Arial" w:hAnsi="Arial" w:cs="Arial"/>
        </w:rPr>
        <w:t>m</w:t>
      </w:r>
      <w:r w:rsidR="00CE1BAE" w:rsidRPr="00655D27">
        <w:rPr>
          <w:rFonts w:ascii="Arial" w:hAnsi="Arial" w:cs="Arial"/>
        </w:rPr>
        <w:t>ember</w:t>
      </w:r>
      <w:r w:rsidRPr="00655D27">
        <w:rPr>
          <w:rFonts w:ascii="Arial" w:hAnsi="Arial" w:cs="Arial"/>
        </w:rPr>
        <w:t xml:space="preserve">, or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’s representative, a</w:t>
      </w:r>
      <w:r w:rsidR="000C3B61" w:rsidRPr="00655D27">
        <w:rPr>
          <w:rFonts w:ascii="Arial" w:hAnsi="Arial" w:cs="Arial"/>
        </w:rPr>
        <w:t xml:space="preserve"> </w:t>
      </w:r>
      <w:r w:rsidR="00AD3A34" w:rsidRPr="00655D27">
        <w:rPr>
          <w:rFonts w:ascii="Arial" w:hAnsi="Arial" w:cs="Arial"/>
        </w:rPr>
        <w:t>reasonable opportunity to make written or oral (or both</w:t>
      </w:r>
      <w:r w:rsidR="000C3B61" w:rsidRPr="00655D27">
        <w:rPr>
          <w:rFonts w:ascii="Arial" w:hAnsi="Arial" w:cs="Arial"/>
        </w:rPr>
        <w:t xml:space="preserve"> </w:t>
      </w:r>
      <w:r w:rsidR="00AD3A34" w:rsidRPr="00655D27">
        <w:rPr>
          <w:rFonts w:ascii="Arial" w:hAnsi="Arial" w:cs="Arial"/>
        </w:rPr>
        <w:t>writte</w:t>
      </w:r>
      <w:r w:rsidRPr="00655D27">
        <w:rPr>
          <w:rFonts w:ascii="Arial" w:hAnsi="Arial" w:cs="Arial"/>
        </w:rPr>
        <w:t xml:space="preserve">n and oral) submissions to the </w:t>
      </w:r>
      <w:r w:rsidR="00C00A48" w:rsidRPr="00655D27">
        <w:rPr>
          <w:rFonts w:ascii="Arial" w:hAnsi="Arial" w:cs="Arial"/>
        </w:rPr>
        <w:t>governing body</w:t>
      </w:r>
      <w:r w:rsidR="00AD3A34" w:rsidRPr="00655D27">
        <w:rPr>
          <w:rFonts w:ascii="Arial" w:hAnsi="Arial" w:cs="Arial"/>
        </w:rPr>
        <w:t xml:space="preserve"> about </w:t>
      </w:r>
      <w:r w:rsidR="00154731">
        <w:rPr>
          <w:rFonts w:ascii="Arial" w:hAnsi="Arial" w:cs="Arial"/>
        </w:rPr>
        <w:t>t</w:t>
      </w:r>
      <w:r w:rsidR="00AD3A34" w:rsidRPr="00655D27">
        <w:rPr>
          <w:rFonts w:ascii="Arial" w:hAnsi="Arial" w:cs="Arial"/>
        </w:rPr>
        <w:t>he</w:t>
      </w:r>
      <w:r w:rsidR="000C3B61" w:rsidRPr="00655D27">
        <w:rPr>
          <w:rFonts w:ascii="Arial" w:hAnsi="Arial" w:cs="Arial"/>
        </w:rPr>
        <w:t xml:space="preserve"> </w:t>
      </w:r>
      <w:r w:rsidR="00AD3A34" w:rsidRPr="00655D27">
        <w:rPr>
          <w:rFonts w:ascii="Arial" w:hAnsi="Arial" w:cs="Arial"/>
        </w:rPr>
        <w:t>proposed suspension or expulsion; and</w:t>
      </w:r>
    </w:p>
    <w:p w14:paraId="49F1BCEB" w14:textId="34C25CA6" w:rsidR="000C3B61" w:rsidRPr="00655D27" w:rsidRDefault="00AD3A34" w:rsidP="00715A6E">
      <w:pPr>
        <w:pStyle w:val="ListParagraph"/>
        <w:numPr>
          <w:ilvl w:val="0"/>
          <w:numId w:val="30"/>
        </w:numPr>
        <w:spacing w:afterLines="200" w:after="480"/>
        <w:jc w:val="both"/>
        <w:rPr>
          <w:rFonts w:ascii="Arial" w:hAnsi="Arial" w:cs="Arial"/>
        </w:rPr>
      </w:pPr>
      <w:r w:rsidRPr="00655D27">
        <w:rPr>
          <w:rFonts w:ascii="Arial" w:hAnsi="Arial" w:cs="Arial"/>
        </w:rPr>
        <w:t>give due consideration to any submissions so made; and</w:t>
      </w:r>
    </w:p>
    <w:p w14:paraId="59E94D06" w14:textId="2FE73358" w:rsidR="00AD3A34" w:rsidRPr="00655D27" w:rsidRDefault="00B60882" w:rsidP="00715A6E">
      <w:pPr>
        <w:pStyle w:val="ListParagraph"/>
        <w:numPr>
          <w:ilvl w:val="0"/>
          <w:numId w:val="30"/>
        </w:numPr>
        <w:ind w:left="1616" w:hanging="448"/>
        <w:contextualSpacing w:val="0"/>
        <w:jc w:val="both"/>
        <w:rPr>
          <w:rFonts w:ascii="Arial" w:hAnsi="Arial" w:cs="Arial"/>
        </w:rPr>
      </w:pPr>
      <w:r w:rsidRPr="00655D27">
        <w:rPr>
          <w:rFonts w:ascii="Arial" w:hAnsi="Arial" w:cs="Arial"/>
        </w:rPr>
        <w:t>decide</w:t>
      </w:r>
      <w:r w:rsidR="00D740EF">
        <w:rPr>
          <w:rFonts w:ascii="Arial" w:hAnsi="Arial" w:cs="Arial"/>
        </w:rPr>
        <w:t xml:space="preserve"> —</w:t>
      </w:r>
    </w:p>
    <w:p w14:paraId="663CCE39" w14:textId="58CA6E66" w:rsidR="00AD3A34" w:rsidRPr="00655D27" w:rsidRDefault="006A69F2" w:rsidP="00715A6E">
      <w:pPr>
        <w:pStyle w:val="ListParagraph"/>
        <w:numPr>
          <w:ilvl w:val="0"/>
          <w:numId w:val="34"/>
        </w:numPr>
        <w:tabs>
          <w:tab w:val="left" w:pos="1843"/>
        </w:tabs>
        <w:spacing w:after="0"/>
        <w:jc w:val="both"/>
        <w:rPr>
          <w:rFonts w:ascii="Arial" w:hAnsi="Arial" w:cs="Arial"/>
        </w:rPr>
      </w:pPr>
      <w:r w:rsidRPr="00655D27">
        <w:rPr>
          <w:rFonts w:ascii="Arial" w:hAnsi="Arial" w:cs="Arial"/>
        </w:rPr>
        <w:t xml:space="preserve">whether or not to suspend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’s </w:t>
      </w:r>
      <w:r w:rsidR="00CE1BAE" w:rsidRPr="00655D27">
        <w:rPr>
          <w:rFonts w:ascii="Arial" w:hAnsi="Arial" w:cs="Arial"/>
        </w:rPr>
        <w:t>member</w:t>
      </w:r>
      <w:r w:rsidR="00AD3A34" w:rsidRPr="00655D27">
        <w:rPr>
          <w:rFonts w:ascii="Arial" w:hAnsi="Arial" w:cs="Arial"/>
        </w:rPr>
        <w:t>ship</w:t>
      </w:r>
      <w:r w:rsidR="000C3B61" w:rsidRPr="00655D27">
        <w:rPr>
          <w:rFonts w:ascii="Arial" w:hAnsi="Arial" w:cs="Arial"/>
        </w:rPr>
        <w:t xml:space="preserve"> </w:t>
      </w:r>
      <w:r w:rsidR="00D631C9">
        <w:rPr>
          <w:rFonts w:ascii="Arial" w:hAnsi="Arial" w:cs="Arial"/>
        </w:rPr>
        <w:t>and, if the d</w:t>
      </w:r>
      <w:r w:rsidR="00AD3A34" w:rsidRPr="00655D27">
        <w:rPr>
          <w:rFonts w:ascii="Arial" w:hAnsi="Arial" w:cs="Arial"/>
        </w:rPr>
        <w:t xml:space="preserve">ecision is to suspend the </w:t>
      </w:r>
      <w:r w:rsidR="00CE1BAE" w:rsidRPr="00655D27">
        <w:rPr>
          <w:rFonts w:ascii="Arial" w:hAnsi="Arial" w:cs="Arial"/>
        </w:rPr>
        <w:t>member</w:t>
      </w:r>
      <w:r w:rsidR="00AD3A34" w:rsidRPr="00655D27">
        <w:rPr>
          <w:rFonts w:ascii="Arial" w:hAnsi="Arial" w:cs="Arial"/>
        </w:rPr>
        <w:t>ship, the</w:t>
      </w:r>
      <w:r w:rsidR="000C3B61" w:rsidRPr="00655D27">
        <w:rPr>
          <w:rFonts w:ascii="Arial" w:hAnsi="Arial" w:cs="Arial"/>
        </w:rPr>
        <w:t xml:space="preserve"> </w:t>
      </w:r>
      <w:r w:rsidR="00AD3A34" w:rsidRPr="00655D27">
        <w:rPr>
          <w:rFonts w:ascii="Arial" w:hAnsi="Arial" w:cs="Arial"/>
        </w:rPr>
        <w:t>period of suspension; or</w:t>
      </w:r>
    </w:p>
    <w:p w14:paraId="45C041E4" w14:textId="7AA1101A" w:rsidR="00AD3A34" w:rsidRPr="00655D27" w:rsidRDefault="006A69F2" w:rsidP="00715A6E">
      <w:pPr>
        <w:pStyle w:val="ListParagraph"/>
        <w:numPr>
          <w:ilvl w:val="0"/>
          <w:numId w:val="34"/>
        </w:numPr>
        <w:tabs>
          <w:tab w:val="left" w:pos="1843"/>
        </w:tabs>
        <w:ind w:left="2432"/>
        <w:contextualSpacing w:val="0"/>
        <w:jc w:val="both"/>
        <w:rPr>
          <w:rFonts w:ascii="Arial" w:hAnsi="Arial" w:cs="Arial"/>
        </w:rPr>
      </w:pPr>
      <w:r w:rsidRPr="00655D27">
        <w:rPr>
          <w:rFonts w:ascii="Arial" w:hAnsi="Arial" w:cs="Arial"/>
        </w:rPr>
        <w:t xml:space="preserve">whether or not to expel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from the</w:t>
      </w:r>
      <w:r w:rsidR="000C3B61" w:rsidRPr="00655D27">
        <w:rPr>
          <w:rFonts w:ascii="Arial" w:hAnsi="Arial" w:cs="Arial"/>
        </w:rPr>
        <w:t xml:space="preserve"> </w:t>
      </w:r>
      <w:r w:rsidR="00BE2F18" w:rsidRPr="00655D27">
        <w:rPr>
          <w:rFonts w:ascii="Arial" w:hAnsi="Arial" w:cs="Arial"/>
        </w:rPr>
        <w:t>Association</w:t>
      </w:r>
      <w:r w:rsidR="00AD3A34" w:rsidRPr="00655D27">
        <w:rPr>
          <w:rFonts w:ascii="Arial" w:hAnsi="Arial" w:cs="Arial"/>
        </w:rPr>
        <w:t>.</w:t>
      </w:r>
    </w:p>
    <w:p w14:paraId="26646A15" w14:textId="543A0D1E"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A decision of the </w:t>
      </w:r>
      <w:r w:rsidR="00C00A48" w:rsidRPr="00655D27">
        <w:rPr>
          <w:rFonts w:ascii="Arial" w:hAnsi="Arial" w:cs="Arial"/>
        </w:rPr>
        <w:t>governing body</w:t>
      </w:r>
      <w:r w:rsidRPr="00655D27">
        <w:rPr>
          <w:rFonts w:ascii="Arial" w:hAnsi="Arial" w:cs="Arial"/>
        </w:rPr>
        <w:t xml:space="preserve"> to suspend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’s </w:t>
      </w:r>
      <w:r w:rsidR="00CE1BAE" w:rsidRPr="00655D27">
        <w:rPr>
          <w:rFonts w:ascii="Arial" w:hAnsi="Arial" w:cs="Arial"/>
        </w:rPr>
        <w:t>member</w:t>
      </w:r>
      <w:r w:rsidR="00AD3A34" w:rsidRPr="00655D27">
        <w:rPr>
          <w:rFonts w:ascii="Arial" w:hAnsi="Arial" w:cs="Arial"/>
        </w:rPr>
        <w:t>ship or</w:t>
      </w:r>
      <w:r w:rsidR="000C3B61" w:rsidRPr="00655D27">
        <w:rPr>
          <w:rFonts w:ascii="Arial" w:hAnsi="Arial" w:cs="Arial"/>
        </w:rPr>
        <w:t xml:space="preserve"> </w:t>
      </w:r>
      <w:r w:rsidRPr="00655D27">
        <w:rPr>
          <w:rFonts w:ascii="Arial" w:hAnsi="Arial" w:cs="Arial"/>
        </w:rPr>
        <w:t>to expel the</w:t>
      </w:r>
      <w:r w:rsidR="00154731">
        <w:rPr>
          <w:rFonts w:ascii="Arial" w:hAnsi="Arial" w:cs="Arial"/>
        </w:rPr>
        <w:t xml:space="preserve"> m</w:t>
      </w:r>
      <w:r w:rsidR="00CE1BAE" w:rsidRPr="00655D27">
        <w:rPr>
          <w:rFonts w:ascii="Arial" w:hAnsi="Arial" w:cs="Arial"/>
        </w:rPr>
        <w:t>ember</w:t>
      </w:r>
      <w:r w:rsidR="00AD3A34" w:rsidRPr="00655D27">
        <w:rPr>
          <w:rFonts w:ascii="Arial" w:hAnsi="Arial" w:cs="Arial"/>
        </w:rPr>
        <w:t xml:space="preserve"> from the </w:t>
      </w:r>
      <w:r w:rsidR="00BE2F18" w:rsidRPr="00655D27">
        <w:rPr>
          <w:rFonts w:ascii="Arial" w:hAnsi="Arial" w:cs="Arial"/>
        </w:rPr>
        <w:t>Association</w:t>
      </w:r>
      <w:r w:rsidR="00AD3A34" w:rsidRPr="00655D27">
        <w:rPr>
          <w:rFonts w:ascii="Arial" w:hAnsi="Arial" w:cs="Arial"/>
        </w:rPr>
        <w:t xml:space="preserve"> takes immediate effect.</w:t>
      </w:r>
    </w:p>
    <w:p w14:paraId="2AE7C107" w14:textId="4E739249" w:rsidR="00AD3A34" w:rsidRPr="00655D27" w:rsidRDefault="006A69F2" w:rsidP="00715A6E">
      <w:pPr>
        <w:pStyle w:val="ListParagraph"/>
        <w:numPr>
          <w:ilvl w:val="0"/>
          <w:numId w:val="33"/>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must give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written notice of the</w:t>
      </w:r>
      <w:r w:rsidR="000C3B61" w:rsidRPr="00655D27">
        <w:rPr>
          <w:rFonts w:ascii="Arial" w:hAnsi="Arial" w:cs="Arial"/>
        </w:rPr>
        <w:t xml:space="preserve"> </w:t>
      </w:r>
      <w:r w:rsidR="00C00A48" w:rsidRPr="00655D27">
        <w:rPr>
          <w:rFonts w:ascii="Arial" w:hAnsi="Arial" w:cs="Arial"/>
        </w:rPr>
        <w:t>governing body</w:t>
      </w:r>
      <w:r w:rsidR="00AD3A34" w:rsidRPr="00655D27">
        <w:rPr>
          <w:rFonts w:ascii="Arial" w:hAnsi="Arial" w:cs="Arial"/>
        </w:rPr>
        <w:t>’s decision, and the reasons for the decision, within 7 days</w:t>
      </w:r>
      <w:r w:rsidR="000C3B61" w:rsidRPr="00655D27">
        <w:rPr>
          <w:rFonts w:ascii="Arial" w:hAnsi="Arial" w:cs="Arial"/>
        </w:rPr>
        <w:t xml:space="preserve"> </w:t>
      </w:r>
      <w:r w:rsidRPr="00655D27">
        <w:rPr>
          <w:rFonts w:ascii="Arial" w:hAnsi="Arial" w:cs="Arial"/>
        </w:rPr>
        <w:t xml:space="preserve">after the </w:t>
      </w:r>
      <w:r w:rsidR="00C00A48" w:rsidRPr="00655D27">
        <w:rPr>
          <w:rFonts w:ascii="Arial" w:hAnsi="Arial" w:cs="Arial"/>
        </w:rPr>
        <w:t>governing body</w:t>
      </w:r>
      <w:r w:rsidR="00AD3A34" w:rsidRPr="00655D27">
        <w:rPr>
          <w:rFonts w:ascii="Arial" w:hAnsi="Arial" w:cs="Arial"/>
        </w:rPr>
        <w:t xml:space="preserve"> meeting at which the decision is made.</w:t>
      </w:r>
    </w:p>
    <w:p w14:paraId="472A1F00" w14:textId="550E2CDC" w:rsidR="00F0152A" w:rsidRPr="00AA666C" w:rsidRDefault="006A69F2" w:rsidP="00715A6E">
      <w:pPr>
        <w:pStyle w:val="ListParagraph"/>
        <w:numPr>
          <w:ilvl w:val="0"/>
          <w:numId w:val="33"/>
        </w:numPr>
        <w:contextualSpacing w:val="0"/>
        <w:jc w:val="both"/>
        <w:rPr>
          <w:rFonts w:ascii="Arial" w:hAnsi="Arial" w:cs="Arial"/>
        </w:rPr>
      </w:pPr>
      <w:r w:rsidRPr="00AA666C">
        <w:rPr>
          <w:rFonts w:ascii="Arial" w:hAnsi="Arial" w:cs="Arial"/>
        </w:rPr>
        <w:t xml:space="preserve">A </w:t>
      </w:r>
      <w:r w:rsidR="00455148" w:rsidRPr="00AA666C">
        <w:rPr>
          <w:rFonts w:ascii="Arial" w:hAnsi="Arial" w:cs="Arial"/>
        </w:rPr>
        <w:t>m</w:t>
      </w:r>
      <w:r w:rsidR="00CE1BAE" w:rsidRPr="00AA666C">
        <w:rPr>
          <w:rFonts w:ascii="Arial" w:hAnsi="Arial" w:cs="Arial"/>
        </w:rPr>
        <w:t>ember</w:t>
      </w:r>
      <w:r w:rsidR="00AD3A34" w:rsidRPr="00AA666C">
        <w:rPr>
          <w:rFonts w:ascii="Arial" w:hAnsi="Arial" w:cs="Arial"/>
        </w:rPr>
        <w:t xml:space="preserve"> whose </w:t>
      </w:r>
      <w:r w:rsidR="00CE1BAE" w:rsidRPr="00AA666C">
        <w:rPr>
          <w:rFonts w:ascii="Arial" w:hAnsi="Arial" w:cs="Arial"/>
        </w:rPr>
        <w:t>member</w:t>
      </w:r>
      <w:r w:rsidR="00AD3A34" w:rsidRPr="00AA666C">
        <w:rPr>
          <w:rFonts w:ascii="Arial" w:hAnsi="Arial" w:cs="Arial"/>
        </w:rPr>
        <w:t>ship is suspended or who is expelled from</w:t>
      </w:r>
      <w:r w:rsidR="000C3B61" w:rsidRPr="00AA666C">
        <w:rPr>
          <w:rFonts w:ascii="Arial" w:hAnsi="Arial" w:cs="Arial"/>
        </w:rPr>
        <w:t xml:space="preserve"> </w:t>
      </w:r>
      <w:r w:rsidR="00AD3A34" w:rsidRPr="00AA666C">
        <w:rPr>
          <w:rFonts w:ascii="Arial" w:hAnsi="Arial" w:cs="Arial"/>
        </w:rPr>
        <w:t xml:space="preserve">the </w:t>
      </w:r>
      <w:r w:rsidR="00BE2F18" w:rsidRPr="00AA666C">
        <w:rPr>
          <w:rFonts w:ascii="Arial" w:hAnsi="Arial" w:cs="Arial"/>
        </w:rPr>
        <w:t>Association</w:t>
      </w:r>
      <w:r w:rsidR="00AD3A34" w:rsidRPr="00AA666C">
        <w:rPr>
          <w:rFonts w:ascii="Arial" w:hAnsi="Arial" w:cs="Arial"/>
        </w:rPr>
        <w:t xml:space="preserve"> may, within 14 days after receiving notice of the</w:t>
      </w:r>
      <w:r w:rsidR="000C3B61" w:rsidRPr="00AA666C">
        <w:rPr>
          <w:rFonts w:ascii="Arial" w:hAnsi="Arial" w:cs="Arial"/>
        </w:rPr>
        <w:t xml:space="preserve"> </w:t>
      </w:r>
      <w:r w:rsidR="005A5478" w:rsidRPr="00AA666C">
        <w:rPr>
          <w:rFonts w:ascii="Arial" w:hAnsi="Arial" w:cs="Arial"/>
        </w:rPr>
        <w:t>g</w:t>
      </w:r>
      <w:r w:rsidR="00C00A48" w:rsidRPr="00AA666C">
        <w:rPr>
          <w:rFonts w:ascii="Arial" w:hAnsi="Arial" w:cs="Arial"/>
        </w:rPr>
        <w:t>overning body</w:t>
      </w:r>
      <w:r w:rsidR="00AD3A34" w:rsidRPr="00AA666C">
        <w:rPr>
          <w:rFonts w:ascii="Arial" w:hAnsi="Arial" w:cs="Arial"/>
        </w:rPr>
        <w:t>’s decision under sub</w:t>
      </w:r>
      <w:r w:rsidR="00E2428A">
        <w:rPr>
          <w:rFonts w:ascii="Arial" w:hAnsi="Arial" w:cs="Arial"/>
        </w:rPr>
        <w:t>-</w:t>
      </w:r>
      <w:r w:rsidR="00AD3A34" w:rsidRPr="00AA666C">
        <w:rPr>
          <w:rFonts w:ascii="Arial" w:hAnsi="Arial" w:cs="Arial"/>
        </w:rPr>
        <w:t>rule (6), give written notice to the</w:t>
      </w:r>
      <w:r w:rsidR="000C3B61" w:rsidRPr="00AA666C">
        <w:rPr>
          <w:rFonts w:ascii="Arial" w:hAnsi="Arial" w:cs="Arial"/>
        </w:rPr>
        <w:t xml:space="preserve"> </w:t>
      </w:r>
      <w:r w:rsidR="00455148" w:rsidRPr="00AA666C">
        <w:rPr>
          <w:rFonts w:ascii="Arial" w:hAnsi="Arial" w:cs="Arial"/>
        </w:rPr>
        <w:t>secretary</w:t>
      </w:r>
      <w:r w:rsidR="00AD3A34" w:rsidRPr="00AA666C">
        <w:rPr>
          <w:rFonts w:ascii="Arial" w:hAnsi="Arial" w:cs="Arial"/>
        </w:rPr>
        <w:t xml:space="preserve"> requesting the appoint</w:t>
      </w:r>
      <w:r w:rsidR="00E56CFA" w:rsidRPr="00AA666C">
        <w:rPr>
          <w:rFonts w:ascii="Arial" w:hAnsi="Arial" w:cs="Arial"/>
        </w:rPr>
        <w:t xml:space="preserve">ment of a mediator </w:t>
      </w:r>
      <w:r w:rsidR="00F724F3">
        <w:rPr>
          <w:rFonts w:ascii="Arial" w:hAnsi="Arial" w:cs="Arial"/>
        </w:rPr>
        <w:t>under rule 24.</w:t>
      </w:r>
    </w:p>
    <w:p w14:paraId="55A398F9" w14:textId="1957C62D" w:rsidR="00BC7379" w:rsidRPr="00655D27" w:rsidRDefault="00AD3A34" w:rsidP="00715A6E">
      <w:pPr>
        <w:pStyle w:val="ListParagraph"/>
        <w:numPr>
          <w:ilvl w:val="0"/>
          <w:numId w:val="33"/>
        </w:numPr>
        <w:contextualSpacing w:val="0"/>
        <w:jc w:val="both"/>
        <w:rPr>
          <w:rFonts w:ascii="Arial" w:hAnsi="Arial" w:cs="Arial"/>
        </w:rPr>
      </w:pPr>
      <w:r w:rsidRPr="00655D27">
        <w:rPr>
          <w:rFonts w:ascii="Arial" w:hAnsi="Arial" w:cs="Arial"/>
        </w:rPr>
        <w:t>If notice i</w:t>
      </w:r>
      <w:r w:rsidR="006A69F2" w:rsidRPr="00655D27">
        <w:rPr>
          <w:rFonts w:ascii="Arial" w:hAnsi="Arial" w:cs="Arial"/>
        </w:rPr>
        <w:t>s given under sub</w:t>
      </w:r>
      <w:r w:rsidR="00E2428A">
        <w:rPr>
          <w:rFonts w:ascii="Arial" w:hAnsi="Arial" w:cs="Arial"/>
        </w:rPr>
        <w:t>-</w:t>
      </w:r>
      <w:r w:rsidR="006A69F2" w:rsidRPr="00655D27">
        <w:rPr>
          <w:rFonts w:ascii="Arial" w:hAnsi="Arial" w:cs="Arial"/>
        </w:rPr>
        <w:t>rule (</w:t>
      </w:r>
      <w:r w:rsidR="001A6B21" w:rsidRPr="00655D27">
        <w:rPr>
          <w:rFonts w:ascii="Arial" w:hAnsi="Arial" w:cs="Arial"/>
        </w:rPr>
        <w:t>7</w:t>
      </w:r>
      <w:r w:rsidR="006A69F2" w:rsidRPr="00655D27">
        <w:rPr>
          <w:rFonts w:ascii="Arial" w:hAnsi="Arial" w:cs="Arial"/>
        </w:rPr>
        <w:t xml:space="preserve">), the </w:t>
      </w:r>
      <w:r w:rsidR="00455148" w:rsidRPr="00655D27">
        <w:rPr>
          <w:rFonts w:ascii="Arial" w:hAnsi="Arial" w:cs="Arial"/>
        </w:rPr>
        <w:t>m</w:t>
      </w:r>
      <w:r w:rsidR="00CE1BAE" w:rsidRPr="00655D27">
        <w:rPr>
          <w:rFonts w:ascii="Arial" w:hAnsi="Arial" w:cs="Arial"/>
        </w:rPr>
        <w:t>ember</w:t>
      </w:r>
      <w:r w:rsidRPr="00655D27">
        <w:rPr>
          <w:rFonts w:ascii="Arial" w:hAnsi="Arial" w:cs="Arial"/>
        </w:rPr>
        <w:t xml:space="preserve"> who gives the notice</w:t>
      </w:r>
      <w:r w:rsidR="00F0152A" w:rsidRPr="00655D27">
        <w:rPr>
          <w:rFonts w:ascii="Arial" w:hAnsi="Arial" w:cs="Arial"/>
        </w:rPr>
        <w:t xml:space="preserve"> and the </w:t>
      </w:r>
      <w:r w:rsidR="00C00A48" w:rsidRPr="00655D27">
        <w:rPr>
          <w:rFonts w:ascii="Arial" w:hAnsi="Arial" w:cs="Arial"/>
        </w:rPr>
        <w:t>governing body</w:t>
      </w:r>
      <w:r w:rsidRPr="00655D27">
        <w:rPr>
          <w:rFonts w:ascii="Arial" w:hAnsi="Arial" w:cs="Arial"/>
        </w:rPr>
        <w:t xml:space="preserve"> are the parties to the mediation.</w:t>
      </w:r>
    </w:p>
    <w:p w14:paraId="6DA5D4A7" w14:textId="52161FE6"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Consequences of suspension</w:t>
      </w:r>
    </w:p>
    <w:p w14:paraId="4B6C37D9" w14:textId="08EB8DA1" w:rsidR="00AD3A34" w:rsidRPr="00655D27" w:rsidRDefault="006A69F2" w:rsidP="00715A6E">
      <w:pPr>
        <w:pStyle w:val="ListParagraph"/>
        <w:numPr>
          <w:ilvl w:val="0"/>
          <w:numId w:val="35"/>
        </w:numPr>
        <w:contextualSpacing w:val="0"/>
        <w:jc w:val="both"/>
        <w:rPr>
          <w:rFonts w:ascii="Arial" w:hAnsi="Arial" w:cs="Arial"/>
        </w:rPr>
      </w:pPr>
      <w:r w:rsidRPr="00655D27">
        <w:rPr>
          <w:rFonts w:ascii="Arial" w:hAnsi="Arial" w:cs="Arial"/>
        </w:rPr>
        <w:t xml:space="preserve">During the period a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’s </w:t>
      </w:r>
      <w:r w:rsidR="00CE1BAE" w:rsidRPr="00655D27">
        <w:rPr>
          <w:rFonts w:ascii="Arial" w:hAnsi="Arial" w:cs="Arial"/>
        </w:rPr>
        <w:t>member</w:t>
      </w:r>
      <w:r w:rsidR="00AD3A34" w:rsidRPr="00655D27">
        <w:rPr>
          <w:rFonts w:ascii="Arial" w:hAnsi="Arial" w:cs="Arial"/>
        </w:rPr>
        <w:t>ship is suspended, the</w:t>
      </w:r>
      <w:r w:rsidR="00F0152A" w:rsidRPr="00655D27">
        <w:rPr>
          <w:rFonts w:ascii="Arial" w:hAnsi="Arial" w:cs="Arial"/>
        </w:rPr>
        <w:t xml:space="preserve"> </w:t>
      </w:r>
      <w:r w:rsidR="00455148" w:rsidRPr="00655D27">
        <w:rPr>
          <w:rFonts w:ascii="Arial" w:hAnsi="Arial" w:cs="Arial"/>
        </w:rPr>
        <w:t>m</w:t>
      </w:r>
      <w:r w:rsidR="00CE1BAE" w:rsidRPr="00655D27">
        <w:rPr>
          <w:rFonts w:ascii="Arial" w:hAnsi="Arial" w:cs="Arial"/>
        </w:rPr>
        <w:t>ember</w:t>
      </w:r>
      <w:r w:rsidR="005802DD">
        <w:rPr>
          <w:rFonts w:ascii="Arial" w:hAnsi="Arial" w:cs="Arial"/>
        </w:rPr>
        <w:t xml:space="preserve"> </w:t>
      </w:r>
      <w:r w:rsidR="005802DD" w:rsidRPr="00655D27">
        <w:rPr>
          <w:rFonts w:ascii="Arial" w:hAnsi="Arial" w:cs="Arial"/>
        </w:rPr>
        <w:t>—</w:t>
      </w:r>
    </w:p>
    <w:p w14:paraId="11A75A0D" w14:textId="230D028F" w:rsidR="00AD3A34" w:rsidRPr="00655D27" w:rsidRDefault="00B60882" w:rsidP="00715A6E">
      <w:pPr>
        <w:pStyle w:val="ListParagraph"/>
        <w:numPr>
          <w:ilvl w:val="0"/>
          <w:numId w:val="37"/>
        </w:numPr>
        <w:spacing w:afterLines="200" w:after="480"/>
        <w:jc w:val="both"/>
        <w:rPr>
          <w:rFonts w:ascii="Arial" w:hAnsi="Arial" w:cs="Arial"/>
        </w:rPr>
      </w:pPr>
      <w:r w:rsidRPr="00655D27">
        <w:rPr>
          <w:rFonts w:ascii="Arial" w:hAnsi="Arial" w:cs="Arial"/>
        </w:rPr>
        <w:t>l</w:t>
      </w:r>
      <w:r w:rsidR="00AD3A34" w:rsidRPr="00655D27">
        <w:rPr>
          <w:rFonts w:ascii="Arial" w:hAnsi="Arial" w:cs="Arial"/>
        </w:rPr>
        <w:t>oses any rights (including voting rights) arising as a result of</w:t>
      </w:r>
      <w:r w:rsidR="000C3B61"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ship; and</w:t>
      </w:r>
    </w:p>
    <w:p w14:paraId="5C364C82" w14:textId="27333E16" w:rsidR="00F0152A" w:rsidRPr="00655D27" w:rsidRDefault="00AD3A34" w:rsidP="00715A6E">
      <w:pPr>
        <w:pStyle w:val="ListParagraph"/>
        <w:numPr>
          <w:ilvl w:val="0"/>
          <w:numId w:val="37"/>
        </w:numPr>
        <w:ind w:left="1616" w:hanging="448"/>
        <w:contextualSpacing w:val="0"/>
        <w:jc w:val="both"/>
        <w:rPr>
          <w:rFonts w:ascii="Arial" w:hAnsi="Arial" w:cs="Arial"/>
        </w:rPr>
      </w:pPr>
      <w:r w:rsidRPr="00655D27">
        <w:rPr>
          <w:rFonts w:ascii="Arial" w:hAnsi="Arial" w:cs="Arial"/>
        </w:rPr>
        <w:t>is not entitled to a refund, rebate, relief or credit for</w:t>
      </w:r>
      <w:r w:rsidR="000C3B61"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ship fees paid, or payable, to the </w:t>
      </w:r>
      <w:r w:rsidR="00BE2F18" w:rsidRPr="00655D27">
        <w:rPr>
          <w:rFonts w:ascii="Arial" w:hAnsi="Arial" w:cs="Arial"/>
        </w:rPr>
        <w:t>Association</w:t>
      </w:r>
      <w:r w:rsidRPr="00655D27">
        <w:rPr>
          <w:rFonts w:ascii="Arial" w:hAnsi="Arial" w:cs="Arial"/>
        </w:rPr>
        <w:t>.</w:t>
      </w:r>
    </w:p>
    <w:p w14:paraId="6CFAF720" w14:textId="77777777" w:rsidR="00D740EF" w:rsidRDefault="00D740EF">
      <w:pPr>
        <w:rPr>
          <w:rFonts w:ascii="Arial" w:hAnsi="Arial" w:cs="Arial"/>
        </w:rPr>
      </w:pPr>
      <w:r>
        <w:rPr>
          <w:rFonts w:ascii="Arial" w:hAnsi="Arial" w:cs="Arial"/>
        </w:rPr>
        <w:br w:type="page"/>
      </w:r>
    </w:p>
    <w:p w14:paraId="6BCA4AD0" w14:textId="69E7642D" w:rsidR="00AD3A34" w:rsidRPr="00655D27" w:rsidRDefault="006A69F2" w:rsidP="00715A6E">
      <w:pPr>
        <w:pStyle w:val="ListParagraph"/>
        <w:numPr>
          <w:ilvl w:val="0"/>
          <w:numId w:val="35"/>
        </w:numPr>
        <w:contextualSpacing w:val="0"/>
        <w:jc w:val="both"/>
        <w:rPr>
          <w:rFonts w:ascii="Arial" w:hAnsi="Arial" w:cs="Arial"/>
        </w:rPr>
      </w:pPr>
      <w:r w:rsidRPr="00655D27">
        <w:rPr>
          <w:rFonts w:ascii="Arial" w:hAnsi="Arial" w:cs="Arial"/>
        </w:rPr>
        <w:t xml:space="preserve">When a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w:t>
      </w:r>
      <w:r w:rsidRPr="00655D27">
        <w:rPr>
          <w:rFonts w:ascii="Arial" w:hAnsi="Arial" w:cs="Arial"/>
        </w:rPr>
        <w:t xml:space="preserve">s </w:t>
      </w:r>
      <w:r w:rsidR="00CE1BAE" w:rsidRPr="00655D27">
        <w:rPr>
          <w:rFonts w:ascii="Arial" w:hAnsi="Arial" w:cs="Arial"/>
        </w:rPr>
        <w:t>member</w:t>
      </w:r>
      <w:r w:rsidRPr="00655D27">
        <w:rPr>
          <w:rFonts w:ascii="Arial" w:hAnsi="Arial" w:cs="Arial"/>
        </w:rPr>
        <w:t xml:space="preserve">ship is suspended, the </w:t>
      </w:r>
      <w:r w:rsidR="00455148" w:rsidRPr="00655D27">
        <w:rPr>
          <w:rFonts w:ascii="Arial" w:hAnsi="Arial" w:cs="Arial"/>
        </w:rPr>
        <w:t>secretary</w:t>
      </w:r>
      <w:r w:rsidR="00AD3A34" w:rsidRPr="00655D27">
        <w:rPr>
          <w:rFonts w:ascii="Arial" w:hAnsi="Arial" w:cs="Arial"/>
        </w:rPr>
        <w:t xml:space="preserve"> must</w:t>
      </w:r>
      <w:r w:rsidR="00F0152A" w:rsidRPr="00655D27">
        <w:rPr>
          <w:rFonts w:ascii="Arial" w:hAnsi="Arial" w:cs="Arial"/>
        </w:rPr>
        <w:t xml:space="preserve"> </w:t>
      </w:r>
      <w:r w:rsidR="00455148" w:rsidRPr="00655D27">
        <w:rPr>
          <w:rFonts w:ascii="Arial" w:hAnsi="Arial" w:cs="Arial"/>
        </w:rPr>
        <w:t>record in the r</w:t>
      </w:r>
      <w:r w:rsidR="00AD3A34" w:rsidRPr="00655D27">
        <w:rPr>
          <w:rFonts w:ascii="Arial" w:hAnsi="Arial" w:cs="Arial"/>
        </w:rPr>
        <w:t xml:space="preserve">egister of </w:t>
      </w:r>
      <w:r w:rsidR="00CE1BAE" w:rsidRPr="00655D27">
        <w:rPr>
          <w:rFonts w:ascii="Arial" w:hAnsi="Arial" w:cs="Arial"/>
        </w:rPr>
        <w:t>member</w:t>
      </w:r>
      <w:r w:rsidR="00B60882" w:rsidRPr="00655D27">
        <w:rPr>
          <w:rFonts w:ascii="Arial" w:hAnsi="Arial" w:cs="Arial"/>
        </w:rPr>
        <w:t xml:space="preserve">s </w:t>
      </w:r>
      <w:r w:rsidR="005802DD" w:rsidRPr="00655D27">
        <w:rPr>
          <w:rFonts w:ascii="Arial" w:hAnsi="Arial" w:cs="Arial"/>
        </w:rPr>
        <w:t>—</w:t>
      </w:r>
    </w:p>
    <w:p w14:paraId="4AA4FD21" w14:textId="52C49FC3" w:rsidR="00AD3A34" w:rsidRPr="00655D27" w:rsidRDefault="006A69F2" w:rsidP="00715A6E">
      <w:pPr>
        <w:pStyle w:val="ListParagraph"/>
        <w:numPr>
          <w:ilvl w:val="0"/>
          <w:numId w:val="36"/>
        </w:numPr>
        <w:spacing w:afterLines="200" w:after="480"/>
        <w:jc w:val="both"/>
        <w:rPr>
          <w:rFonts w:ascii="Arial" w:hAnsi="Arial" w:cs="Arial"/>
        </w:rPr>
      </w:pPr>
      <w:r w:rsidRPr="00655D27">
        <w:rPr>
          <w:rFonts w:ascii="Arial" w:hAnsi="Arial" w:cs="Arial"/>
        </w:rPr>
        <w:t xml:space="preserve">that the </w:t>
      </w:r>
      <w:r w:rsidR="00455148"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’s </w:t>
      </w:r>
      <w:r w:rsidR="00CE1BAE" w:rsidRPr="00655D27">
        <w:rPr>
          <w:rFonts w:ascii="Arial" w:hAnsi="Arial" w:cs="Arial"/>
        </w:rPr>
        <w:t>member</w:t>
      </w:r>
      <w:r w:rsidR="00AD3A34" w:rsidRPr="00655D27">
        <w:rPr>
          <w:rFonts w:ascii="Arial" w:hAnsi="Arial" w:cs="Arial"/>
        </w:rPr>
        <w:t>ship is suspended; and</w:t>
      </w:r>
    </w:p>
    <w:p w14:paraId="368FC6A9" w14:textId="5C31E44A" w:rsidR="00AD3A34" w:rsidRPr="00655D27" w:rsidRDefault="00AD3A34" w:rsidP="00715A6E">
      <w:pPr>
        <w:pStyle w:val="ListParagraph"/>
        <w:numPr>
          <w:ilvl w:val="0"/>
          <w:numId w:val="36"/>
        </w:numPr>
        <w:spacing w:afterLines="200" w:after="480"/>
        <w:jc w:val="both"/>
        <w:rPr>
          <w:rFonts w:ascii="Arial" w:hAnsi="Arial" w:cs="Arial"/>
        </w:rPr>
      </w:pPr>
      <w:r w:rsidRPr="00655D27">
        <w:rPr>
          <w:rFonts w:ascii="Arial" w:hAnsi="Arial" w:cs="Arial"/>
        </w:rPr>
        <w:t>the date on which the suspension takes effect; and</w:t>
      </w:r>
    </w:p>
    <w:p w14:paraId="44C51BE8" w14:textId="010FCCAB" w:rsidR="00AD3A34" w:rsidRPr="00655D27" w:rsidRDefault="00AD3A34" w:rsidP="00715A6E">
      <w:pPr>
        <w:pStyle w:val="ListParagraph"/>
        <w:numPr>
          <w:ilvl w:val="0"/>
          <w:numId w:val="36"/>
        </w:numPr>
        <w:ind w:left="1616" w:hanging="448"/>
        <w:contextualSpacing w:val="0"/>
        <w:jc w:val="both"/>
        <w:rPr>
          <w:rFonts w:ascii="Arial" w:hAnsi="Arial" w:cs="Arial"/>
        </w:rPr>
      </w:pPr>
      <w:r w:rsidRPr="00655D27">
        <w:rPr>
          <w:rFonts w:ascii="Arial" w:hAnsi="Arial" w:cs="Arial"/>
        </w:rPr>
        <w:t>the period of the suspension.</w:t>
      </w:r>
    </w:p>
    <w:p w14:paraId="0B70759A" w14:textId="6E76B531" w:rsidR="00F0152A" w:rsidRPr="00655D27" w:rsidRDefault="00AD3A34" w:rsidP="00715A6E">
      <w:pPr>
        <w:pStyle w:val="ListParagraph"/>
        <w:numPr>
          <w:ilvl w:val="0"/>
          <w:numId w:val="35"/>
        </w:numPr>
        <w:contextualSpacing w:val="0"/>
        <w:jc w:val="both"/>
        <w:rPr>
          <w:rFonts w:ascii="Arial" w:hAnsi="Arial" w:cs="Arial"/>
        </w:rPr>
      </w:pPr>
      <w:r w:rsidRPr="00655D27">
        <w:rPr>
          <w:rFonts w:ascii="Arial" w:hAnsi="Arial" w:cs="Arial"/>
        </w:rPr>
        <w:t>When the period of the suspension end</w:t>
      </w:r>
      <w:r w:rsidR="006A69F2" w:rsidRPr="00655D27">
        <w:rPr>
          <w:rFonts w:ascii="Arial" w:hAnsi="Arial" w:cs="Arial"/>
        </w:rPr>
        <w:t xml:space="preserve">s, the </w:t>
      </w:r>
      <w:r w:rsidR="00455148" w:rsidRPr="00655D27">
        <w:rPr>
          <w:rFonts w:ascii="Arial" w:hAnsi="Arial" w:cs="Arial"/>
        </w:rPr>
        <w:t>secretary</w:t>
      </w:r>
      <w:r w:rsidR="00F0152A" w:rsidRPr="00655D27">
        <w:rPr>
          <w:rFonts w:ascii="Arial" w:hAnsi="Arial" w:cs="Arial"/>
        </w:rPr>
        <w:t xml:space="preserve"> must record in </w:t>
      </w:r>
      <w:r w:rsidR="00455148" w:rsidRPr="00655D27">
        <w:rPr>
          <w:rFonts w:ascii="Arial" w:hAnsi="Arial" w:cs="Arial"/>
        </w:rPr>
        <w:t>the r</w:t>
      </w:r>
      <w:r w:rsidR="006A69F2" w:rsidRPr="00655D27">
        <w:rPr>
          <w:rFonts w:ascii="Arial" w:hAnsi="Arial" w:cs="Arial"/>
        </w:rPr>
        <w:t xml:space="preserve">egister of </w:t>
      </w:r>
      <w:r w:rsidR="00CE1BAE" w:rsidRPr="00655D27">
        <w:rPr>
          <w:rFonts w:ascii="Arial" w:hAnsi="Arial" w:cs="Arial"/>
        </w:rPr>
        <w:t>member</w:t>
      </w:r>
      <w:r w:rsidR="006A69F2" w:rsidRPr="00655D27">
        <w:rPr>
          <w:rFonts w:ascii="Arial" w:hAnsi="Arial" w:cs="Arial"/>
        </w:rPr>
        <w:t xml:space="preserve">s that the </w:t>
      </w:r>
      <w:r w:rsidR="00455148" w:rsidRPr="00655D27">
        <w:rPr>
          <w:rFonts w:ascii="Arial" w:hAnsi="Arial" w:cs="Arial"/>
        </w:rPr>
        <w:t>m</w:t>
      </w:r>
      <w:r w:rsidR="00CE1BAE" w:rsidRPr="00655D27">
        <w:rPr>
          <w:rFonts w:ascii="Arial" w:hAnsi="Arial" w:cs="Arial"/>
        </w:rPr>
        <w:t>ember</w:t>
      </w:r>
      <w:r w:rsidRPr="00655D27">
        <w:rPr>
          <w:rFonts w:ascii="Arial" w:hAnsi="Arial" w:cs="Arial"/>
        </w:rPr>
        <w:t xml:space="preserve">’s </w:t>
      </w:r>
      <w:r w:rsidR="00CE1BAE" w:rsidRPr="00655D27">
        <w:rPr>
          <w:rFonts w:ascii="Arial" w:hAnsi="Arial" w:cs="Arial"/>
        </w:rPr>
        <w:t>member</w:t>
      </w:r>
      <w:r w:rsidRPr="00655D27">
        <w:rPr>
          <w:rFonts w:ascii="Arial" w:hAnsi="Arial" w:cs="Arial"/>
        </w:rPr>
        <w:t>ship is no longer</w:t>
      </w:r>
      <w:r w:rsidR="00F0152A" w:rsidRPr="00655D27">
        <w:rPr>
          <w:rFonts w:ascii="Arial" w:hAnsi="Arial" w:cs="Arial"/>
        </w:rPr>
        <w:t xml:space="preserve"> </w:t>
      </w:r>
      <w:r w:rsidRPr="00655D27">
        <w:rPr>
          <w:rFonts w:ascii="Arial" w:hAnsi="Arial" w:cs="Arial"/>
        </w:rPr>
        <w:t>suspended.</w:t>
      </w:r>
    </w:p>
    <w:p w14:paraId="614F73AD" w14:textId="5277397A" w:rsidR="00DD7E3B" w:rsidRPr="00DD7E3B" w:rsidRDefault="00DD7E3B" w:rsidP="00DD7E3B">
      <w:pPr>
        <w:jc w:val="center"/>
        <w:rPr>
          <w:rFonts w:ascii="Arial" w:hAnsi="Arial" w:cs="Arial"/>
        </w:rPr>
      </w:pPr>
      <w:r w:rsidRPr="00DD7E3B">
        <w:rPr>
          <w:rFonts w:ascii="Arial" w:hAnsi="Arial" w:cs="Arial"/>
          <w:b/>
          <w:sz w:val="24"/>
          <w:szCs w:val="24"/>
        </w:rPr>
        <w:t xml:space="preserve">Division </w:t>
      </w:r>
      <w:r>
        <w:rPr>
          <w:rFonts w:ascii="Arial" w:hAnsi="Arial" w:cs="Arial"/>
          <w:b/>
          <w:sz w:val="24"/>
          <w:szCs w:val="24"/>
        </w:rPr>
        <w:t>2</w:t>
      </w:r>
      <w:r w:rsidRPr="00DD7E3B">
        <w:rPr>
          <w:rFonts w:ascii="Arial" w:hAnsi="Arial" w:cs="Arial"/>
          <w:b/>
          <w:sz w:val="24"/>
          <w:szCs w:val="24"/>
        </w:rPr>
        <w:t xml:space="preserve"> – </w:t>
      </w:r>
      <w:r>
        <w:rPr>
          <w:rFonts w:ascii="Arial" w:hAnsi="Arial" w:cs="Arial"/>
          <w:b/>
          <w:sz w:val="24"/>
          <w:szCs w:val="24"/>
        </w:rPr>
        <w:t>Resolving disputes</w:t>
      </w:r>
    </w:p>
    <w:p w14:paraId="16D47F53" w14:textId="711794D1" w:rsidR="00DD7E3B" w:rsidRPr="00655D27" w:rsidRDefault="00DD7E3B" w:rsidP="00DD7E3B">
      <w:pPr>
        <w:pStyle w:val="ListParagraph"/>
        <w:numPr>
          <w:ilvl w:val="0"/>
          <w:numId w:val="10"/>
        </w:numPr>
        <w:ind w:left="425" w:hanging="425"/>
        <w:contextualSpacing w:val="0"/>
        <w:jc w:val="both"/>
        <w:rPr>
          <w:rFonts w:ascii="Arial" w:hAnsi="Arial" w:cs="Arial"/>
          <w:b/>
        </w:rPr>
      </w:pPr>
      <w:r>
        <w:rPr>
          <w:rFonts w:ascii="Arial" w:hAnsi="Arial" w:cs="Arial"/>
          <w:b/>
        </w:rPr>
        <w:t>Application of division</w:t>
      </w:r>
    </w:p>
    <w:p w14:paraId="449FA1BD" w14:textId="1FEF2955" w:rsidR="00DD7E3B" w:rsidRPr="00655D27" w:rsidRDefault="00DD7E3B" w:rsidP="00715A6E">
      <w:pPr>
        <w:pStyle w:val="ListParagraph"/>
        <w:numPr>
          <w:ilvl w:val="0"/>
          <w:numId w:val="53"/>
        </w:numPr>
        <w:contextualSpacing w:val="0"/>
        <w:jc w:val="both"/>
        <w:rPr>
          <w:rFonts w:ascii="Arial" w:hAnsi="Arial" w:cs="Arial"/>
        </w:rPr>
      </w:pPr>
      <w:r>
        <w:rPr>
          <w:rFonts w:ascii="Arial" w:hAnsi="Arial" w:cs="Arial"/>
        </w:rPr>
        <w:t>The procedure set out in this Division (the grievance</w:t>
      </w:r>
      <w:r w:rsidR="005802DD">
        <w:rPr>
          <w:rFonts w:ascii="Arial" w:hAnsi="Arial" w:cs="Arial"/>
        </w:rPr>
        <w:t xml:space="preserve"> procedure) applies to disputes </w:t>
      </w:r>
      <w:r w:rsidR="005802DD" w:rsidRPr="00655D27">
        <w:rPr>
          <w:rFonts w:ascii="Arial" w:hAnsi="Arial" w:cs="Arial"/>
        </w:rPr>
        <w:t>—</w:t>
      </w:r>
    </w:p>
    <w:p w14:paraId="3B0CAC92" w14:textId="5F75B74D" w:rsidR="00DD7E3B" w:rsidRPr="00655D27" w:rsidRDefault="00DD7E3B" w:rsidP="00715A6E">
      <w:pPr>
        <w:pStyle w:val="ListParagraph"/>
        <w:numPr>
          <w:ilvl w:val="0"/>
          <w:numId w:val="54"/>
        </w:numPr>
        <w:spacing w:afterLines="200" w:after="480"/>
        <w:jc w:val="both"/>
        <w:rPr>
          <w:rFonts w:ascii="Arial" w:hAnsi="Arial" w:cs="Arial"/>
        </w:rPr>
      </w:pPr>
      <w:r>
        <w:rPr>
          <w:rFonts w:ascii="Arial" w:hAnsi="Arial" w:cs="Arial"/>
        </w:rPr>
        <w:t>between members; or</w:t>
      </w:r>
    </w:p>
    <w:p w14:paraId="70453FDE" w14:textId="606F8C9F" w:rsidR="00DD7E3B" w:rsidRPr="00655D27" w:rsidRDefault="00DD7E3B" w:rsidP="00715A6E">
      <w:pPr>
        <w:pStyle w:val="ListParagraph"/>
        <w:numPr>
          <w:ilvl w:val="0"/>
          <w:numId w:val="54"/>
        </w:numPr>
        <w:ind w:left="1616" w:hanging="448"/>
        <w:contextualSpacing w:val="0"/>
        <w:jc w:val="both"/>
        <w:rPr>
          <w:rFonts w:ascii="Arial" w:hAnsi="Arial" w:cs="Arial"/>
        </w:rPr>
      </w:pPr>
      <w:r>
        <w:rPr>
          <w:rFonts w:ascii="Arial" w:hAnsi="Arial" w:cs="Arial"/>
        </w:rPr>
        <w:t xml:space="preserve">between one or more </w:t>
      </w:r>
      <w:r w:rsidR="005E4675">
        <w:rPr>
          <w:rFonts w:ascii="Arial" w:hAnsi="Arial" w:cs="Arial"/>
        </w:rPr>
        <w:t>members</w:t>
      </w:r>
      <w:r>
        <w:rPr>
          <w:rFonts w:ascii="Arial" w:hAnsi="Arial" w:cs="Arial"/>
        </w:rPr>
        <w:t xml:space="preserve"> and the Association.</w:t>
      </w:r>
    </w:p>
    <w:p w14:paraId="745C4100" w14:textId="358EDF22" w:rsidR="00AD3A34" w:rsidRPr="00655D27" w:rsidRDefault="00DD7E3B" w:rsidP="007B4108">
      <w:pPr>
        <w:pStyle w:val="ListParagraph"/>
        <w:numPr>
          <w:ilvl w:val="0"/>
          <w:numId w:val="10"/>
        </w:numPr>
        <w:ind w:left="425" w:hanging="425"/>
        <w:contextualSpacing w:val="0"/>
        <w:jc w:val="both"/>
        <w:rPr>
          <w:rFonts w:ascii="Arial" w:hAnsi="Arial" w:cs="Arial"/>
          <w:b/>
        </w:rPr>
      </w:pPr>
      <w:r>
        <w:rPr>
          <w:rFonts w:ascii="Arial" w:hAnsi="Arial" w:cs="Arial"/>
          <w:b/>
        </w:rPr>
        <w:t>Parties to attempt to resolve d</w:t>
      </w:r>
      <w:r w:rsidR="00124632" w:rsidRPr="00655D27">
        <w:rPr>
          <w:rFonts w:ascii="Arial" w:hAnsi="Arial" w:cs="Arial"/>
          <w:b/>
        </w:rPr>
        <w:t xml:space="preserve">isputes </w:t>
      </w:r>
    </w:p>
    <w:p w14:paraId="0262033C" w14:textId="1CFF5B6B" w:rsidR="0094314F" w:rsidRPr="00655D27" w:rsidRDefault="00AD3A34" w:rsidP="00715A6E">
      <w:pPr>
        <w:pStyle w:val="ListParagraph"/>
        <w:numPr>
          <w:ilvl w:val="0"/>
          <w:numId w:val="43"/>
        </w:numPr>
        <w:contextualSpacing w:val="0"/>
        <w:jc w:val="both"/>
        <w:rPr>
          <w:rFonts w:ascii="Arial" w:hAnsi="Arial" w:cs="Arial"/>
        </w:rPr>
      </w:pPr>
      <w:r w:rsidRPr="00655D27">
        <w:rPr>
          <w:rFonts w:ascii="Arial" w:hAnsi="Arial" w:cs="Arial"/>
        </w:rPr>
        <w:t>The parties to a dispute must attempt</w:t>
      </w:r>
      <w:r w:rsidR="00F0152A" w:rsidRPr="00655D27">
        <w:rPr>
          <w:rFonts w:ascii="Arial" w:hAnsi="Arial" w:cs="Arial"/>
        </w:rPr>
        <w:t xml:space="preserve"> to resolve the dispute between </w:t>
      </w:r>
      <w:r w:rsidRPr="00655D27">
        <w:rPr>
          <w:rFonts w:ascii="Arial" w:hAnsi="Arial" w:cs="Arial"/>
        </w:rPr>
        <w:t>themselves within</w:t>
      </w:r>
      <w:r w:rsidR="00D70C11">
        <w:rPr>
          <w:rFonts w:ascii="Arial" w:hAnsi="Arial" w:cs="Arial"/>
        </w:rPr>
        <w:t xml:space="preserve"> </w:t>
      </w:r>
      <w:r w:rsidRPr="00655D27">
        <w:rPr>
          <w:rFonts w:ascii="Arial" w:hAnsi="Arial" w:cs="Arial"/>
        </w:rPr>
        <w:t>14 days after the dispute has come to the attention</w:t>
      </w:r>
      <w:r w:rsidR="00F0152A" w:rsidRPr="00655D27">
        <w:rPr>
          <w:rFonts w:ascii="Arial" w:hAnsi="Arial" w:cs="Arial"/>
        </w:rPr>
        <w:t xml:space="preserve"> </w:t>
      </w:r>
      <w:r w:rsidRPr="00655D27">
        <w:rPr>
          <w:rFonts w:ascii="Arial" w:hAnsi="Arial" w:cs="Arial"/>
        </w:rPr>
        <w:t>of each party.</w:t>
      </w:r>
    </w:p>
    <w:p w14:paraId="4512E1A2" w14:textId="59C14052" w:rsidR="00DD7E3B" w:rsidRPr="00DD7E3B" w:rsidRDefault="00DD7E3B" w:rsidP="00DD7E3B">
      <w:pPr>
        <w:pStyle w:val="ListParagraph"/>
        <w:numPr>
          <w:ilvl w:val="0"/>
          <w:numId w:val="10"/>
        </w:numPr>
        <w:ind w:left="425" w:hanging="425"/>
        <w:contextualSpacing w:val="0"/>
        <w:jc w:val="both"/>
        <w:rPr>
          <w:rFonts w:ascii="Arial" w:hAnsi="Arial" w:cs="Arial"/>
          <w:b/>
        </w:rPr>
      </w:pPr>
      <w:r>
        <w:rPr>
          <w:rFonts w:ascii="Arial" w:hAnsi="Arial" w:cs="Arial"/>
          <w:b/>
        </w:rPr>
        <w:t>How the grievance procedure is started</w:t>
      </w:r>
    </w:p>
    <w:p w14:paraId="216462E0" w14:textId="076776AB" w:rsidR="00EF4D40" w:rsidRPr="00655D27" w:rsidRDefault="00EF4D40" w:rsidP="00715A6E">
      <w:pPr>
        <w:pStyle w:val="ListParagraph"/>
        <w:numPr>
          <w:ilvl w:val="0"/>
          <w:numId w:val="55"/>
        </w:numPr>
        <w:contextualSpacing w:val="0"/>
        <w:jc w:val="both"/>
        <w:rPr>
          <w:rFonts w:ascii="Arial" w:hAnsi="Arial" w:cs="Arial"/>
        </w:rPr>
      </w:pPr>
      <w:r w:rsidRPr="00655D27">
        <w:rPr>
          <w:rFonts w:ascii="Arial" w:hAnsi="Arial" w:cs="Arial"/>
        </w:rPr>
        <w:t>If the parties to a dispute are unable to resolve the dispute between themselves wit</w:t>
      </w:r>
      <w:r w:rsidR="00124632" w:rsidRPr="00655D27">
        <w:rPr>
          <w:rFonts w:ascii="Arial" w:hAnsi="Arial" w:cs="Arial"/>
        </w:rPr>
        <w:t xml:space="preserve">hin the </w:t>
      </w:r>
      <w:r w:rsidR="00DD7E3B">
        <w:rPr>
          <w:rFonts w:ascii="Arial" w:hAnsi="Arial" w:cs="Arial"/>
        </w:rPr>
        <w:t>time required by</w:t>
      </w:r>
      <w:r w:rsidR="00D70C11" w:rsidRPr="00655D27">
        <w:rPr>
          <w:rFonts w:ascii="Arial" w:hAnsi="Arial" w:cs="Arial"/>
        </w:rPr>
        <w:t xml:space="preserve"> rule</w:t>
      </w:r>
      <w:r w:rsidR="00124632" w:rsidRPr="00655D27">
        <w:rPr>
          <w:rFonts w:ascii="Arial" w:hAnsi="Arial" w:cs="Arial"/>
        </w:rPr>
        <w:t xml:space="preserve"> </w:t>
      </w:r>
      <w:r w:rsidR="00DD7E3B">
        <w:rPr>
          <w:rFonts w:ascii="Arial" w:hAnsi="Arial" w:cs="Arial"/>
        </w:rPr>
        <w:t>20</w:t>
      </w:r>
      <w:r w:rsidRPr="00655D27">
        <w:rPr>
          <w:rFonts w:ascii="Arial" w:hAnsi="Arial" w:cs="Arial"/>
        </w:rPr>
        <w:t>, any party to the dispute may start the grievance procedure b</w:t>
      </w:r>
      <w:r w:rsidR="006A69F2" w:rsidRPr="00655D27">
        <w:rPr>
          <w:rFonts w:ascii="Arial" w:hAnsi="Arial" w:cs="Arial"/>
        </w:rPr>
        <w:t xml:space="preserve">y giving written notice to the </w:t>
      </w:r>
      <w:r w:rsidR="00455148" w:rsidRPr="00655D27">
        <w:rPr>
          <w:rFonts w:ascii="Arial" w:hAnsi="Arial" w:cs="Arial"/>
        </w:rPr>
        <w:t>secretary</w:t>
      </w:r>
      <w:r w:rsidR="00420BF0" w:rsidRPr="00655D27">
        <w:rPr>
          <w:rFonts w:ascii="Arial" w:hAnsi="Arial" w:cs="Arial"/>
        </w:rPr>
        <w:t xml:space="preserve"> of</w:t>
      </w:r>
      <w:r w:rsidR="005802DD">
        <w:rPr>
          <w:rFonts w:ascii="Arial" w:hAnsi="Arial" w:cs="Arial"/>
        </w:rPr>
        <w:t xml:space="preserve"> </w:t>
      </w:r>
      <w:r w:rsidR="005802DD" w:rsidRPr="00655D27">
        <w:rPr>
          <w:rFonts w:ascii="Arial" w:hAnsi="Arial" w:cs="Arial"/>
        </w:rPr>
        <w:t>—</w:t>
      </w:r>
    </w:p>
    <w:p w14:paraId="2331ECC8" w14:textId="111AC2D5" w:rsidR="00EF4D40" w:rsidRPr="00655D27" w:rsidRDefault="00EF4D40" w:rsidP="00715A6E">
      <w:pPr>
        <w:pStyle w:val="ListParagraph"/>
        <w:numPr>
          <w:ilvl w:val="0"/>
          <w:numId w:val="38"/>
        </w:numPr>
        <w:spacing w:after="0"/>
        <w:ind w:left="1616" w:hanging="448"/>
        <w:contextualSpacing w:val="0"/>
        <w:jc w:val="both"/>
        <w:rPr>
          <w:rFonts w:ascii="Arial" w:hAnsi="Arial" w:cs="Arial"/>
        </w:rPr>
      </w:pPr>
      <w:r w:rsidRPr="00655D27">
        <w:rPr>
          <w:rFonts w:ascii="Arial" w:hAnsi="Arial" w:cs="Arial"/>
        </w:rPr>
        <w:t>the parties to the dispute; and</w:t>
      </w:r>
    </w:p>
    <w:p w14:paraId="4D556ED6" w14:textId="2A13453D" w:rsidR="0060430E" w:rsidRPr="00655D27" w:rsidRDefault="00EF4D40" w:rsidP="00715A6E">
      <w:pPr>
        <w:pStyle w:val="ListParagraph"/>
        <w:numPr>
          <w:ilvl w:val="0"/>
          <w:numId w:val="38"/>
        </w:numPr>
        <w:ind w:left="1616" w:hanging="448"/>
        <w:contextualSpacing w:val="0"/>
        <w:jc w:val="both"/>
        <w:rPr>
          <w:rFonts w:ascii="Arial" w:hAnsi="Arial" w:cs="Arial"/>
        </w:rPr>
      </w:pPr>
      <w:r w:rsidRPr="00655D27">
        <w:rPr>
          <w:rFonts w:ascii="Arial" w:hAnsi="Arial" w:cs="Arial"/>
        </w:rPr>
        <w:t>the matters that are the subject of the dispute.</w:t>
      </w:r>
    </w:p>
    <w:p w14:paraId="04C06EC0" w14:textId="7124E444" w:rsidR="00EF4D40" w:rsidRPr="00655D27" w:rsidRDefault="006A69F2" w:rsidP="00715A6E">
      <w:pPr>
        <w:pStyle w:val="ListParagraph"/>
        <w:numPr>
          <w:ilvl w:val="0"/>
          <w:numId w:val="55"/>
        </w:numPr>
        <w:contextualSpacing w:val="0"/>
        <w:jc w:val="both"/>
        <w:rPr>
          <w:rFonts w:ascii="Arial" w:hAnsi="Arial" w:cs="Arial"/>
        </w:rPr>
      </w:pPr>
      <w:r w:rsidRPr="00655D27">
        <w:rPr>
          <w:rFonts w:ascii="Arial" w:hAnsi="Arial" w:cs="Arial"/>
        </w:rPr>
        <w:t xml:space="preserve">Within 28 days after the </w:t>
      </w:r>
      <w:r w:rsidR="00455148" w:rsidRPr="00655D27">
        <w:rPr>
          <w:rFonts w:ascii="Arial" w:hAnsi="Arial" w:cs="Arial"/>
        </w:rPr>
        <w:t>secretary</w:t>
      </w:r>
      <w:r w:rsidRPr="00655D27">
        <w:rPr>
          <w:rFonts w:ascii="Arial" w:hAnsi="Arial" w:cs="Arial"/>
        </w:rPr>
        <w:t xml:space="preserve"> is given the notice, a </w:t>
      </w:r>
      <w:r w:rsidR="00C00A48" w:rsidRPr="00655D27">
        <w:rPr>
          <w:rFonts w:ascii="Arial" w:hAnsi="Arial" w:cs="Arial"/>
        </w:rPr>
        <w:t>governing body</w:t>
      </w:r>
      <w:r w:rsidR="00EF4D40" w:rsidRPr="00655D27">
        <w:rPr>
          <w:rFonts w:ascii="Arial" w:hAnsi="Arial" w:cs="Arial"/>
        </w:rPr>
        <w:t xml:space="preserve"> meeting must be convened to consider and determine the dispute.</w:t>
      </w:r>
    </w:p>
    <w:p w14:paraId="7F4C1708" w14:textId="0F04ACB1" w:rsidR="00EF4D40" w:rsidRPr="00655D27" w:rsidRDefault="006A69F2" w:rsidP="00715A6E">
      <w:pPr>
        <w:pStyle w:val="ListParagraph"/>
        <w:numPr>
          <w:ilvl w:val="0"/>
          <w:numId w:val="55"/>
        </w:numPr>
        <w:contextualSpacing w:val="0"/>
        <w:jc w:val="both"/>
        <w:rPr>
          <w:rFonts w:ascii="Arial" w:hAnsi="Arial" w:cs="Arial"/>
        </w:rPr>
      </w:pPr>
      <w:r w:rsidRPr="00655D27">
        <w:rPr>
          <w:rFonts w:ascii="Arial" w:hAnsi="Arial" w:cs="Arial"/>
        </w:rPr>
        <w:t xml:space="preserve">The </w:t>
      </w:r>
      <w:r w:rsidR="00455148" w:rsidRPr="00655D27">
        <w:rPr>
          <w:rFonts w:ascii="Arial" w:hAnsi="Arial" w:cs="Arial"/>
        </w:rPr>
        <w:t>secretary</w:t>
      </w:r>
      <w:r w:rsidR="00EF4D40" w:rsidRPr="00655D27">
        <w:rPr>
          <w:rFonts w:ascii="Arial" w:hAnsi="Arial" w:cs="Arial"/>
        </w:rPr>
        <w:t xml:space="preserve"> must give each party to the dispute written notice of the </w:t>
      </w:r>
      <w:r w:rsidR="00C00A48" w:rsidRPr="00655D27">
        <w:rPr>
          <w:rFonts w:ascii="Arial" w:hAnsi="Arial" w:cs="Arial"/>
        </w:rPr>
        <w:t>governing body</w:t>
      </w:r>
      <w:r w:rsidR="00EF4D40" w:rsidRPr="00655D27">
        <w:rPr>
          <w:rFonts w:ascii="Arial" w:hAnsi="Arial" w:cs="Arial"/>
        </w:rPr>
        <w:t xml:space="preserve"> meeting at which the dispute is to be considered and determined at least 7 days</w:t>
      </w:r>
      <w:r w:rsidR="001165B3">
        <w:rPr>
          <w:rFonts w:ascii="Arial" w:hAnsi="Arial" w:cs="Arial"/>
        </w:rPr>
        <w:t xml:space="preserve"> </w:t>
      </w:r>
      <w:r w:rsidR="00EF4D40" w:rsidRPr="00655D27">
        <w:rPr>
          <w:rFonts w:ascii="Arial" w:hAnsi="Arial" w:cs="Arial"/>
        </w:rPr>
        <w:t>before the meeting is held.</w:t>
      </w:r>
    </w:p>
    <w:p w14:paraId="53E095C8" w14:textId="64E24F65" w:rsidR="00EF4D40" w:rsidRPr="00655D27" w:rsidRDefault="00EF4D40" w:rsidP="00715A6E">
      <w:pPr>
        <w:pStyle w:val="ListParagraph"/>
        <w:numPr>
          <w:ilvl w:val="0"/>
          <w:numId w:val="55"/>
        </w:numPr>
        <w:contextualSpacing w:val="0"/>
        <w:jc w:val="both"/>
        <w:rPr>
          <w:rFonts w:ascii="Arial" w:hAnsi="Arial" w:cs="Arial"/>
        </w:rPr>
      </w:pPr>
      <w:r w:rsidRPr="00655D27">
        <w:rPr>
          <w:rFonts w:ascii="Arial" w:hAnsi="Arial" w:cs="Arial"/>
        </w:rPr>
        <w:t>The notice given to each p</w:t>
      </w:r>
      <w:r w:rsidR="00420BF0" w:rsidRPr="00655D27">
        <w:rPr>
          <w:rFonts w:ascii="Arial" w:hAnsi="Arial" w:cs="Arial"/>
        </w:rPr>
        <w:t xml:space="preserve">arty to the dispute must state </w:t>
      </w:r>
      <w:r w:rsidR="005802DD" w:rsidRPr="00655D27">
        <w:rPr>
          <w:rFonts w:ascii="Arial" w:hAnsi="Arial" w:cs="Arial"/>
        </w:rPr>
        <w:t>—</w:t>
      </w:r>
    </w:p>
    <w:p w14:paraId="69DEE93A" w14:textId="1DD36BA9" w:rsidR="00EF4D40" w:rsidRPr="00655D27" w:rsidRDefault="006A69F2" w:rsidP="00715A6E">
      <w:pPr>
        <w:pStyle w:val="ListParagraph"/>
        <w:numPr>
          <w:ilvl w:val="0"/>
          <w:numId w:val="39"/>
        </w:numPr>
        <w:spacing w:after="0"/>
        <w:contextualSpacing w:val="0"/>
        <w:jc w:val="both"/>
        <w:rPr>
          <w:rFonts w:ascii="Arial" w:hAnsi="Arial" w:cs="Arial"/>
        </w:rPr>
      </w:pPr>
      <w:r w:rsidRPr="00655D27">
        <w:rPr>
          <w:rFonts w:ascii="Arial" w:hAnsi="Arial" w:cs="Arial"/>
        </w:rPr>
        <w:t xml:space="preserve">when and where the </w:t>
      </w:r>
      <w:r w:rsidR="00C00A48" w:rsidRPr="00655D27">
        <w:rPr>
          <w:rFonts w:ascii="Arial" w:hAnsi="Arial" w:cs="Arial"/>
        </w:rPr>
        <w:t>governing body</w:t>
      </w:r>
      <w:r w:rsidR="00EF4D40" w:rsidRPr="00655D27">
        <w:rPr>
          <w:rFonts w:ascii="Arial" w:hAnsi="Arial" w:cs="Arial"/>
        </w:rPr>
        <w:t xml:space="preserve"> meeting is to be held; and</w:t>
      </w:r>
    </w:p>
    <w:p w14:paraId="27A65287" w14:textId="0C013CB8" w:rsidR="00EF4D40" w:rsidRPr="00655D27" w:rsidRDefault="00EF4D40" w:rsidP="00715A6E">
      <w:pPr>
        <w:pStyle w:val="ListParagraph"/>
        <w:numPr>
          <w:ilvl w:val="0"/>
          <w:numId w:val="39"/>
        </w:numPr>
        <w:ind w:left="1616" w:hanging="448"/>
        <w:contextualSpacing w:val="0"/>
        <w:jc w:val="both"/>
        <w:rPr>
          <w:rFonts w:ascii="Arial" w:hAnsi="Arial" w:cs="Arial"/>
        </w:rPr>
      </w:pPr>
      <w:r w:rsidRPr="00655D27">
        <w:rPr>
          <w:rFonts w:ascii="Arial" w:hAnsi="Arial" w:cs="Arial"/>
        </w:rPr>
        <w:t>that the party, or the party’s representative, may attend the meeting and will be given a reasonable opportunity to make written or oral (or both written and oral) s</w:t>
      </w:r>
      <w:r w:rsidR="006A69F2" w:rsidRPr="00655D27">
        <w:rPr>
          <w:rFonts w:ascii="Arial" w:hAnsi="Arial" w:cs="Arial"/>
        </w:rPr>
        <w:t xml:space="preserve">ubmissions to the </w:t>
      </w:r>
      <w:r w:rsidR="00C00A48" w:rsidRPr="00655D27">
        <w:rPr>
          <w:rFonts w:ascii="Arial" w:hAnsi="Arial" w:cs="Arial"/>
        </w:rPr>
        <w:t>governing body</w:t>
      </w:r>
      <w:r w:rsidRPr="00655D27">
        <w:rPr>
          <w:rFonts w:ascii="Arial" w:hAnsi="Arial" w:cs="Arial"/>
        </w:rPr>
        <w:t xml:space="preserve"> about the dispute.</w:t>
      </w:r>
    </w:p>
    <w:p w14:paraId="4A577E27" w14:textId="77777777" w:rsidR="00D740EF" w:rsidRDefault="00D740EF">
      <w:pPr>
        <w:rPr>
          <w:rFonts w:ascii="Arial" w:hAnsi="Arial" w:cs="Arial"/>
        </w:rPr>
      </w:pPr>
      <w:r>
        <w:rPr>
          <w:rFonts w:ascii="Arial" w:hAnsi="Arial" w:cs="Arial"/>
        </w:rPr>
        <w:br w:type="page"/>
      </w:r>
    </w:p>
    <w:p w14:paraId="32B8D392" w14:textId="36CF50B2" w:rsidR="00EF4D40" w:rsidRPr="00655D27" w:rsidRDefault="00420BF0" w:rsidP="00715A6E">
      <w:pPr>
        <w:pStyle w:val="ListParagraph"/>
        <w:numPr>
          <w:ilvl w:val="0"/>
          <w:numId w:val="55"/>
        </w:numPr>
        <w:contextualSpacing w:val="0"/>
        <w:jc w:val="both"/>
        <w:rPr>
          <w:rFonts w:ascii="Arial" w:hAnsi="Arial" w:cs="Arial"/>
        </w:rPr>
      </w:pPr>
      <w:r w:rsidRPr="00655D27">
        <w:rPr>
          <w:rFonts w:ascii="Arial" w:hAnsi="Arial" w:cs="Arial"/>
        </w:rPr>
        <w:t>If</w:t>
      </w:r>
      <w:r w:rsidR="00D740EF">
        <w:rPr>
          <w:rFonts w:ascii="Arial" w:hAnsi="Arial" w:cs="Arial"/>
        </w:rPr>
        <w:t xml:space="preserve"> —</w:t>
      </w:r>
    </w:p>
    <w:p w14:paraId="16F69AA9" w14:textId="77A336D9" w:rsidR="00F50D67" w:rsidRPr="00655D27" w:rsidRDefault="00EF4D40" w:rsidP="00715A6E">
      <w:pPr>
        <w:pStyle w:val="ListParagraph"/>
        <w:numPr>
          <w:ilvl w:val="0"/>
          <w:numId w:val="40"/>
        </w:numPr>
        <w:spacing w:after="0"/>
        <w:contextualSpacing w:val="0"/>
        <w:jc w:val="both"/>
        <w:rPr>
          <w:rFonts w:ascii="Arial" w:hAnsi="Arial" w:cs="Arial"/>
        </w:rPr>
      </w:pPr>
      <w:r w:rsidRPr="00655D27">
        <w:rPr>
          <w:rFonts w:ascii="Arial" w:hAnsi="Arial" w:cs="Arial"/>
        </w:rPr>
        <w:t xml:space="preserve">the </w:t>
      </w:r>
      <w:r w:rsidR="006A69F2" w:rsidRPr="00655D27">
        <w:rPr>
          <w:rFonts w:ascii="Arial" w:hAnsi="Arial" w:cs="Arial"/>
        </w:rPr>
        <w:t xml:space="preserve">dispute is between one or more </w:t>
      </w:r>
      <w:r w:rsidR="00455148" w:rsidRPr="00655D27">
        <w:rPr>
          <w:rFonts w:ascii="Arial" w:hAnsi="Arial" w:cs="Arial"/>
        </w:rPr>
        <w:t>m</w:t>
      </w:r>
      <w:r w:rsidR="00CE1BAE" w:rsidRPr="00655D27">
        <w:rPr>
          <w:rFonts w:ascii="Arial" w:hAnsi="Arial" w:cs="Arial"/>
        </w:rPr>
        <w:t>ember</w:t>
      </w:r>
      <w:r w:rsidRPr="00655D27">
        <w:rPr>
          <w:rFonts w:ascii="Arial" w:hAnsi="Arial" w:cs="Arial"/>
        </w:rPr>
        <w:t xml:space="preserve">s and the </w:t>
      </w:r>
      <w:r w:rsidR="00BE2F18" w:rsidRPr="00655D27">
        <w:rPr>
          <w:rFonts w:ascii="Arial" w:hAnsi="Arial" w:cs="Arial"/>
        </w:rPr>
        <w:t>Association</w:t>
      </w:r>
      <w:r w:rsidRPr="00655D27">
        <w:rPr>
          <w:rFonts w:ascii="Arial" w:hAnsi="Arial" w:cs="Arial"/>
        </w:rPr>
        <w:t>; and</w:t>
      </w:r>
    </w:p>
    <w:p w14:paraId="4E9DF0D4" w14:textId="4B7C0D9B" w:rsidR="00EF4D40" w:rsidRPr="00655D27" w:rsidRDefault="00EF4D40" w:rsidP="00715A6E">
      <w:pPr>
        <w:pStyle w:val="ListParagraph"/>
        <w:numPr>
          <w:ilvl w:val="0"/>
          <w:numId w:val="40"/>
        </w:numPr>
        <w:spacing w:after="0"/>
        <w:ind w:left="1616" w:hanging="448"/>
        <w:contextualSpacing w:val="0"/>
        <w:jc w:val="both"/>
        <w:rPr>
          <w:rFonts w:ascii="Arial" w:hAnsi="Arial" w:cs="Arial"/>
        </w:rPr>
      </w:pPr>
      <w:r w:rsidRPr="00655D27">
        <w:rPr>
          <w:rFonts w:ascii="Arial" w:hAnsi="Arial" w:cs="Arial"/>
        </w:rPr>
        <w:t>any party to the dispu</w:t>
      </w:r>
      <w:r w:rsidR="006A69F2" w:rsidRPr="00655D27">
        <w:rPr>
          <w:rFonts w:ascii="Arial" w:hAnsi="Arial" w:cs="Arial"/>
        </w:rPr>
        <w:t xml:space="preserve">te gives written notice to the </w:t>
      </w:r>
      <w:r w:rsidR="00455148" w:rsidRPr="00655D27">
        <w:rPr>
          <w:rFonts w:ascii="Arial" w:hAnsi="Arial" w:cs="Arial"/>
        </w:rPr>
        <w:t>secretary</w:t>
      </w:r>
      <w:r w:rsidRPr="00655D27">
        <w:rPr>
          <w:rFonts w:ascii="Arial" w:hAnsi="Arial" w:cs="Arial"/>
        </w:rPr>
        <w:t xml:space="preserve"> stating that the party </w:t>
      </w:r>
    </w:p>
    <w:p w14:paraId="1C2CD78D" w14:textId="43C3E3C7" w:rsidR="00EF4D40" w:rsidRPr="00655D27" w:rsidRDefault="00EF4D40" w:rsidP="00715A6E">
      <w:pPr>
        <w:pStyle w:val="ListParagraph"/>
        <w:numPr>
          <w:ilvl w:val="0"/>
          <w:numId w:val="41"/>
        </w:numPr>
        <w:tabs>
          <w:tab w:val="left" w:pos="1843"/>
        </w:tabs>
        <w:spacing w:after="0"/>
        <w:jc w:val="both"/>
        <w:rPr>
          <w:rFonts w:ascii="Arial" w:hAnsi="Arial" w:cs="Arial"/>
        </w:rPr>
      </w:pPr>
      <w:r w:rsidRPr="00655D27">
        <w:rPr>
          <w:rFonts w:ascii="Arial" w:hAnsi="Arial" w:cs="Arial"/>
        </w:rPr>
        <w:t xml:space="preserve">does not agree to the dispute being determined by the </w:t>
      </w:r>
      <w:r w:rsidR="00C00A48" w:rsidRPr="00655D27">
        <w:rPr>
          <w:rFonts w:ascii="Arial" w:hAnsi="Arial" w:cs="Arial"/>
        </w:rPr>
        <w:t>governing body</w:t>
      </w:r>
      <w:r w:rsidRPr="00655D27">
        <w:rPr>
          <w:rFonts w:ascii="Arial" w:hAnsi="Arial" w:cs="Arial"/>
        </w:rPr>
        <w:t>; and</w:t>
      </w:r>
    </w:p>
    <w:p w14:paraId="7F55EA3A" w14:textId="55ADCEED" w:rsidR="00EF4D40" w:rsidRDefault="00EF4D40" w:rsidP="00715A6E">
      <w:pPr>
        <w:pStyle w:val="ListParagraph"/>
        <w:numPr>
          <w:ilvl w:val="0"/>
          <w:numId w:val="41"/>
        </w:numPr>
        <w:tabs>
          <w:tab w:val="left" w:pos="1843"/>
        </w:tabs>
        <w:spacing w:after="0"/>
        <w:jc w:val="both"/>
        <w:rPr>
          <w:rFonts w:ascii="Arial" w:hAnsi="Arial" w:cs="Arial"/>
        </w:rPr>
      </w:pPr>
      <w:r w:rsidRPr="00655D27">
        <w:rPr>
          <w:rFonts w:ascii="Arial" w:hAnsi="Arial" w:cs="Arial"/>
        </w:rPr>
        <w:t>requests the appointment of a mediator</w:t>
      </w:r>
      <w:r w:rsidR="00E56CFA" w:rsidRPr="00655D27">
        <w:rPr>
          <w:rFonts w:ascii="Arial" w:hAnsi="Arial" w:cs="Arial"/>
        </w:rPr>
        <w:t xml:space="preserve"> under rule 2</w:t>
      </w:r>
      <w:r w:rsidR="005E4675">
        <w:rPr>
          <w:rFonts w:ascii="Arial" w:hAnsi="Arial" w:cs="Arial"/>
        </w:rPr>
        <w:t>4</w:t>
      </w:r>
      <w:r w:rsidR="004F41CA" w:rsidRPr="00655D27">
        <w:rPr>
          <w:rFonts w:ascii="Arial" w:hAnsi="Arial" w:cs="Arial"/>
        </w:rPr>
        <w:t>,</w:t>
      </w:r>
    </w:p>
    <w:p w14:paraId="60486DEC" w14:textId="77777777" w:rsidR="005E4675" w:rsidRPr="00655D27" w:rsidRDefault="005E4675" w:rsidP="005E4675">
      <w:pPr>
        <w:pStyle w:val="ListParagraph"/>
        <w:tabs>
          <w:tab w:val="left" w:pos="1843"/>
        </w:tabs>
        <w:spacing w:after="0"/>
        <w:ind w:left="2433"/>
        <w:jc w:val="both"/>
        <w:rPr>
          <w:rFonts w:ascii="Arial" w:hAnsi="Arial" w:cs="Arial"/>
        </w:rPr>
      </w:pPr>
    </w:p>
    <w:p w14:paraId="1E07A124" w14:textId="72195A0F" w:rsidR="00982BB3" w:rsidRPr="005E4675" w:rsidRDefault="00347EEE" w:rsidP="005E4675">
      <w:pPr>
        <w:jc w:val="both"/>
        <w:rPr>
          <w:rFonts w:ascii="Arial" w:hAnsi="Arial" w:cs="Arial"/>
        </w:rPr>
      </w:pPr>
      <w:r>
        <w:rPr>
          <w:rFonts w:ascii="Arial" w:hAnsi="Arial" w:cs="Arial"/>
        </w:rPr>
        <w:t xml:space="preserve">             the</w:t>
      </w:r>
      <w:r w:rsidR="006A69F2" w:rsidRPr="005E4675">
        <w:rPr>
          <w:rFonts w:ascii="Arial" w:hAnsi="Arial" w:cs="Arial"/>
        </w:rPr>
        <w:t xml:space="preserve"> </w:t>
      </w:r>
      <w:r w:rsidR="00C00A48" w:rsidRPr="005E4675">
        <w:rPr>
          <w:rFonts w:ascii="Arial" w:hAnsi="Arial" w:cs="Arial"/>
        </w:rPr>
        <w:t>governing body</w:t>
      </w:r>
      <w:r w:rsidR="00EF4D40" w:rsidRPr="005E4675">
        <w:rPr>
          <w:rFonts w:ascii="Arial" w:hAnsi="Arial" w:cs="Arial"/>
        </w:rPr>
        <w:t xml:space="preserve"> must not determine the dispute.</w:t>
      </w:r>
    </w:p>
    <w:p w14:paraId="79E7C329" w14:textId="7A12001F" w:rsidR="00EF4D40" w:rsidRPr="00655D27" w:rsidRDefault="006A69F2"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Determination of dispute by </w:t>
      </w:r>
      <w:r w:rsidR="00C00A48" w:rsidRPr="00655D27">
        <w:rPr>
          <w:rFonts w:ascii="Arial" w:hAnsi="Arial" w:cs="Arial"/>
          <w:b/>
        </w:rPr>
        <w:t>governing body</w:t>
      </w:r>
    </w:p>
    <w:p w14:paraId="18BF8DD4" w14:textId="64EFF6C1" w:rsidR="00EF4D40" w:rsidRPr="00655D27" w:rsidRDefault="006A69F2" w:rsidP="00715A6E">
      <w:pPr>
        <w:pStyle w:val="ListParagraph"/>
        <w:numPr>
          <w:ilvl w:val="0"/>
          <w:numId w:val="44"/>
        </w:numPr>
        <w:contextualSpacing w:val="0"/>
        <w:jc w:val="both"/>
        <w:rPr>
          <w:rFonts w:ascii="Arial" w:hAnsi="Arial" w:cs="Arial"/>
        </w:rPr>
      </w:pPr>
      <w:r w:rsidRPr="00655D27">
        <w:rPr>
          <w:rFonts w:ascii="Arial" w:hAnsi="Arial" w:cs="Arial"/>
        </w:rPr>
        <w:t xml:space="preserve">At the </w:t>
      </w:r>
      <w:r w:rsidR="00C00A48" w:rsidRPr="00655D27">
        <w:rPr>
          <w:rFonts w:ascii="Arial" w:hAnsi="Arial" w:cs="Arial"/>
        </w:rPr>
        <w:t>governing body</w:t>
      </w:r>
      <w:r w:rsidR="00EF4D40" w:rsidRPr="00655D27">
        <w:rPr>
          <w:rFonts w:ascii="Arial" w:hAnsi="Arial" w:cs="Arial"/>
        </w:rPr>
        <w:t xml:space="preserve"> meeting at which a di</w:t>
      </w:r>
      <w:r w:rsidRPr="00655D27">
        <w:rPr>
          <w:rFonts w:ascii="Arial" w:hAnsi="Arial" w:cs="Arial"/>
        </w:rPr>
        <w:t>spute is to be</w:t>
      </w:r>
      <w:r w:rsidR="004F41CA" w:rsidRPr="00655D27">
        <w:rPr>
          <w:rFonts w:ascii="Arial" w:hAnsi="Arial" w:cs="Arial"/>
        </w:rPr>
        <w:t xml:space="preserve"> considered and</w:t>
      </w:r>
      <w:r w:rsidRPr="00655D27">
        <w:rPr>
          <w:rFonts w:ascii="Arial" w:hAnsi="Arial" w:cs="Arial"/>
        </w:rPr>
        <w:t xml:space="preserve"> determined, the </w:t>
      </w:r>
      <w:r w:rsidR="00C00A48" w:rsidRPr="00655D27">
        <w:rPr>
          <w:rFonts w:ascii="Arial" w:hAnsi="Arial" w:cs="Arial"/>
        </w:rPr>
        <w:t>governing body</w:t>
      </w:r>
      <w:r w:rsidR="00420BF0" w:rsidRPr="00655D27">
        <w:rPr>
          <w:rFonts w:ascii="Arial" w:hAnsi="Arial" w:cs="Arial"/>
        </w:rPr>
        <w:t xml:space="preserve"> must</w:t>
      </w:r>
      <w:r w:rsidR="005802DD">
        <w:rPr>
          <w:rFonts w:ascii="Arial" w:hAnsi="Arial" w:cs="Arial"/>
        </w:rPr>
        <w:t xml:space="preserve"> </w:t>
      </w:r>
      <w:r w:rsidR="005802DD" w:rsidRPr="00655D27">
        <w:rPr>
          <w:rFonts w:ascii="Arial" w:hAnsi="Arial" w:cs="Arial"/>
        </w:rPr>
        <w:t>—</w:t>
      </w:r>
    </w:p>
    <w:p w14:paraId="07B0CCB2" w14:textId="1772924A" w:rsidR="00EF4D40" w:rsidRPr="00655D27" w:rsidRDefault="00EF4D40" w:rsidP="00715A6E">
      <w:pPr>
        <w:pStyle w:val="ListParagraph"/>
        <w:numPr>
          <w:ilvl w:val="0"/>
          <w:numId w:val="42"/>
        </w:numPr>
        <w:spacing w:after="0"/>
        <w:contextualSpacing w:val="0"/>
        <w:jc w:val="both"/>
        <w:rPr>
          <w:rFonts w:ascii="Arial" w:hAnsi="Arial" w:cs="Arial"/>
        </w:rPr>
      </w:pPr>
      <w:r w:rsidRPr="00655D27">
        <w:rPr>
          <w:rFonts w:ascii="Arial" w:hAnsi="Arial" w:cs="Arial"/>
        </w:rPr>
        <w:t>give each party to the dispute, or the party’s representative, a reasonable opportunity to make written or oral (or both writte</w:t>
      </w:r>
      <w:r w:rsidR="006A69F2" w:rsidRPr="00655D27">
        <w:rPr>
          <w:rFonts w:ascii="Arial" w:hAnsi="Arial" w:cs="Arial"/>
        </w:rPr>
        <w:t xml:space="preserve">n and oral) submissions to the </w:t>
      </w:r>
      <w:r w:rsidR="00C00A48" w:rsidRPr="00655D27">
        <w:rPr>
          <w:rFonts w:ascii="Arial" w:hAnsi="Arial" w:cs="Arial"/>
        </w:rPr>
        <w:t>governing body</w:t>
      </w:r>
      <w:r w:rsidRPr="00655D27">
        <w:rPr>
          <w:rFonts w:ascii="Arial" w:hAnsi="Arial" w:cs="Arial"/>
        </w:rPr>
        <w:t xml:space="preserve"> about the dispute; and</w:t>
      </w:r>
    </w:p>
    <w:p w14:paraId="24A97181" w14:textId="2162EC6A" w:rsidR="00B14844" w:rsidRPr="00655D27" w:rsidRDefault="00EF4D40" w:rsidP="00715A6E">
      <w:pPr>
        <w:pStyle w:val="ListParagraph"/>
        <w:numPr>
          <w:ilvl w:val="0"/>
          <w:numId w:val="42"/>
        </w:numPr>
        <w:spacing w:after="0"/>
        <w:contextualSpacing w:val="0"/>
        <w:jc w:val="both"/>
        <w:rPr>
          <w:rFonts w:ascii="Arial" w:hAnsi="Arial" w:cs="Arial"/>
        </w:rPr>
      </w:pPr>
      <w:r w:rsidRPr="00655D27">
        <w:rPr>
          <w:rFonts w:ascii="Arial" w:hAnsi="Arial" w:cs="Arial"/>
        </w:rPr>
        <w:t xml:space="preserve">give due consideration to any submissions so made; and </w:t>
      </w:r>
    </w:p>
    <w:p w14:paraId="1374151E" w14:textId="6B1463F2" w:rsidR="00EF4D40" w:rsidRDefault="00EF4D40" w:rsidP="00715A6E">
      <w:pPr>
        <w:pStyle w:val="ListParagraph"/>
        <w:numPr>
          <w:ilvl w:val="0"/>
          <w:numId w:val="42"/>
        </w:numPr>
        <w:ind w:left="1616" w:hanging="448"/>
        <w:contextualSpacing w:val="0"/>
        <w:jc w:val="both"/>
        <w:rPr>
          <w:rFonts w:ascii="Arial" w:hAnsi="Arial" w:cs="Arial"/>
        </w:rPr>
      </w:pPr>
      <w:r w:rsidRPr="00655D27">
        <w:rPr>
          <w:rFonts w:ascii="Arial" w:hAnsi="Arial" w:cs="Arial"/>
        </w:rPr>
        <w:t>determine the dispute.</w:t>
      </w:r>
    </w:p>
    <w:p w14:paraId="23D04B83" w14:textId="359460D5" w:rsidR="00EF4D40" w:rsidRPr="00655D27" w:rsidRDefault="006A69F2" w:rsidP="00715A6E">
      <w:pPr>
        <w:pStyle w:val="ListParagraph"/>
        <w:numPr>
          <w:ilvl w:val="0"/>
          <w:numId w:val="44"/>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EF4D40" w:rsidRPr="00655D27">
        <w:rPr>
          <w:rFonts w:ascii="Arial" w:hAnsi="Arial" w:cs="Arial"/>
        </w:rPr>
        <w:t xml:space="preserve"> must give each party to the</w:t>
      </w:r>
      <w:r w:rsidRPr="00655D27">
        <w:rPr>
          <w:rFonts w:ascii="Arial" w:hAnsi="Arial" w:cs="Arial"/>
        </w:rPr>
        <w:t xml:space="preserve"> dispute written notice of the </w:t>
      </w:r>
      <w:r w:rsidR="00C00A48" w:rsidRPr="00655D27">
        <w:rPr>
          <w:rFonts w:ascii="Arial" w:hAnsi="Arial" w:cs="Arial"/>
        </w:rPr>
        <w:t>governing</w:t>
      </w:r>
      <w:r w:rsidR="001165B3">
        <w:rPr>
          <w:rFonts w:ascii="Arial" w:hAnsi="Arial" w:cs="Arial"/>
        </w:rPr>
        <w:t xml:space="preserve"> </w:t>
      </w:r>
      <w:r w:rsidR="00C00A48" w:rsidRPr="00655D27">
        <w:rPr>
          <w:rFonts w:ascii="Arial" w:hAnsi="Arial" w:cs="Arial"/>
        </w:rPr>
        <w:t>body</w:t>
      </w:r>
      <w:r w:rsidR="00EF4D40" w:rsidRPr="00655D27">
        <w:rPr>
          <w:rFonts w:ascii="Arial" w:hAnsi="Arial" w:cs="Arial"/>
        </w:rPr>
        <w:t>’s determination, and the reasons for the determin</w:t>
      </w:r>
      <w:r w:rsidRPr="00655D27">
        <w:rPr>
          <w:rFonts w:ascii="Arial" w:hAnsi="Arial" w:cs="Arial"/>
        </w:rPr>
        <w:t xml:space="preserve">ation, within 7 days after the </w:t>
      </w:r>
      <w:r w:rsidR="00C00A48" w:rsidRPr="00655D27">
        <w:rPr>
          <w:rFonts w:ascii="Arial" w:hAnsi="Arial" w:cs="Arial"/>
        </w:rPr>
        <w:t>governing body</w:t>
      </w:r>
      <w:r w:rsidR="00EF4D40" w:rsidRPr="00655D27">
        <w:rPr>
          <w:rFonts w:ascii="Arial" w:hAnsi="Arial" w:cs="Arial"/>
        </w:rPr>
        <w:t xml:space="preserve"> meeting at which the determination is made.</w:t>
      </w:r>
    </w:p>
    <w:p w14:paraId="212D359F" w14:textId="1281EEC2" w:rsidR="00EF4D40" w:rsidRPr="00655D27" w:rsidRDefault="00EF4D40" w:rsidP="00715A6E">
      <w:pPr>
        <w:pStyle w:val="ListParagraph"/>
        <w:numPr>
          <w:ilvl w:val="0"/>
          <w:numId w:val="44"/>
        </w:numPr>
        <w:contextualSpacing w:val="0"/>
        <w:jc w:val="both"/>
        <w:rPr>
          <w:rFonts w:ascii="Arial" w:hAnsi="Arial" w:cs="Arial"/>
        </w:rPr>
      </w:pPr>
      <w:r w:rsidRPr="00655D27">
        <w:rPr>
          <w:rFonts w:ascii="Arial" w:hAnsi="Arial" w:cs="Arial"/>
        </w:rPr>
        <w:t>A party to the dispute may, within 14 days</w:t>
      </w:r>
      <w:r w:rsidR="006A69F2" w:rsidRPr="00655D27">
        <w:rPr>
          <w:rFonts w:ascii="Arial" w:hAnsi="Arial" w:cs="Arial"/>
        </w:rPr>
        <w:t xml:space="preserve"> after receiving notice of the </w:t>
      </w:r>
      <w:r w:rsidR="00C00A48" w:rsidRPr="00655D27">
        <w:rPr>
          <w:rFonts w:ascii="Arial" w:hAnsi="Arial" w:cs="Arial"/>
        </w:rPr>
        <w:t>governing body</w:t>
      </w:r>
      <w:r w:rsidRPr="00655D27">
        <w:rPr>
          <w:rFonts w:ascii="Arial" w:hAnsi="Arial" w:cs="Arial"/>
        </w:rPr>
        <w:t>’s determination under sub</w:t>
      </w:r>
      <w:r w:rsidR="005802DD">
        <w:rPr>
          <w:rFonts w:ascii="Arial" w:hAnsi="Arial" w:cs="Arial"/>
        </w:rPr>
        <w:t>-</w:t>
      </w:r>
      <w:r w:rsidRPr="00655D27">
        <w:rPr>
          <w:rFonts w:ascii="Arial" w:hAnsi="Arial" w:cs="Arial"/>
        </w:rPr>
        <w:t>rule (1)(</w:t>
      </w:r>
      <w:r w:rsidR="006A69F2" w:rsidRPr="00655D27">
        <w:rPr>
          <w:rFonts w:ascii="Arial" w:hAnsi="Arial" w:cs="Arial"/>
        </w:rPr>
        <w:t xml:space="preserve">c), give written notice to the </w:t>
      </w:r>
      <w:r w:rsidR="001349AB" w:rsidRPr="00655D27">
        <w:rPr>
          <w:rFonts w:ascii="Arial" w:hAnsi="Arial" w:cs="Arial"/>
        </w:rPr>
        <w:t>s</w:t>
      </w:r>
      <w:r w:rsidR="00455148" w:rsidRPr="00655D27">
        <w:rPr>
          <w:rFonts w:ascii="Arial" w:hAnsi="Arial" w:cs="Arial"/>
        </w:rPr>
        <w:t>ecretary</w:t>
      </w:r>
      <w:r w:rsidR="005802DD">
        <w:rPr>
          <w:rFonts w:ascii="Arial" w:hAnsi="Arial" w:cs="Arial"/>
        </w:rPr>
        <w:t xml:space="preserve"> </w:t>
      </w:r>
      <w:r w:rsidRPr="00655D27">
        <w:rPr>
          <w:rFonts w:ascii="Arial" w:hAnsi="Arial" w:cs="Arial"/>
        </w:rPr>
        <w:t>requesting</w:t>
      </w:r>
      <w:r w:rsidR="005802DD">
        <w:rPr>
          <w:rFonts w:ascii="Arial" w:hAnsi="Arial" w:cs="Arial"/>
        </w:rPr>
        <w:t xml:space="preserve"> the </w:t>
      </w:r>
      <w:r w:rsidRPr="00655D27">
        <w:rPr>
          <w:rFonts w:ascii="Arial" w:hAnsi="Arial" w:cs="Arial"/>
        </w:rPr>
        <w:t>appoint</w:t>
      </w:r>
      <w:r w:rsidR="009D1EE0" w:rsidRPr="00655D27">
        <w:rPr>
          <w:rFonts w:ascii="Arial" w:hAnsi="Arial" w:cs="Arial"/>
        </w:rPr>
        <w:t xml:space="preserve">ment of a mediator under rule </w:t>
      </w:r>
      <w:r w:rsidR="00347EEE">
        <w:rPr>
          <w:rFonts w:ascii="Arial" w:hAnsi="Arial" w:cs="Arial"/>
        </w:rPr>
        <w:t>24</w:t>
      </w:r>
      <w:r w:rsidRPr="00655D27">
        <w:rPr>
          <w:rFonts w:ascii="Arial" w:hAnsi="Arial" w:cs="Arial"/>
        </w:rPr>
        <w:t>.</w:t>
      </w:r>
    </w:p>
    <w:p w14:paraId="5C748D47" w14:textId="549822BE" w:rsidR="00EF4D40" w:rsidRPr="00655D27" w:rsidRDefault="00EF4D40" w:rsidP="00715A6E">
      <w:pPr>
        <w:pStyle w:val="ListParagraph"/>
        <w:numPr>
          <w:ilvl w:val="0"/>
          <w:numId w:val="44"/>
        </w:numPr>
        <w:contextualSpacing w:val="0"/>
        <w:jc w:val="both"/>
        <w:rPr>
          <w:rFonts w:ascii="Arial" w:hAnsi="Arial" w:cs="Arial"/>
        </w:rPr>
      </w:pPr>
      <w:r w:rsidRPr="00655D27">
        <w:rPr>
          <w:rFonts w:ascii="Arial" w:hAnsi="Arial" w:cs="Arial"/>
        </w:rPr>
        <w:t>If notice is given under sub</w:t>
      </w:r>
      <w:r w:rsidR="005802DD">
        <w:rPr>
          <w:rFonts w:ascii="Arial" w:hAnsi="Arial" w:cs="Arial"/>
        </w:rPr>
        <w:t>-</w:t>
      </w:r>
      <w:r w:rsidRPr="00655D27">
        <w:rPr>
          <w:rFonts w:ascii="Arial" w:hAnsi="Arial" w:cs="Arial"/>
        </w:rPr>
        <w:t>rule (3), each party to the dispute is a party to the mediation.</w:t>
      </w:r>
    </w:p>
    <w:p w14:paraId="0DE55FD0" w14:textId="193ECA18" w:rsidR="00DD7E3B" w:rsidRPr="00DD7E3B" w:rsidRDefault="00DD7E3B" w:rsidP="00DD7E3B">
      <w:pPr>
        <w:ind w:left="450"/>
        <w:jc w:val="center"/>
        <w:rPr>
          <w:rFonts w:ascii="Arial" w:hAnsi="Arial" w:cs="Arial"/>
        </w:rPr>
      </w:pPr>
      <w:r w:rsidRPr="00DD7E3B">
        <w:rPr>
          <w:rFonts w:ascii="Arial" w:hAnsi="Arial" w:cs="Arial"/>
          <w:b/>
          <w:sz w:val="24"/>
          <w:szCs w:val="24"/>
        </w:rPr>
        <w:t xml:space="preserve">Division </w:t>
      </w:r>
      <w:r>
        <w:rPr>
          <w:rFonts w:ascii="Arial" w:hAnsi="Arial" w:cs="Arial"/>
          <w:b/>
          <w:sz w:val="24"/>
          <w:szCs w:val="24"/>
        </w:rPr>
        <w:t>3</w:t>
      </w:r>
      <w:r w:rsidRPr="00DD7E3B">
        <w:rPr>
          <w:rFonts w:ascii="Arial" w:hAnsi="Arial" w:cs="Arial"/>
          <w:b/>
          <w:sz w:val="24"/>
          <w:szCs w:val="24"/>
        </w:rPr>
        <w:t xml:space="preserve"> – </w:t>
      </w:r>
      <w:r>
        <w:rPr>
          <w:rFonts w:ascii="Arial" w:hAnsi="Arial" w:cs="Arial"/>
          <w:b/>
          <w:sz w:val="24"/>
          <w:szCs w:val="24"/>
        </w:rPr>
        <w:t>Mediation</w:t>
      </w:r>
    </w:p>
    <w:p w14:paraId="53B38F92" w14:textId="5306F441" w:rsidR="00DD7E3B" w:rsidRPr="00655D27" w:rsidRDefault="00DD7E3B" w:rsidP="00DD7E3B">
      <w:pPr>
        <w:pStyle w:val="ListParagraph"/>
        <w:numPr>
          <w:ilvl w:val="0"/>
          <w:numId w:val="10"/>
        </w:numPr>
        <w:ind w:left="425" w:hanging="425"/>
        <w:contextualSpacing w:val="0"/>
        <w:jc w:val="both"/>
        <w:rPr>
          <w:rFonts w:ascii="Arial" w:hAnsi="Arial" w:cs="Arial"/>
          <w:b/>
        </w:rPr>
      </w:pPr>
      <w:r>
        <w:rPr>
          <w:rFonts w:ascii="Arial" w:hAnsi="Arial" w:cs="Arial"/>
          <w:b/>
        </w:rPr>
        <w:t>Application of division</w:t>
      </w:r>
    </w:p>
    <w:p w14:paraId="2A97C568" w14:textId="68280641" w:rsidR="00DD7E3B" w:rsidRPr="00655D27" w:rsidRDefault="00DD7E3B" w:rsidP="00715A6E">
      <w:pPr>
        <w:pStyle w:val="ListParagraph"/>
        <w:numPr>
          <w:ilvl w:val="0"/>
          <w:numId w:val="45"/>
        </w:numPr>
        <w:contextualSpacing w:val="0"/>
        <w:jc w:val="both"/>
        <w:rPr>
          <w:rFonts w:ascii="Arial" w:hAnsi="Arial" w:cs="Arial"/>
        </w:rPr>
      </w:pPr>
      <w:r>
        <w:rPr>
          <w:rFonts w:ascii="Arial" w:hAnsi="Arial" w:cs="Arial"/>
        </w:rPr>
        <w:t>This division applies if written notice has been given to the secretary requestin</w:t>
      </w:r>
      <w:r w:rsidR="005802DD">
        <w:rPr>
          <w:rFonts w:ascii="Arial" w:hAnsi="Arial" w:cs="Arial"/>
        </w:rPr>
        <w:t xml:space="preserve">g the appointment of a mediator </w:t>
      </w:r>
      <w:r w:rsidR="005802DD" w:rsidRPr="00655D27">
        <w:rPr>
          <w:rFonts w:ascii="Arial" w:hAnsi="Arial" w:cs="Arial"/>
        </w:rPr>
        <w:t>—</w:t>
      </w:r>
    </w:p>
    <w:p w14:paraId="1B7CF9CE" w14:textId="55041218" w:rsidR="00DD7E3B" w:rsidRPr="00655D27" w:rsidRDefault="00705A3B" w:rsidP="00715A6E">
      <w:pPr>
        <w:pStyle w:val="ListParagraph"/>
        <w:numPr>
          <w:ilvl w:val="0"/>
          <w:numId w:val="46"/>
        </w:numPr>
        <w:spacing w:after="0"/>
        <w:contextualSpacing w:val="0"/>
        <w:jc w:val="both"/>
        <w:rPr>
          <w:rFonts w:ascii="Arial" w:hAnsi="Arial" w:cs="Arial"/>
        </w:rPr>
      </w:pPr>
      <w:r>
        <w:rPr>
          <w:rFonts w:ascii="Arial" w:hAnsi="Arial" w:cs="Arial"/>
        </w:rPr>
        <w:t xml:space="preserve">by a member under </w:t>
      </w:r>
      <w:r w:rsidR="00E2428A">
        <w:rPr>
          <w:rFonts w:ascii="Arial" w:hAnsi="Arial" w:cs="Arial"/>
        </w:rPr>
        <w:t>sub-</w:t>
      </w:r>
      <w:r>
        <w:rPr>
          <w:rFonts w:ascii="Arial" w:hAnsi="Arial" w:cs="Arial"/>
        </w:rPr>
        <w:t>rule 17(7); or</w:t>
      </w:r>
    </w:p>
    <w:p w14:paraId="24881134" w14:textId="319AE13D" w:rsidR="00DD7E3B" w:rsidRDefault="00705A3B" w:rsidP="00715A6E">
      <w:pPr>
        <w:pStyle w:val="ListParagraph"/>
        <w:numPr>
          <w:ilvl w:val="0"/>
          <w:numId w:val="46"/>
        </w:numPr>
        <w:ind w:left="1616" w:hanging="448"/>
        <w:contextualSpacing w:val="0"/>
        <w:jc w:val="both"/>
        <w:rPr>
          <w:rFonts w:ascii="Arial" w:hAnsi="Arial" w:cs="Arial"/>
        </w:rPr>
      </w:pPr>
      <w:r>
        <w:rPr>
          <w:rFonts w:ascii="Arial" w:hAnsi="Arial" w:cs="Arial"/>
        </w:rPr>
        <w:t xml:space="preserve">by a party to a dispute under </w:t>
      </w:r>
      <w:r w:rsidR="00E2428A">
        <w:rPr>
          <w:rFonts w:ascii="Arial" w:hAnsi="Arial" w:cs="Arial"/>
        </w:rPr>
        <w:t>sub-</w:t>
      </w:r>
      <w:r>
        <w:rPr>
          <w:rFonts w:ascii="Arial" w:hAnsi="Arial" w:cs="Arial"/>
        </w:rPr>
        <w:t>rule</w:t>
      </w:r>
      <w:r w:rsidR="00E2428A">
        <w:rPr>
          <w:rFonts w:ascii="Arial" w:hAnsi="Arial" w:cs="Arial"/>
        </w:rPr>
        <w:t>s</w:t>
      </w:r>
      <w:r>
        <w:rPr>
          <w:rFonts w:ascii="Arial" w:hAnsi="Arial" w:cs="Arial"/>
        </w:rPr>
        <w:t xml:space="preserve"> 21(5)(b)(ii) or 22(3).</w:t>
      </w:r>
    </w:p>
    <w:p w14:paraId="2648B7BF" w14:textId="4EB7F4CB" w:rsidR="00705A3B" w:rsidRDefault="00705A3B" w:rsidP="00715A6E">
      <w:pPr>
        <w:pStyle w:val="ListParagraph"/>
        <w:numPr>
          <w:ilvl w:val="0"/>
          <w:numId w:val="45"/>
        </w:numPr>
        <w:contextualSpacing w:val="0"/>
        <w:jc w:val="both"/>
        <w:rPr>
          <w:rFonts w:ascii="Arial" w:hAnsi="Arial" w:cs="Arial"/>
        </w:rPr>
      </w:pPr>
      <w:r>
        <w:rPr>
          <w:rFonts w:ascii="Arial" w:hAnsi="Arial" w:cs="Arial"/>
        </w:rPr>
        <w:t>If th</w:t>
      </w:r>
      <w:r w:rsidR="00E2428A">
        <w:rPr>
          <w:rFonts w:ascii="Arial" w:hAnsi="Arial" w:cs="Arial"/>
        </w:rPr>
        <w:t>is division applies, a mediator</w:t>
      </w:r>
      <w:r>
        <w:rPr>
          <w:rFonts w:ascii="Arial" w:hAnsi="Arial" w:cs="Arial"/>
        </w:rPr>
        <w:t xml:space="preserve"> must be chosen using the process in rule 24.</w:t>
      </w:r>
    </w:p>
    <w:p w14:paraId="4735E6BF" w14:textId="4798E05A"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Appointment of mediator</w:t>
      </w:r>
    </w:p>
    <w:p w14:paraId="6E8F9580" w14:textId="03772CB4" w:rsidR="003902CA" w:rsidRPr="00655D27" w:rsidRDefault="003902CA" w:rsidP="00715A6E">
      <w:pPr>
        <w:pStyle w:val="ListParagraph"/>
        <w:numPr>
          <w:ilvl w:val="0"/>
          <w:numId w:val="56"/>
        </w:numPr>
        <w:contextualSpacing w:val="0"/>
        <w:jc w:val="both"/>
        <w:rPr>
          <w:rFonts w:ascii="Arial" w:hAnsi="Arial" w:cs="Arial"/>
        </w:rPr>
      </w:pPr>
      <w:r w:rsidRPr="00655D27">
        <w:rPr>
          <w:rFonts w:ascii="Arial" w:hAnsi="Arial" w:cs="Arial"/>
        </w:rPr>
        <w:t>The me</w:t>
      </w:r>
      <w:r w:rsidR="00420BF0" w:rsidRPr="00655D27">
        <w:rPr>
          <w:rFonts w:ascii="Arial" w:hAnsi="Arial" w:cs="Arial"/>
        </w:rPr>
        <w:t>diator must be a person chosen</w:t>
      </w:r>
      <w:r w:rsidR="00D740EF">
        <w:rPr>
          <w:rFonts w:ascii="Arial" w:hAnsi="Arial" w:cs="Arial"/>
        </w:rPr>
        <w:t xml:space="preserve"> —</w:t>
      </w:r>
    </w:p>
    <w:p w14:paraId="15673A20" w14:textId="05F4CC82" w:rsidR="003902CA" w:rsidRPr="00655D27" w:rsidRDefault="003902CA" w:rsidP="00715A6E">
      <w:pPr>
        <w:pStyle w:val="ListParagraph"/>
        <w:numPr>
          <w:ilvl w:val="0"/>
          <w:numId w:val="57"/>
        </w:numPr>
        <w:spacing w:after="0"/>
        <w:contextualSpacing w:val="0"/>
        <w:jc w:val="both"/>
        <w:rPr>
          <w:rFonts w:ascii="Arial" w:hAnsi="Arial" w:cs="Arial"/>
        </w:rPr>
      </w:pPr>
      <w:r w:rsidRPr="00655D27">
        <w:rPr>
          <w:rFonts w:ascii="Arial" w:hAnsi="Arial" w:cs="Arial"/>
        </w:rPr>
        <w:t>if the appointment of</w:t>
      </w:r>
      <w:r w:rsidR="006A69F2" w:rsidRPr="00655D27">
        <w:rPr>
          <w:rFonts w:ascii="Arial" w:hAnsi="Arial" w:cs="Arial"/>
        </w:rPr>
        <w:t xml:space="preserve"> a mediator was requested by a </w:t>
      </w:r>
      <w:r w:rsidR="001349AB" w:rsidRPr="00655D27">
        <w:rPr>
          <w:rFonts w:ascii="Arial" w:hAnsi="Arial" w:cs="Arial"/>
        </w:rPr>
        <w:t>m</w:t>
      </w:r>
      <w:r w:rsidR="00CE1BAE" w:rsidRPr="00655D27">
        <w:rPr>
          <w:rFonts w:ascii="Arial" w:hAnsi="Arial" w:cs="Arial"/>
        </w:rPr>
        <w:t>ember</w:t>
      </w:r>
      <w:r w:rsidR="00697260" w:rsidRPr="00655D27">
        <w:rPr>
          <w:rFonts w:ascii="Arial" w:hAnsi="Arial" w:cs="Arial"/>
        </w:rPr>
        <w:t xml:space="preserve"> under </w:t>
      </w:r>
      <w:r w:rsidR="00E2428A">
        <w:rPr>
          <w:rFonts w:ascii="Arial" w:hAnsi="Arial" w:cs="Arial"/>
        </w:rPr>
        <w:t>sub-</w:t>
      </w:r>
      <w:r w:rsidR="00697260" w:rsidRPr="00655D27">
        <w:rPr>
          <w:rFonts w:ascii="Arial" w:hAnsi="Arial" w:cs="Arial"/>
        </w:rPr>
        <w:t>rule 1</w:t>
      </w:r>
      <w:r w:rsidR="00705A3B">
        <w:rPr>
          <w:rFonts w:ascii="Arial" w:hAnsi="Arial" w:cs="Arial"/>
        </w:rPr>
        <w:t>7</w:t>
      </w:r>
      <w:r w:rsidR="00697260" w:rsidRPr="00655D27">
        <w:rPr>
          <w:rFonts w:ascii="Arial" w:hAnsi="Arial" w:cs="Arial"/>
        </w:rPr>
        <w:t>(7</w:t>
      </w:r>
      <w:r w:rsidR="006A69F2" w:rsidRPr="00655D27">
        <w:rPr>
          <w:rFonts w:ascii="Arial" w:hAnsi="Arial" w:cs="Arial"/>
        </w:rPr>
        <w:t>) —</w:t>
      </w:r>
      <w:r w:rsidR="001165B3">
        <w:rPr>
          <w:rFonts w:ascii="Arial" w:hAnsi="Arial" w:cs="Arial"/>
        </w:rPr>
        <w:t xml:space="preserve"> </w:t>
      </w:r>
      <w:r w:rsidR="006A69F2" w:rsidRPr="00655D27">
        <w:rPr>
          <w:rFonts w:ascii="Arial" w:hAnsi="Arial" w:cs="Arial"/>
        </w:rPr>
        <w:t xml:space="preserve">by agreement between the </w:t>
      </w:r>
      <w:r w:rsidR="005A5478">
        <w:rPr>
          <w:rFonts w:ascii="Arial" w:hAnsi="Arial" w:cs="Arial"/>
        </w:rPr>
        <w:t>m</w:t>
      </w:r>
      <w:r w:rsidR="00CE1BAE" w:rsidRPr="00655D27">
        <w:rPr>
          <w:rFonts w:ascii="Arial" w:hAnsi="Arial" w:cs="Arial"/>
        </w:rPr>
        <w:t>ember</w:t>
      </w:r>
      <w:r w:rsidRPr="00655D27">
        <w:rPr>
          <w:rFonts w:ascii="Arial" w:hAnsi="Arial" w:cs="Arial"/>
        </w:rPr>
        <w:t xml:space="preserve"> and th</w:t>
      </w:r>
      <w:r w:rsidR="006A69F2" w:rsidRPr="00655D27">
        <w:rPr>
          <w:rFonts w:ascii="Arial" w:hAnsi="Arial" w:cs="Arial"/>
        </w:rPr>
        <w:t xml:space="preserve">e </w:t>
      </w:r>
      <w:r w:rsidR="00C00A48" w:rsidRPr="00655D27">
        <w:rPr>
          <w:rFonts w:ascii="Arial" w:hAnsi="Arial" w:cs="Arial"/>
        </w:rPr>
        <w:t>governing body</w:t>
      </w:r>
      <w:r w:rsidRPr="00655D27">
        <w:rPr>
          <w:rFonts w:ascii="Arial" w:hAnsi="Arial" w:cs="Arial"/>
        </w:rPr>
        <w:t>; or</w:t>
      </w:r>
    </w:p>
    <w:p w14:paraId="342DA362" w14:textId="62C84D63" w:rsidR="003902CA" w:rsidRPr="00655D27" w:rsidRDefault="003902CA" w:rsidP="00715A6E">
      <w:pPr>
        <w:pStyle w:val="ListParagraph"/>
        <w:numPr>
          <w:ilvl w:val="0"/>
          <w:numId w:val="57"/>
        </w:numPr>
        <w:ind w:left="1616" w:hanging="448"/>
        <w:contextualSpacing w:val="0"/>
        <w:jc w:val="both"/>
        <w:rPr>
          <w:rFonts w:ascii="Arial" w:hAnsi="Arial" w:cs="Arial"/>
        </w:rPr>
      </w:pPr>
      <w:r w:rsidRPr="00655D27">
        <w:rPr>
          <w:rFonts w:ascii="Arial" w:hAnsi="Arial" w:cs="Arial"/>
        </w:rPr>
        <w:t xml:space="preserve">if the appointment of a mediator was requested by a </w:t>
      </w:r>
      <w:r w:rsidR="009D1EE0" w:rsidRPr="00655D27">
        <w:rPr>
          <w:rFonts w:ascii="Arial" w:hAnsi="Arial" w:cs="Arial"/>
        </w:rPr>
        <w:t xml:space="preserve">party to a dispute under rule </w:t>
      </w:r>
      <w:r w:rsidR="00705A3B">
        <w:rPr>
          <w:rFonts w:ascii="Arial" w:hAnsi="Arial" w:cs="Arial"/>
        </w:rPr>
        <w:t>21(5</w:t>
      </w:r>
      <w:r w:rsidR="009D1EE0" w:rsidRPr="00655D27">
        <w:rPr>
          <w:rFonts w:ascii="Arial" w:hAnsi="Arial" w:cs="Arial"/>
        </w:rPr>
        <w:t xml:space="preserve">)(b)(ii) or </w:t>
      </w:r>
      <w:r w:rsidR="00705A3B">
        <w:rPr>
          <w:rFonts w:ascii="Arial" w:hAnsi="Arial" w:cs="Arial"/>
        </w:rPr>
        <w:t>22</w:t>
      </w:r>
      <w:r w:rsidRPr="00655D27">
        <w:rPr>
          <w:rFonts w:ascii="Arial" w:hAnsi="Arial" w:cs="Arial"/>
        </w:rPr>
        <w:t>(3) — by agreement between the parties to the dispute.</w:t>
      </w:r>
    </w:p>
    <w:p w14:paraId="513E999C" w14:textId="1C430AD6" w:rsidR="003902CA" w:rsidRPr="00655D27" w:rsidRDefault="003902CA" w:rsidP="00715A6E">
      <w:pPr>
        <w:pStyle w:val="ListParagraph"/>
        <w:numPr>
          <w:ilvl w:val="0"/>
          <w:numId w:val="56"/>
        </w:numPr>
        <w:contextualSpacing w:val="0"/>
        <w:jc w:val="both"/>
        <w:rPr>
          <w:rFonts w:ascii="Arial" w:hAnsi="Arial" w:cs="Arial"/>
        </w:rPr>
      </w:pPr>
      <w:r w:rsidRPr="00655D27">
        <w:rPr>
          <w:rFonts w:ascii="Arial" w:hAnsi="Arial" w:cs="Arial"/>
        </w:rPr>
        <w:t>If there is no agreement for the purposes of sub</w:t>
      </w:r>
      <w:r w:rsidR="00D740EF">
        <w:rPr>
          <w:rFonts w:ascii="Arial" w:hAnsi="Arial" w:cs="Arial"/>
        </w:rPr>
        <w:t>-</w:t>
      </w:r>
      <w:r w:rsidRPr="00655D27">
        <w:rPr>
          <w:rFonts w:ascii="Arial" w:hAnsi="Arial" w:cs="Arial"/>
        </w:rPr>
        <w:t>rule (1)(a) or (b), then, subject to</w:t>
      </w:r>
      <w:r w:rsidR="006A69F2" w:rsidRPr="00655D27">
        <w:rPr>
          <w:rFonts w:ascii="Arial" w:hAnsi="Arial" w:cs="Arial"/>
        </w:rPr>
        <w:t xml:space="preserve"> sub</w:t>
      </w:r>
      <w:r w:rsidR="00D740EF">
        <w:rPr>
          <w:rFonts w:ascii="Arial" w:hAnsi="Arial" w:cs="Arial"/>
        </w:rPr>
        <w:t>-</w:t>
      </w:r>
      <w:r w:rsidR="006A69F2" w:rsidRPr="00655D27">
        <w:rPr>
          <w:rFonts w:ascii="Arial" w:hAnsi="Arial" w:cs="Arial"/>
        </w:rPr>
        <w:t xml:space="preserve">rules (3) and (4), the </w:t>
      </w:r>
      <w:r w:rsidR="00C00A48" w:rsidRPr="00655D27">
        <w:rPr>
          <w:rFonts w:ascii="Arial" w:hAnsi="Arial" w:cs="Arial"/>
        </w:rPr>
        <w:t>governing body</w:t>
      </w:r>
      <w:r w:rsidRPr="00655D27">
        <w:rPr>
          <w:rFonts w:ascii="Arial" w:hAnsi="Arial" w:cs="Arial"/>
        </w:rPr>
        <w:t xml:space="preserve"> must appoint the mediator. </w:t>
      </w:r>
    </w:p>
    <w:p w14:paraId="007680F7" w14:textId="19559F35" w:rsidR="003902CA" w:rsidRPr="00655D27" w:rsidRDefault="003902CA" w:rsidP="00715A6E">
      <w:pPr>
        <w:pStyle w:val="ListParagraph"/>
        <w:numPr>
          <w:ilvl w:val="0"/>
          <w:numId w:val="56"/>
        </w:numPr>
        <w:contextualSpacing w:val="0"/>
        <w:jc w:val="both"/>
        <w:rPr>
          <w:rFonts w:ascii="Arial" w:hAnsi="Arial" w:cs="Arial"/>
        </w:rPr>
      </w:pPr>
      <w:r w:rsidRPr="00655D27">
        <w:rPr>
          <w:rFonts w:ascii="Arial" w:hAnsi="Arial" w:cs="Arial"/>
        </w:rPr>
        <w:t>The perso</w:t>
      </w:r>
      <w:r w:rsidR="006A69F2" w:rsidRPr="00655D27">
        <w:rPr>
          <w:rFonts w:ascii="Arial" w:hAnsi="Arial" w:cs="Arial"/>
        </w:rPr>
        <w:t xml:space="preserve">n appointed as mediator by the </w:t>
      </w:r>
      <w:r w:rsidR="00C00A48" w:rsidRPr="00655D27">
        <w:rPr>
          <w:rFonts w:ascii="Arial" w:hAnsi="Arial" w:cs="Arial"/>
        </w:rPr>
        <w:t>governing body</w:t>
      </w:r>
      <w:r w:rsidRPr="00655D27">
        <w:rPr>
          <w:rFonts w:ascii="Arial" w:hAnsi="Arial" w:cs="Arial"/>
        </w:rPr>
        <w:t xml:space="preserve"> must be a person who acts as a mediator for another not-for-profit body, such as a community legal centre, if the appointment </w:t>
      </w:r>
      <w:r w:rsidR="00420BF0" w:rsidRPr="00655D27">
        <w:rPr>
          <w:rFonts w:ascii="Arial" w:hAnsi="Arial" w:cs="Arial"/>
        </w:rPr>
        <w:t>of a mediator was requested by</w:t>
      </w:r>
      <w:r w:rsidR="00D740EF">
        <w:rPr>
          <w:rFonts w:ascii="Arial" w:hAnsi="Arial" w:cs="Arial"/>
        </w:rPr>
        <w:t xml:space="preserve"> —</w:t>
      </w:r>
    </w:p>
    <w:p w14:paraId="5D3E273F" w14:textId="5CF007DB" w:rsidR="003902CA" w:rsidRPr="00655D27" w:rsidRDefault="006A69F2" w:rsidP="00715A6E">
      <w:pPr>
        <w:pStyle w:val="ListParagraph"/>
        <w:numPr>
          <w:ilvl w:val="0"/>
          <w:numId w:val="47"/>
        </w:numPr>
        <w:spacing w:after="0"/>
        <w:contextualSpacing w:val="0"/>
        <w:jc w:val="both"/>
        <w:rPr>
          <w:rFonts w:ascii="Arial" w:hAnsi="Arial" w:cs="Arial"/>
        </w:rPr>
      </w:pPr>
      <w:r w:rsidRPr="00655D27">
        <w:rPr>
          <w:rFonts w:ascii="Arial" w:hAnsi="Arial" w:cs="Arial"/>
        </w:rPr>
        <w:t xml:space="preserve">a </w:t>
      </w:r>
      <w:r w:rsidR="001349AB" w:rsidRPr="00655D27">
        <w:rPr>
          <w:rFonts w:ascii="Arial" w:hAnsi="Arial" w:cs="Arial"/>
        </w:rPr>
        <w:t>m</w:t>
      </w:r>
      <w:r w:rsidR="00CE1BAE" w:rsidRPr="00655D27">
        <w:rPr>
          <w:rFonts w:ascii="Arial" w:hAnsi="Arial" w:cs="Arial"/>
        </w:rPr>
        <w:t>ember</w:t>
      </w:r>
      <w:r w:rsidR="00697260" w:rsidRPr="00655D27">
        <w:rPr>
          <w:rFonts w:ascii="Arial" w:hAnsi="Arial" w:cs="Arial"/>
        </w:rPr>
        <w:t xml:space="preserve"> under </w:t>
      </w:r>
      <w:r w:rsidR="00D740EF">
        <w:rPr>
          <w:rFonts w:ascii="Arial" w:hAnsi="Arial" w:cs="Arial"/>
        </w:rPr>
        <w:t>sub-r</w:t>
      </w:r>
      <w:r w:rsidR="00697260" w:rsidRPr="00655D27">
        <w:rPr>
          <w:rFonts w:ascii="Arial" w:hAnsi="Arial" w:cs="Arial"/>
        </w:rPr>
        <w:t>ule 1</w:t>
      </w:r>
      <w:r w:rsidR="00705A3B">
        <w:rPr>
          <w:rFonts w:ascii="Arial" w:hAnsi="Arial" w:cs="Arial"/>
        </w:rPr>
        <w:t>7</w:t>
      </w:r>
      <w:r w:rsidR="00697260" w:rsidRPr="00655D27">
        <w:rPr>
          <w:rFonts w:ascii="Arial" w:hAnsi="Arial" w:cs="Arial"/>
        </w:rPr>
        <w:t>(7</w:t>
      </w:r>
      <w:r w:rsidR="003902CA" w:rsidRPr="00655D27">
        <w:rPr>
          <w:rFonts w:ascii="Arial" w:hAnsi="Arial" w:cs="Arial"/>
        </w:rPr>
        <w:t>); or</w:t>
      </w:r>
    </w:p>
    <w:p w14:paraId="34747979" w14:textId="424C8F37" w:rsidR="003902CA" w:rsidRPr="00655D27" w:rsidRDefault="003902CA" w:rsidP="00715A6E">
      <w:pPr>
        <w:pStyle w:val="ListParagraph"/>
        <w:numPr>
          <w:ilvl w:val="0"/>
          <w:numId w:val="47"/>
        </w:numPr>
        <w:spacing w:after="0"/>
        <w:contextualSpacing w:val="0"/>
        <w:jc w:val="both"/>
        <w:rPr>
          <w:rFonts w:ascii="Arial" w:hAnsi="Arial" w:cs="Arial"/>
        </w:rPr>
      </w:pPr>
      <w:r w:rsidRPr="00655D27">
        <w:rPr>
          <w:rFonts w:ascii="Arial" w:hAnsi="Arial" w:cs="Arial"/>
        </w:rPr>
        <w:t xml:space="preserve">a </w:t>
      </w:r>
      <w:r w:rsidR="00705A3B">
        <w:rPr>
          <w:rFonts w:ascii="Arial" w:hAnsi="Arial" w:cs="Arial"/>
        </w:rPr>
        <w:t xml:space="preserve">party to a dispute under </w:t>
      </w:r>
      <w:r w:rsidR="00D740EF">
        <w:rPr>
          <w:rFonts w:ascii="Arial" w:hAnsi="Arial" w:cs="Arial"/>
        </w:rPr>
        <w:t>sub-</w:t>
      </w:r>
      <w:r w:rsidR="00705A3B">
        <w:rPr>
          <w:rFonts w:ascii="Arial" w:hAnsi="Arial" w:cs="Arial"/>
        </w:rPr>
        <w:t>rule 21(5</w:t>
      </w:r>
      <w:r w:rsidRPr="00655D27">
        <w:rPr>
          <w:rFonts w:ascii="Arial" w:hAnsi="Arial" w:cs="Arial"/>
        </w:rPr>
        <w:t>)(b)(ii); or</w:t>
      </w:r>
    </w:p>
    <w:p w14:paraId="7364F73D" w14:textId="266FB408" w:rsidR="003902CA" w:rsidRPr="00655D27" w:rsidRDefault="003902CA" w:rsidP="00715A6E">
      <w:pPr>
        <w:pStyle w:val="ListParagraph"/>
        <w:numPr>
          <w:ilvl w:val="0"/>
          <w:numId w:val="47"/>
        </w:numPr>
        <w:ind w:left="1616" w:hanging="448"/>
        <w:contextualSpacing w:val="0"/>
        <w:jc w:val="both"/>
        <w:rPr>
          <w:rFonts w:ascii="Arial" w:hAnsi="Arial" w:cs="Arial"/>
        </w:rPr>
      </w:pPr>
      <w:r w:rsidRPr="00655D27">
        <w:rPr>
          <w:rFonts w:ascii="Arial" w:hAnsi="Arial" w:cs="Arial"/>
        </w:rPr>
        <w:t xml:space="preserve">a </w:t>
      </w:r>
      <w:r w:rsidR="00E56CFA" w:rsidRPr="00655D27">
        <w:rPr>
          <w:rFonts w:ascii="Arial" w:hAnsi="Arial" w:cs="Arial"/>
        </w:rPr>
        <w:t>party to a dispute under</w:t>
      </w:r>
      <w:r w:rsidR="00D740EF">
        <w:rPr>
          <w:rFonts w:ascii="Arial" w:hAnsi="Arial" w:cs="Arial"/>
        </w:rPr>
        <w:t xml:space="preserve"> sub-</w:t>
      </w:r>
      <w:r w:rsidR="00E56CFA" w:rsidRPr="00655D27">
        <w:rPr>
          <w:rFonts w:ascii="Arial" w:hAnsi="Arial" w:cs="Arial"/>
        </w:rPr>
        <w:t xml:space="preserve">rule </w:t>
      </w:r>
      <w:r w:rsidR="00705A3B">
        <w:rPr>
          <w:rFonts w:ascii="Arial" w:hAnsi="Arial" w:cs="Arial"/>
        </w:rPr>
        <w:t>22</w:t>
      </w:r>
      <w:r w:rsidRPr="00655D27">
        <w:rPr>
          <w:rFonts w:ascii="Arial" w:hAnsi="Arial" w:cs="Arial"/>
        </w:rPr>
        <w:t xml:space="preserve">(3) and the </w:t>
      </w:r>
      <w:r w:rsidR="006A69F2" w:rsidRPr="00655D27">
        <w:rPr>
          <w:rFonts w:ascii="Arial" w:hAnsi="Arial" w:cs="Arial"/>
        </w:rPr>
        <w:t xml:space="preserve">dispute is between one or more </w:t>
      </w:r>
      <w:r w:rsidR="001349AB" w:rsidRPr="00655D27">
        <w:rPr>
          <w:rFonts w:ascii="Arial" w:hAnsi="Arial" w:cs="Arial"/>
        </w:rPr>
        <w:t>m</w:t>
      </w:r>
      <w:r w:rsidR="00CE1BAE" w:rsidRPr="00655D27">
        <w:rPr>
          <w:rFonts w:ascii="Arial" w:hAnsi="Arial" w:cs="Arial"/>
        </w:rPr>
        <w:t>ember</w:t>
      </w:r>
      <w:r w:rsidRPr="00655D27">
        <w:rPr>
          <w:rFonts w:ascii="Arial" w:hAnsi="Arial" w:cs="Arial"/>
        </w:rPr>
        <w:t xml:space="preserve">s and the </w:t>
      </w:r>
      <w:r w:rsidR="00BE2F18" w:rsidRPr="00655D27">
        <w:rPr>
          <w:rFonts w:ascii="Arial" w:hAnsi="Arial" w:cs="Arial"/>
        </w:rPr>
        <w:t>Association</w:t>
      </w:r>
      <w:r w:rsidRPr="00655D27">
        <w:rPr>
          <w:rFonts w:ascii="Arial" w:hAnsi="Arial" w:cs="Arial"/>
        </w:rPr>
        <w:t>.</w:t>
      </w:r>
    </w:p>
    <w:p w14:paraId="25B7CBA5" w14:textId="3EA666C8" w:rsidR="003902CA" w:rsidRPr="00655D27" w:rsidRDefault="00420BF0" w:rsidP="001165B3">
      <w:pPr>
        <w:rPr>
          <w:rFonts w:ascii="Arial" w:hAnsi="Arial" w:cs="Arial"/>
        </w:rPr>
      </w:pPr>
      <w:r w:rsidRPr="00655D27">
        <w:rPr>
          <w:rFonts w:ascii="Arial" w:hAnsi="Arial" w:cs="Arial"/>
        </w:rPr>
        <w:tab/>
        <w:t>(4)</w:t>
      </w:r>
      <w:r w:rsidRPr="00655D27">
        <w:rPr>
          <w:rFonts w:ascii="Arial" w:hAnsi="Arial" w:cs="Arial"/>
        </w:rPr>
        <w:tab/>
      </w:r>
      <w:r w:rsidR="004F41CA" w:rsidRPr="00655D27">
        <w:rPr>
          <w:rFonts w:ascii="Arial" w:hAnsi="Arial" w:cs="Arial"/>
        </w:rPr>
        <w:t>The person</w:t>
      </w:r>
      <w:r w:rsidR="006A69F2" w:rsidRPr="00655D27">
        <w:rPr>
          <w:rFonts w:ascii="Arial" w:hAnsi="Arial" w:cs="Arial"/>
        </w:rPr>
        <w:t xml:space="preserve"> appointed </w:t>
      </w:r>
      <w:r w:rsidR="004F41CA" w:rsidRPr="00655D27">
        <w:rPr>
          <w:rFonts w:ascii="Arial" w:hAnsi="Arial" w:cs="Arial"/>
        </w:rPr>
        <w:t xml:space="preserve">as mediator </w:t>
      </w:r>
      <w:r w:rsidR="006A69F2" w:rsidRPr="00655D27">
        <w:rPr>
          <w:rFonts w:ascii="Arial" w:hAnsi="Arial" w:cs="Arial"/>
        </w:rPr>
        <w:t xml:space="preserve">by the </w:t>
      </w:r>
      <w:r w:rsidR="00C00A48" w:rsidRPr="00655D27">
        <w:rPr>
          <w:rFonts w:ascii="Arial" w:hAnsi="Arial" w:cs="Arial"/>
        </w:rPr>
        <w:t>governing body</w:t>
      </w:r>
      <w:r w:rsidR="006A69F2" w:rsidRPr="00655D27">
        <w:rPr>
          <w:rFonts w:ascii="Arial" w:hAnsi="Arial" w:cs="Arial"/>
        </w:rPr>
        <w:t xml:space="preserve"> may be a </w:t>
      </w:r>
      <w:r w:rsidR="001349AB" w:rsidRPr="00655D27">
        <w:rPr>
          <w:rFonts w:ascii="Arial" w:hAnsi="Arial" w:cs="Arial"/>
        </w:rPr>
        <w:t>m</w:t>
      </w:r>
      <w:r w:rsidR="00CE1BAE" w:rsidRPr="00655D27">
        <w:rPr>
          <w:rFonts w:ascii="Arial" w:hAnsi="Arial" w:cs="Arial"/>
        </w:rPr>
        <w:t>ember</w:t>
      </w:r>
      <w:r w:rsidR="003902CA" w:rsidRPr="00655D27">
        <w:rPr>
          <w:rFonts w:ascii="Arial" w:hAnsi="Arial" w:cs="Arial"/>
        </w:rPr>
        <w:t xml:space="preserve"> or former </w:t>
      </w:r>
      <w:r w:rsidRPr="00655D27">
        <w:rPr>
          <w:rFonts w:ascii="Arial" w:hAnsi="Arial" w:cs="Arial"/>
        </w:rPr>
        <w:tab/>
      </w:r>
      <w:r w:rsidRPr="00655D27">
        <w:rPr>
          <w:rFonts w:ascii="Arial" w:hAnsi="Arial" w:cs="Arial"/>
        </w:rPr>
        <w:tab/>
      </w:r>
      <w:r w:rsidR="00CE1BAE" w:rsidRPr="00655D27">
        <w:rPr>
          <w:rFonts w:ascii="Arial" w:hAnsi="Arial" w:cs="Arial"/>
        </w:rPr>
        <w:t>member</w:t>
      </w:r>
      <w:r w:rsidR="003902CA" w:rsidRPr="00655D27">
        <w:rPr>
          <w:rFonts w:ascii="Arial" w:hAnsi="Arial" w:cs="Arial"/>
        </w:rPr>
        <w:t xml:space="preserve"> of the </w:t>
      </w:r>
      <w:r w:rsidR="00BE2F18" w:rsidRPr="00655D27">
        <w:rPr>
          <w:rFonts w:ascii="Arial" w:hAnsi="Arial" w:cs="Arial"/>
        </w:rPr>
        <w:t>Association</w:t>
      </w:r>
      <w:r w:rsidRPr="00655D27">
        <w:rPr>
          <w:rFonts w:ascii="Arial" w:hAnsi="Arial" w:cs="Arial"/>
        </w:rPr>
        <w:t xml:space="preserve"> but must not</w:t>
      </w:r>
      <w:r w:rsidR="00D740EF">
        <w:rPr>
          <w:rFonts w:ascii="Arial" w:hAnsi="Arial" w:cs="Arial"/>
        </w:rPr>
        <w:t xml:space="preserve"> —</w:t>
      </w:r>
      <w:r w:rsidRPr="00655D27">
        <w:rPr>
          <w:rFonts w:ascii="Arial" w:hAnsi="Arial" w:cs="Arial"/>
        </w:rPr>
        <w:t xml:space="preserve"> </w:t>
      </w:r>
    </w:p>
    <w:p w14:paraId="170C4106" w14:textId="19252C3D" w:rsidR="003902CA" w:rsidRPr="00655D27" w:rsidRDefault="003902CA" w:rsidP="00715A6E">
      <w:pPr>
        <w:pStyle w:val="ListParagraph"/>
        <w:numPr>
          <w:ilvl w:val="0"/>
          <w:numId w:val="48"/>
        </w:numPr>
        <w:spacing w:after="0"/>
        <w:contextualSpacing w:val="0"/>
        <w:jc w:val="both"/>
        <w:rPr>
          <w:rFonts w:ascii="Arial" w:hAnsi="Arial" w:cs="Arial"/>
        </w:rPr>
      </w:pPr>
      <w:r w:rsidRPr="00655D27">
        <w:rPr>
          <w:rFonts w:ascii="Arial" w:hAnsi="Arial" w:cs="Arial"/>
        </w:rPr>
        <w:t>have a personal interest in the matter that is the subject of the mediation; or</w:t>
      </w:r>
    </w:p>
    <w:p w14:paraId="4C2752FA" w14:textId="421EE552" w:rsidR="003902CA" w:rsidRPr="00655D27" w:rsidRDefault="003902CA" w:rsidP="00715A6E">
      <w:pPr>
        <w:pStyle w:val="ListParagraph"/>
        <w:numPr>
          <w:ilvl w:val="0"/>
          <w:numId w:val="48"/>
        </w:numPr>
        <w:ind w:left="1616" w:hanging="448"/>
        <w:contextualSpacing w:val="0"/>
        <w:jc w:val="both"/>
        <w:rPr>
          <w:rFonts w:ascii="Arial" w:hAnsi="Arial" w:cs="Arial"/>
        </w:rPr>
      </w:pPr>
      <w:r w:rsidRPr="00655D27">
        <w:rPr>
          <w:rFonts w:ascii="Arial" w:hAnsi="Arial" w:cs="Arial"/>
        </w:rPr>
        <w:t>be biased in favour of or against any party to the mediation.</w:t>
      </w:r>
    </w:p>
    <w:p w14:paraId="7748D973" w14:textId="0DDE3A71" w:rsidR="00AD3A34" w:rsidRPr="00655D27" w:rsidRDefault="00AD3A34"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Mediation process</w:t>
      </w:r>
    </w:p>
    <w:p w14:paraId="45D3877C" w14:textId="1AED43B9" w:rsidR="0097405D"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The parties to the mediation must attempt in good faith to settle the</w:t>
      </w:r>
      <w:r w:rsidR="0097405D" w:rsidRPr="00655D27">
        <w:rPr>
          <w:rFonts w:ascii="Arial" w:hAnsi="Arial" w:cs="Arial"/>
        </w:rPr>
        <w:t xml:space="preserve"> </w:t>
      </w:r>
      <w:r w:rsidRPr="00655D27">
        <w:rPr>
          <w:rFonts w:ascii="Arial" w:hAnsi="Arial" w:cs="Arial"/>
        </w:rPr>
        <w:t>matter that is the subject of the mediation.</w:t>
      </w:r>
      <w:r w:rsidR="0097405D" w:rsidRPr="00655D27">
        <w:rPr>
          <w:rFonts w:ascii="Arial" w:hAnsi="Arial" w:cs="Arial"/>
        </w:rPr>
        <w:t xml:space="preserve"> </w:t>
      </w:r>
    </w:p>
    <w:p w14:paraId="56886CD1" w14:textId="1E588E30" w:rsidR="0097405D"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Each party to the mediation must give the mediator a written</w:t>
      </w:r>
      <w:r w:rsidR="0097405D" w:rsidRPr="00655D27">
        <w:rPr>
          <w:rFonts w:ascii="Arial" w:hAnsi="Arial" w:cs="Arial"/>
        </w:rPr>
        <w:t xml:space="preserve"> </w:t>
      </w:r>
      <w:r w:rsidRPr="00655D27">
        <w:rPr>
          <w:rFonts w:ascii="Arial" w:hAnsi="Arial" w:cs="Arial"/>
        </w:rPr>
        <w:t>statement of the issues that need to be considered at the mediation at</w:t>
      </w:r>
      <w:r w:rsidR="0097405D" w:rsidRPr="00655D27">
        <w:rPr>
          <w:rFonts w:ascii="Arial" w:hAnsi="Arial" w:cs="Arial"/>
        </w:rPr>
        <w:t xml:space="preserve"> </w:t>
      </w:r>
      <w:r w:rsidRPr="00655D27">
        <w:rPr>
          <w:rFonts w:ascii="Arial" w:hAnsi="Arial" w:cs="Arial"/>
        </w:rPr>
        <w:t>least 5 days before the mediation takes place.</w:t>
      </w:r>
      <w:r w:rsidR="0097405D" w:rsidRPr="00655D27">
        <w:rPr>
          <w:rFonts w:ascii="Arial" w:hAnsi="Arial" w:cs="Arial"/>
        </w:rPr>
        <w:t xml:space="preserve"> </w:t>
      </w:r>
    </w:p>
    <w:p w14:paraId="47A6E266" w14:textId="465382DB" w:rsidR="00AD3A34"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In conducting the mediation, the mediator must —</w:t>
      </w:r>
    </w:p>
    <w:p w14:paraId="68483639" w14:textId="176BB8E0" w:rsidR="0097405D" w:rsidRPr="00655D27" w:rsidRDefault="00AD3A34" w:rsidP="00715A6E">
      <w:pPr>
        <w:pStyle w:val="ListParagraph"/>
        <w:numPr>
          <w:ilvl w:val="0"/>
          <w:numId w:val="50"/>
        </w:numPr>
        <w:spacing w:after="0"/>
        <w:contextualSpacing w:val="0"/>
        <w:jc w:val="both"/>
        <w:rPr>
          <w:rFonts w:ascii="Arial" w:hAnsi="Arial" w:cs="Arial"/>
        </w:rPr>
      </w:pPr>
      <w:r w:rsidRPr="00655D27">
        <w:rPr>
          <w:rFonts w:ascii="Arial" w:hAnsi="Arial" w:cs="Arial"/>
        </w:rPr>
        <w:t>give each party to the mediation every opportunity to be</w:t>
      </w:r>
      <w:r w:rsidR="0097405D" w:rsidRPr="00655D27">
        <w:rPr>
          <w:rFonts w:ascii="Arial" w:hAnsi="Arial" w:cs="Arial"/>
        </w:rPr>
        <w:t xml:space="preserve"> heard; and</w:t>
      </w:r>
    </w:p>
    <w:p w14:paraId="35551A60" w14:textId="1FE4C44A" w:rsidR="0097405D" w:rsidRPr="00655D27" w:rsidRDefault="00AD3A34" w:rsidP="00715A6E">
      <w:pPr>
        <w:pStyle w:val="ListParagraph"/>
        <w:numPr>
          <w:ilvl w:val="0"/>
          <w:numId w:val="50"/>
        </w:numPr>
        <w:spacing w:after="0"/>
        <w:contextualSpacing w:val="0"/>
        <w:jc w:val="both"/>
        <w:rPr>
          <w:rFonts w:ascii="Arial" w:hAnsi="Arial" w:cs="Arial"/>
        </w:rPr>
      </w:pPr>
      <w:r w:rsidRPr="00655D27">
        <w:rPr>
          <w:rFonts w:ascii="Arial" w:hAnsi="Arial" w:cs="Arial"/>
        </w:rPr>
        <w:t>allow each party to the mediati</w:t>
      </w:r>
      <w:r w:rsidR="0097405D" w:rsidRPr="00655D27">
        <w:rPr>
          <w:rFonts w:ascii="Arial" w:hAnsi="Arial" w:cs="Arial"/>
        </w:rPr>
        <w:t>on to give due consideration to</w:t>
      </w:r>
      <w:r w:rsidR="002B1CB2" w:rsidRPr="00655D27">
        <w:rPr>
          <w:rFonts w:ascii="Arial" w:hAnsi="Arial" w:cs="Arial"/>
        </w:rPr>
        <w:t xml:space="preserve"> </w:t>
      </w:r>
      <w:r w:rsidRPr="00655D27">
        <w:rPr>
          <w:rFonts w:ascii="Arial" w:hAnsi="Arial" w:cs="Arial"/>
        </w:rPr>
        <w:t>any written statem</w:t>
      </w:r>
      <w:r w:rsidR="0097405D" w:rsidRPr="00655D27">
        <w:rPr>
          <w:rFonts w:ascii="Arial" w:hAnsi="Arial" w:cs="Arial"/>
        </w:rPr>
        <w:t>ent given by another party; and</w:t>
      </w:r>
    </w:p>
    <w:p w14:paraId="1CE19D68" w14:textId="2AF50894" w:rsidR="00AD3A34" w:rsidRPr="00655D27" w:rsidRDefault="00AD3A34" w:rsidP="00715A6E">
      <w:pPr>
        <w:pStyle w:val="ListParagraph"/>
        <w:numPr>
          <w:ilvl w:val="0"/>
          <w:numId w:val="50"/>
        </w:numPr>
        <w:ind w:left="1616" w:hanging="448"/>
        <w:contextualSpacing w:val="0"/>
        <w:jc w:val="both"/>
        <w:rPr>
          <w:rFonts w:ascii="Arial" w:hAnsi="Arial" w:cs="Arial"/>
        </w:rPr>
      </w:pPr>
      <w:r w:rsidRPr="00655D27">
        <w:rPr>
          <w:rFonts w:ascii="Arial" w:hAnsi="Arial" w:cs="Arial"/>
        </w:rPr>
        <w:t>ensure that natural justice</w:t>
      </w:r>
      <w:r w:rsidR="0097405D" w:rsidRPr="00655D27">
        <w:rPr>
          <w:rFonts w:ascii="Arial" w:hAnsi="Arial" w:cs="Arial"/>
        </w:rPr>
        <w:t xml:space="preserve"> is given to the parties to the </w:t>
      </w:r>
      <w:r w:rsidRPr="00655D27">
        <w:rPr>
          <w:rFonts w:ascii="Arial" w:hAnsi="Arial" w:cs="Arial"/>
        </w:rPr>
        <w:t>mediation throughout the mediation process.</w:t>
      </w:r>
    </w:p>
    <w:p w14:paraId="0D0348D1" w14:textId="0CCFE6F9" w:rsidR="00AD3A34"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The mediator cannot determine the matter that is the subject of the</w:t>
      </w:r>
      <w:r w:rsidR="0021711E" w:rsidRPr="00655D27">
        <w:rPr>
          <w:rFonts w:ascii="Arial" w:hAnsi="Arial" w:cs="Arial"/>
        </w:rPr>
        <w:t xml:space="preserve"> </w:t>
      </w:r>
      <w:r w:rsidRPr="00655D27">
        <w:rPr>
          <w:rFonts w:ascii="Arial" w:hAnsi="Arial" w:cs="Arial"/>
        </w:rPr>
        <w:t>mediation.</w:t>
      </w:r>
    </w:p>
    <w:p w14:paraId="611D3CDC" w14:textId="21C8FADA" w:rsidR="0021711E"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The mediation must be confidential, and any information given at the</w:t>
      </w:r>
      <w:r w:rsidR="0021711E" w:rsidRPr="00655D27">
        <w:rPr>
          <w:rFonts w:ascii="Arial" w:hAnsi="Arial" w:cs="Arial"/>
        </w:rPr>
        <w:t xml:space="preserve"> </w:t>
      </w:r>
      <w:r w:rsidRPr="00655D27">
        <w:rPr>
          <w:rFonts w:ascii="Arial" w:hAnsi="Arial" w:cs="Arial"/>
        </w:rPr>
        <w:t>mediation cannot be used in any other proceedings that take place in</w:t>
      </w:r>
      <w:r w:rsidR="0021711E" w:rsidRPr="00655D27">
        <w:rPr>
          <w:rFonts w:ascii="Arial" w:hAnsi="Arial" w:cs="Arial"/>
        </w:rPr>
        <w:t xml:space="preserve"> </w:t>
      </w:r>
      <w:r w:rsidRPr="00655D27">
        <w:rPr>
          <w:rFonts w:ascii="Arial" w:hAnsi="Arial" w:cs="Arial"/>
        </w:rPr>
        <w:t>relation to the matter that is the subject of the mediation.</w:t>
      </w:r>
    </w:p>
    <w:p w14:paraId="652B646F" w14:textId="2801B979" w:rsidR="00DF4D52" w:rsidRPr="00655D27" w:rsidRDefault="00AD3A34" w:rsidP="00715A6E">
      <w:pPr>
        <w:pStyle w:val="ListParagraph"/>
        <w:numPr>
          <w:ilvl w:val="0"/>
          <w:numId w:val="49"/>
        </w:numPr>
        <w:contextualSpacing w:val="0"/>
        <w:jc w:val="both"/>
        <w:rPr>
          <w:rFonts w:ascii="Arial" w:hAnsi="Arial" w:cs="Arial"/>
        </w:rPr>
      </w:pPr>
      <w:r w:rsidRPr="00655D27">
        <w:rPr>
          <w:rFonts w:ascii="Arial" w:hAnsi="Arial" w:cs="Arial"/>
        </w:rPr>
        <w:t xml:space="preserve">The costs of the mediation are to be </w:t>
      </w:r>
      <w:r w:rsidR="001349AB" w:rsidRPr="00655D27">
        <w:rPr>
          <w:rFonts w:ascii="Arial" w:hAnsi="Arial" w:cs="Arial"/>
        </w:rPr>
        <w:t>paid by the party or parties to the mediation that requested the appointment of the mediator.</w:t>
      </w:r>
    </w:p>
    <w:p w14:paraId="5969F83B" w14:textId="5DCF70C6" w:rsidR="00D740EF" w:rsidRPr="00CE588B" w:rsidRDefault="00FA2BE2" w:rsidP="00CE588B">
      <w:pPr>
        <w:pStyle w:val="ListParagraph"/>
        <w:numPr>
          <w:ilvl w:val="0"/>
          <w:numId w:val="49"/>
        </w:numPr>
        <w:contextualSpacing w:val="0"/>
        <w:jc w:val="both"/>
        <w:rPr>
          <w:rFonts w:ascii="Arial" w:hAnsi="Arial" w:cs="Arial"/>
        </w:rPr>
      </w:pPr>
      <w:r w:rsidRPr="00655D27">
        <w:rPr>
          <w:rFonts w:ascii="Arial" w:hAnsi="Arial" w:cs="Arial"/>
        </w:rPr>
        <w:t xml:space="preserve">If the dispute has not been resolved by following the </w:t>
      </w:r>
      <w:r w:rsidR="00105462">
        <w:rPr>
          <w:rFonts w:ascii="Arial" w:hAnsi="Arial" w:cs="Arial"/>
        </w:rPr>
        <w:t>grievance procedure,</w:t>
      </w:r>
      <w:r w:rsidR="003F0223" w:rsidRPr="00655D27">
        <w:rPr>
          <w:rFonts w:ascii="Arial" w:hAnsi="Arial" w:cs="Arial"/>
        </w:rPr>
        <w:t xml:space="preserve"> </w:t>
      </w:r>
      <w:r w:rsidRPr="00655D27">
        <w:rPr>
          <w:rFonts w:ascii="Arial" w:hAnsi="Arial" w:cs="Arial"/>
        </w:rPr>
        <w:t>an application can be made to the State Administrative Tribunal to have a dispute determined</w:t>
      </w:r>
      <w:r w:rsidR="007B4108">
        <w:rPr>
          <w:rFonts w:ascii="Arial" w:hAnsi="Arial" w:cs="Arial"/>
        </w:rPr>
        <w:t xml:space="preserve"> in accordance with section 182(1) of the Act</w:t>
      </w:r>
      <w:r w:rsidRPr="00655D27">
        <w:rPr>
          <w:rFonts w:ascii="Arial" w:hAnsi="Arial" w:cs="Arial"/>
        </w:rPr>
        <w:t>.</w:t>
      </w:r>
    </w:p>
    <w:p w14:paraId="6A77F861" w14:textId="763B3B97" w:rsidR="002B1CB2" w:rsidRPr="00655D27" w:rsidRDefault="002B1CB2"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If mediation results in decision to suspend or expel being revoked</w:t>
      </w:r>
    </w:p>
    <w:p w14:paraId="3AEC92AD" w14:textId="0A0B15AF" w:rsidR="002B1CB2" w:rsidRPr="00655D27" w:rsidRDefault="002A6EEB" w:rsidP="00715A6E">
      <w:pPr>
        <w:pStyle w:val="ListParagraph"/>
        <w:numPr>
          <w:ilvl w:val="0"/>
          <w:numId w:val="51"/>
        </w:numPr>
        <w:contextualSpacing w:val="0"/>
        <w:jc w:val="both"/>
        <w:rPr>
          <w:rFonts w:ascii="Arial" w:hAnsi="Arial" w:cs="Arial"/>
        </w:rPr>
      </w:pPr>
      <w:r w:rsidRPr="00655D27">
        <w:rPr>
          <w:rFonts w:ascii="Arial" w:hAnsi="Arial" w:cs="Arial"/>
        </w:rPr>
        <w:t>If</w:t>
      </w:r>
      <w:r w:rsidR="00D740EF">
        <w:rPr>
          <w:rFonts w:ascii="Arial" w:hAnsi="Arial" w:cs="Arial"/>
        </w:rPr>
        <w:t xml:space="preserve"> —</w:t>
      </w:r>
    </w:p>
    <w:p w14:paraId="20C3B950" w14:textId="4D96AE64" w:rsidR="002B1CB2" w:rsidRPr="00655D27" w:rsidRDefault="002B1CB2" w:rsidP="00715A6E">
      <w:pPr>
        <w:pStyle w:val="ListParagraph"/>
        <w:numPr>
          <w:ilvl w:val="0"/>
          <w:numId w:val="52"/>
        </w:numPr>
        <w:spacing w:after="0"/>
        <w:ind w:left="1616" w:hanging="448"/>
        <w:contextualSpacing w:val="0"/>
        <w:jc w:val="both"/>
        <w:rPr>
          <w:rFonts w:ascii="Arial" w:hAnsi="Arial" w:cs="Arial"/>
        </w:rPr>
      </w:pPr>
      <w:r w:rsidRPr="00655D27">
        <w:rPr>
          <w:rFonts w:ascii="Arial" w:hAnsi="Arial" w:cs="Arial"/>
        </w:rPr>
        <w:t>m</w:t>
      </w:r>
      <w:r w:rsidR="00C0422D" w:rsidRPr="00655D27">
        <w:rPr>
          <w:rFonts w:ascii="Arial" w:hAnsi="Arial" w:cs="Arial"/>
        </w:rPr>
        <w:t xml:space="preserve">ediation takes place because a </w:t>
      </w:r>
      <w:r w:rsidR="001349AB" w:rsidRPr="00655D27">
        <w:rPr>
          <w:rFonts w:ascii="Arial" w:hAnsi="Arial" w:cs="Arial"/>
        </w:rPr>
        <w:t>m</w:t>
      </w:r>
      <w:r w:rsidR="00CE1BAE" w:rsidRPr="00655D27">
        <w:rPr>
          <w:rFonts w:ascii="Arial" w:hAnsi="Arial" w:cs="Arial"/>
        </w:rPr>
        <w:t>ember</w:t>
      </w:r>
      <w:r w:rsidRPr="00655D27">
        <w:rPr>
          <w:rFonts w:ascii="Arial" w:hAnsi="Arial" w:cs="Arial"/>
        </w:rPr>
        <w:t xml:space="preserve"> whose </w:t>
      </w:r>
      <w:r w:rsidR="00CE1BAE" w:rsidRPr="00655D27">
        <w:rPr>
          <w:rFonts w:ascii="Arial" w:hAnsi="Arial" w:cs="Arial"/>
        </w:rPr>
        <w:t>member</w:t>
      </w:r>
      <w:r w:rsidR="00C0422D" w:rsidRPr="00655D27">
        <w:rPr>
          <w:rFonts w:ascii="Arial" w:hAnsi="Arial" w:cs="Arial"/>
        </w:rPr>
        <w:t xml:space="preserve">ship is suspended or who is </w:t>
      </w:r>
      <w:r w:rsidRPr="00655D27">
        <w:rPr>
          <w:rFonts w:ascii="Arial" w:hAnsi="Arial" w:cs="Arial"/>
        </w:rPr>
        <w:t xml:space="preserve">expelled from the </w:t>
      </w:r>
      <w:r w:rsidR="00BE2F18" w:rsidRPr="00655D27">
        <w:rPr>
          <w:rFonts w:ascii="Arial" w:hAnsi="Arial" w:cs="Arial"/>
        </w:rPr>
        <w:t>Association</w:t>
      </w:r>
      <w:r w:rsidR="00FD3DB4" w:rsidRPr="00655D27">
        <w:rPr>
          <w:rFonts w:ascii="Arial" w:hAnsi="Arial" w:cs="Arial"/>
        </w:rPr>
        <w:t xml:space="preserve"> gives notice under </w:t>
      </w:r>
      <w:r w:rsidR="00E2428A">
        <w:rPr>
          <w:rFonts w:ascii="Arial" w:hAnsi="Arial" w:cs="Arial"/>
        </w:rPr>
        <w:t>sub-</w:t>
      </w:r>
      <w:r w:rsidR="00FD3DB4" w:rsidRPr="00655D27">
        <w:rPr>
          <w:rFonts w:ascii="Arial" w:hAnsi="Arial" w:cs="Arial"/>
        </w:rPr>
        <w:t>rule 1</w:t>
      </w:r>
      <w:r w:rsidR="00705A3B">
        <w:rPr>
          <w:rFonts w:ascii="Arial" w:hAnsi="Arial" w:cs="Arial"/>
        </w:rPr>
        <w:t>7</w:t>
      </w:r>
      <w:r w:rsidR="00FD3DB4" w:rsidRPr="00655D27">
        <w:rPr>
          <w:rFonts w:ascii="Arial" w:hAnsi="Arial" w:cs="Arial"/>
        </w:rPr>
        <w:t>(7</w:t>
      </w:r>
      <w:r w:rsidRPr="00655D27">
        <w:rPr>
          <w:rFonts w:ascii="Arial" w:hAnsi="Arial" w:cs="Arial"/>
        </w:rPr>
        <w:t xml:space="preserve">); and </w:t>
      </w:r>
    </w:p>
    <w:p w14:paraId="5E24492C" w14:textId="55582461" w:rsidR="002B1CB2" w:rsidRPr="00655D27" w:rsidRDefault="002B1CB2" w:rsidP="00715A6E">
      <w:pPr>
        <w:pStyle w:val="ListParagraph"/>
        <w:numPr>
          <w:ilvl w:val="0"/>
          <w:numId w:val="52"/>
        </w:numPr>
        <w:contextualSpacing w:val="0"/>
        <w:jc w:val="both"/>
        <w:rPr>
          <w:rFonts w:ascii="Arial" w:hAnsi="Arial" w:cs="Arial"/>
        </w:rPr>
      </w:pPr>
      <w:r w:rsidRPr="00655D27">
        <w:rPr>
          <w:rFonts w:ascii="Arial" w:hAnsi="Arial" w:cs="Arial"/>
        </w:rPr>
        <w:t>as the result of the mediation, the decision to suspend t</w:t>
      </w:r>
      <w:r w:rsidR="00C0422D" w:rsidRPr="00655D27">
        <w:rPr>
          <w:rFonts w:ascii="Arial" w:hAnsi="Arial" w:cs="Arial"/>
        </w:rPr>
        <w:t xml:space="preserve">he </w:t>
      </w:r>
      <w:r w:rsidR="001349AB" w:rsidRPr="00655D27">
        <w:rPr>
          <w:rFonts w:ascii="Arial" w:hAnsi="Arial" w:cs="Arial"/>
        </w:rPr>
        <w:t>m</w:t>
      </w:r>
      <w:r w:rsidR="00CE1BAE" w:rsidRPr="00655D27">
        <w:rPr>
          <w:rFonts w:ascii="Arial" w:hAnsi="Arial" w:cs="Arial"/>
        </w:rPr>
        <w:t>ember</w:t>
      </w:r>
      <w:r w:rsidR="00C0422D" w:rsidRPr="00655D27">
        <w:rPr>
          <w:rFonts w:ascii="Arial" w:hAnsi="Arial" w:cs="Arial"/>
        </w:rPr>
        <w:t xml:space="preserve">’s </w:t>
      </w:r>
      <w:r w:rsidR="00CE1BAE" w:rsidRPr="00655D27">
        <w:rPr>
          <w:rFonts w:ascii="Arial" w:hAnsi="Arial" w:cs="Arial"/>
        </w:rPr>
        <w:t>member</w:t>
      </w:r>
      <w:r w:rsidR="00C0422D" w:rsidRPr="00655D27">
        <w:rPr>
          <w:rFonts w:ascii="Arial" w:hAnsi="Arial" w:cs="Arial"/>
        </w:rPr>
        <w:t xml:space="preserve">ship or </w:t>
      </w:r>
      <w:r w:rsidR="002A6EEB" w:rsidRPr="00655D27">
        <w:rPr>
          <w:rFonts w:ascii="Arial" w:hAnsi="Arial" w:cs="Arial"/>
        </w:rPr>
        <w:tab/>
      </w:r>
      <w:r w:rsidR="00C0422D" w:rsidRPr="00655D27">
        <w:rPr>
          <w:rFonts w:ascii="Arial" w:hAnsi="Arial" w:cs="Arial"/>
        </w:rPr>
        <w:t xml:space="preserve">expel the </w:t>
      </w:r>
      <w:r w:rsidR="001349AB" w:rsidRPr="00655D27">
        <w:rPr>
          <w:rFonts w:ascii="Arial" w:hAnsi="Arial" w:cs="Arial"/>
        </w:rPr>
        <w:t>m</w:t>
      </w:r>
      <w:r w:rsidR="00CE1BAE" w:rsidRPr="00655D27">
        <w:rPr>
          <w:rFonts w:ascii="Arial" w:hAnsi="Arial" w:cs="Arial"/>
        </w:rPr>
        <w:t>ember</w:t>
      </w:r>
      <w:r w:rsidR="001349AB" w:rsidRPr="00655D27">
        <w:rPr>
          <w:rFonts w:ascii="Arial" w:hAnsi="Arial" w:cs="Arial"/>
        </w:rPr>
        <w:t xml:space="preserve"> is revoked,</w:t>
      </w:r>
    </w:p>
    <w:p w14:paraId="68C73BAC" w14:textId="4E5D413F" w:rsidR="00CE5D61" w:rsidRPr="00655D27" w:rsidRDefault="002B1CB2" w:rsidP="00E2428A">
      <w:pPr>
        <w:pStyle w:val="ListParagraph"/>
        <w:ind w:left="810"/>
        <w:contextualSpacing w:val="0"/>
        <w:jc w:val="both"/>
        <w:rPr>
          <w:rFonts w:ascii="Arial" w:hAnsi="Arial" w:cs="Arial"/>
        </w:rPr>
      </w:pPr>
      <w:r w:rsidRPr="005A5478">
        <w:rPr>
          <w:rFonts w:ascii="Arial" w:hAnsi="Arial" w:cs="Arial"/>
        </w:rPr>
        <w:t>that revocation does not affect the vali</w:t>
      </w:r>
      <w:r w:rsidR="00C0422D" w:rsidRPr="005A5478">
        <w:rPr>
          <w:rFonts w:ascii="Arial" w:hAnsi="Arial" w:cs="Arial"/>
        </w:rPr>
        <w:t xml:space="preserve">dity of any decision made at a </w:t>
      </w:r>
      <w:r w:rsidR="00C00A48" w:rsidRPr="005A5478">
        <w:rPr>
          <w:rFonts w:ascii="Arial" w:hAnsi="Arial" w:cs="Arial"/>
        </w:rPr>
        <w:t>governing body</w:t>
      </w:r>
      <w:r w:rsidR="001349AB" w:rsidRPr="005A5478">
        <w:rPr>
          <w:rFonts w:ascii="Arial" w:hAnsi="Arial" w:cs="Arial"/>
        </w:rPr>
        <w:t xml:space="preserve"> meeting or g</w:t>
      </w:r>
      <w:r w:rsidRPr="005A5478">
        <w:rPr>
          <w:rFonts w:ascii="Arial" w:hAnsi="Arial" w:cs="Arial"/>
        </w:rPr>
        <w:t>eneral meeting during the period of suspension or expulsion.</w:t>
      </w:r>
    </w:p>
    <w:p w14:paraId="3B956EE0" w14:textId="4DF204DB" w:rsidR="009179F7" w:rsidRPr="006175C0" w:rsidRDefault="009179F7" w:rsidP="009179F7">
      <w:pPr>
        <w:jc w:val="center"/>
        <w:rPr>
          <w:rFonts w:ascii="Arial" w:hAnsi="Arial" w:cs="Arial"/>
          <w:b/>
          <w:sz w:val="24"/>
          <w:szCs w:val="24"/>
        </w:rPr>
      </w:pPr>
      <w:r w:rsidRPr="006175C0">
        <w:rPr>
          <w:rFonts w:ascii="Arial" w:hAnsi="Arial" w:cs="Arial"/>
          <w:b/>
          <w:sz w:val="24"/>
          <w:szCs w:val="24"/>
        </w:rPr>
        <w:t xml:space="preserve">Part </w:t>
      </w:r>
      <w:r>
        <w:rPr>
          <w:rFonts w:ascii="Arial" w:hAnsi="Arial" w:cs="Arial"/>
          <w:b/>
          <w:sz w:val="24"/>
          <w:szCs w:val="24"/>
        </w:rPr>
        <w:t>4</w:t>
      </w:r>
      <w:r w:rsidRPr="006175C0">
        <w:rPr>
          <w:rFonts w:ascii="Arial" w:hAnsi="Arial" w:cs="Arial"/>
          <w:b/>
          <w:sz w:val="24"/>
          <w:szCs w:val="24"/>
        </w:rPr>
        <w:t xml:space="preserve"> – </w:t>
      </w:r>
      <w:r>
        <w:rPr>
          <w:rFonts w:ascii="Arial" w:hAnsi="Arial" w:cs="Arial"/>
          <w:b/>
          <w:sz w:val="24"/>
          <w:szCs w:val="24"/>
        </w:rPr>
        <w:t>Governing body</w:t>
      </w:r>
    </w:p>
    <w:p w14:paraId="77A3F00C" w14:textId="09A603DE" w:rsidR="009179F7" w:rsidRPr="00DD7E3B" w:rsidRDefault="009179F7" w:rsidP="009179F7">
      <w:pPr>
        <w:ind w:left="426"/>
        <w:jc w:val="center"/>
        <w:rPr>
          <w:rFonts w:ascii="Arial" w:hAnsi="Arial" w:cs="Arial"/>
        </w:rPr>
      </w:pPr>
      <w:r w:rsidRPr="00DD7E3B">
        <w:rPr>
          <w:rFonts w:ascii="Arial" w:hAnsi="Arial" w:cs="Arial"/>
          <w:b/>
          <w:sz w:val="24"/>
          <w:szCs w:val="24"/>
        </w:rPr>
        <w:t xml:space="preserve">Division 1 – </w:t>
      </w:r>
      <w:r>
        <w:rPr>
          <w:rFonts w:ascii="Arial" w:hAnsi="Arial" w:cs="Arial"/>
          <w:b/>
          <w:sz w:val="24"/>
          <w:szCs w:val="24"/>
        </w:rPr>
        <w:t>Powers of governing body</w:t>
      </w:r>
    </w:p>
    <w:p w14:paraId="4AE3DD22" w14:textId="584195E5" w:rsidR="00AD3A34" w:rsidRPr="00655D27" w:rsidRDefault="00C00A48"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Governing body</w:t>
      </w:r>
    </w:p>
    <w:p w14:paraId="044BF2D8" w14:textId="2B79BF6C" w:rsidR="00AD3A34" w:rsidRPr="00655D27" w:rsidRDefault="00C0422D" w:rsidP="00715A6E">
      <w:pPr>
        <w:pStyle w:val="ListParagraph"/>
        <w:numPr>
          <w:ilvl w:val="0"/>
          <w:numId w:val="58"/>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 are the</w:t>
      </w:r>
      <w:r w:rsidR="00CE588B">
        <w:rPr>
          <w:rFonts w:ascii="Arial" w:hAnsi="Arial" w:cs="Arial"/>
        </w:rPr>
        <w:t xml:space="preserve"> people who, together,</w:t>
      </w:r>
      <w:r w:rsidR="00AD3A34" w:rsidRPr="00655D27">
        <w:rPr>
          <w:rFonts w:ascii="Arial" w:hAnsi="Arial" w:cs="Arial"/>
        </w:rPr>
        <w:t xml:space="preserve"> </w:t>
      </w:r>
      <w:r w:rsidR="00931A6F">
        <w:rPr>
          <w:rFonts w:ascii="Arial" w:hAnsi="Arial" w:cs="Arial"/>
        </w:rPr>
        <w:t>hold</w:t>
      </w:r>
      <w:r w:rsidR="00AD3A34" w:rsidRPr="00655D27">
        <w:rPr>
          <w:rFonts w:ascii="Arial" w:hAnsi="Arial" w:cs="Arial"/>
        </w:rPr>
        <w:t xml:space="preserve"> the power to manage the affairs of</w:t>
      </w:r>
      <w:r w:rsidR="00051918" w:rsidRPr="00655D27">
        <w:rPr>
          <w:rFonts w:ascii="Arial" w:hAnsi="Arial" w:cs="Arial"/>
        </w:rPr>
        <w:t xml:space="preserve"> </w:t>
      </w:r>
      <w:r w:rsidR="00AD3A34" w:rsidRPr="00655D27">
        <w:rPr>
          <w:rFonts w:ascii="Arial" w:hAnsi="Arial" w:cs="Arial"/>
        </w:rPr>
        <w:t xml:space="preserve">the </w:t>
      </w:r>
      <w:r w:rsidR="00BE2F18" w:rsidRPr="00655D27">
        <w:rPr>
          <w:rFonts w:ascii="Arial" w:hAnsi="Arial" w:cs="Arial"/>
        </w:rPr>
        <w:t>Association</w:t>
      </w:r>
      <w:r w:rsidR="00AD3A34" w:rsidRPr="00655D27">
        <w:rPr>
          <w:rFonts w:ascii="Arial" w:hAnsi="Arial" w:cs="Arial"/>
        </w:rPr>
        <w:t>.</w:t>
      </w:r>
    </w:p>
    <w:p w14:paraId="27C382B8" w14:textId="7E90768E" w:rsidR="00051918" w:rsidRPr="00655D27" w:rsidRDefault="00AD3A34" w:rsidP="00715A6E">
      <w:pPr>
        <w:pStyle w:val="ListParagraph"/>
        <w:numPr>
          <w:ilvl w:val="0"/>
          <w:numId w:val="58"/>
        </w:numPr>
        <w:ind w:left="805" w:hanging="357"/>
        <w:contextualSpacing w:val="0"/>
        <w:jc w:val="both"/>
        <w:rPr>
          <w:rFonts w:ascii="Arial" w:hAnsi="Arial" w:cs="Arial"/>
        </w:rPr>
      </w:pPr>
      <w:r w:rsidRPr="00655D27">
        <w:rPr>
          <w:rFonts w:ascii="Arial" w:hAnsi="Arial" w:cs="Arial"/>
        </w:rPr>
        <w:t>Subjec</w:t>
      </w:r>
      <w:r w:rsidR="001349AB" w:rsidRPr="00655D27">
        <w:rPr>
          <w:rFonts w:ascii="Arial" w:hAnsi="Arial" w:cs="Arial"/>
        </w:rPr>
        <w:t>t to the Act, these rules, the b</w:t>
      </w:r>
      <w:r w:rsidRPr="00655D27">
        <w:rPr>
          <w:rFonts w:ascii="Arial" w:hAnsi="Arial" w:cs="Arial"/>
        </w:rPr>
        <w:t>y-laws (if any) and any resolution</w:t>
      </w:r>
      <w:r w:rsidR="00051918" w:rsidRPr="00655D27">
        <w:rPr>
          <w:rFonts w:ascii="Arial" w:hAnsi="Arial" w:cs="Arial"/>
        </w:rPr>
        <w:t xml:space="preserve"> </w:t>
      </w:r>
      <w:r w:rsidR="001349AB" w:rsidRPr="00655D27">
        <w:rPr>
          <w:rFonts w:ascii="Arial" w:hAnsi="Arial" w:cs="Arial"/>
        </w:rPr>
        <w:t>passed at a g</w:t>
      </w:r>
      <w:r w:rsidRPr="00655D27">
        <w:rPr>
          <w:rFonts w:ascii="Arial" w:hAnsi="Arial" w:cs="Arial"/>
        </w:rPr>
        <w:t>e</w:t>
      </w:r>
      <w:r w:rsidR="00C0422D" w:rsidRPr="00655D27">
        <w:rPr>
          <w:rFonts w:ascii="Arial" w:hAnsi="Arial" w:cs="Arial"/>
        </w:rPr>
        <w:t xml:space="preserve">neral meeting, the </w:t>
      </w:r>
      <w:r w:rsidR="00C00A48" w:rsidRPr="00655D27">
        <w:rPr>
          <w:rFonts w:ascii="Arial" w:hAnsi="Arial" w:cs="Arial"/>
        </w:rPr>
        <w:t>governing body</w:t>
      </w:r>
      <w:r w:rsidRPr="00655D27">
        <w:rPr>
          <w:rFonts w:ascii="Arial" w:hAnsi="Arial" w:cs="Arial"/>
        </w:rPr>
        <w:t xml:space="preserve"> has power to do all things</w:t>
      </w:r>
      <w:r w:rsidR="00051918" w:rsidRPr="00655D27">
        <w:rPr>
          <w:rFonts w:ascii="Arial" w:hAnsi="Arial" w:cs="Arial"/>
        </w:rPr>
        <w:t xml:space="preserve"> </w:t>
      </w:r>
      <w:r w:rsidR="009179F7">
        <w:rPr>
          <w:rFonts w:ascii="Arial" w:hAnsi="Arial" w:cs="Arial"/>
        </w:rPr>
        <w:t xml:space="preserve">necessary or </w:t>
      </w:r>
      <w:r w:rsidRPr="00655D27">
        <w:rPr>
          <w:rFonts w:ascii="Arial" w:hAnsi="Arial" w:cs="Arial"/>
        </w:rPr>
        <w:t>convenient to be done for the proper management of the</w:t>
      </w:r>
      <w:r w:rsidR="00051918" w:rsidRPr="00655D27">
        <w:rPr>
          <w:rFonts w:ascii="Arial" w:hAnsi="Arial" w:cs="Arial"/>
        </w:rPr>
        <w:t xml:space="preserve"> </w:t>
      </w:r>
      <w:r w:rsidRPr="00655D27">
        <w:rPr>
          <w:rFonts w:ascii="Arial" w:hAnsi="Arial" w:cs="Arial"/>
        </w:rPr>
        <w:t xml:space="preserve">affairs of the </w:t>
      </w:r>
      <w:r w:rsidR="00BE2F18" w:rsidRPr="00655D27">
        <w:rPr>
          <w:rFonts w:ascii="Arial" w:hAnsi="Arial" w:cs="Arial"/>
        </w:rPr>
        <w:t>Association</w:t>
      </w:r>
      <w:r w:rsidRPr="00655D27">
        <w:rPr>
          <w:rFonts w:ascii="Arial" w:hAnsi="Arial" w:cs="Arial"/>
        </w:rPr>
        <w:t>.</w:t>
      </w:r>
    </w:p>
    <w:p w14:paraId="067617F5" w14:textId="3697F1F4" w:rsidR="00051918" w:rsidRDefault="00C0422D" w:rsidP="00715A6E">
      <w:pPr>
        <w:pStyle w:val="ListParagraph"/>
        <w:numPr>
          <w:ilvl w:val="0"/>
          <w:numId w:val="58"/>
        </w:numPr>
        <w:ind w:left="805" w:hanging="357"/>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must take all reasonable steps to ensure that the</w:t>
      </w:r>
      <w:r w:rsidR="00051918" w:rsidRPr="00655D27">
        <w:rPr>
          <w:rFonts w:ascii="Arial" w:hAnsi="Arial" w:cs="Arial"/>
        </w:rPr>
        <w:t xml:space="preserve"> </w:t>
      </w:r>
      <w:r w:rsidR="00BE2F18" w:rsidRPr="00655D27">
        <w:rPr>
          <w:rFonts w:ascii="Arial" w:hAnsi="Arial" w:cs="Arial"/>
        </w:rPr>
        <w:t>Association</w:t>
      </w:r>
      <w:r w:rsidR="00AD3A34" w:rsidRPr="00655D27">
        <w:rPr>
          <w:rFonts w:ascii="Arial" w:hAnsi="Arial" w:cs="Arial"/>
        </w:rPr>
        <w:t xml:space="preserve"> complies with the Act, the</w:t>
      </w:r>
      <w:r w:rsidR="001349AB" w:rsidRPr="00655D27">
        <w:rPr>
          <w:rFonts w:ascii="Arial" w:hAnsi="Arial" w:cs="Arial"/>
        </w:rPr>
        <w:t>se rules and the b</w:t>
      </w:r>
      <w:r w:rsidR="00AD3A34" w:rsidRPr="00655D27">
        <w:rPr>
          <w:rFonts w:ascii="Arial" w:hAnsi="Arial" w:cs="Arial"/>
        </w:rPr>
        <w:t>y-laws (if</w:t>
      </w:r>
      <w:r w:rsidR="00051918" w:rsidRPr="00655D27">
        <w:rPr>
          <w:rFonts w:ascii="Arial" w:hAnsi="Arial" w:cs="Arial"/>
        </w:rPr>
        <w:t xml:space="preserve"> </w:t>
      </w:r>
      <w:r w:rsidR="00AD3A34" w:rsidRPr="00655D27">
        <w:rPr>
          <w:rFonts w:ascii="Arial" w:hAnsi="Arial" w:cs="Arial"/>
        </w:rPr>
        <w:t>any).</w:t>
      </w:r>
    </w:p>
    <w:p w14:paraId="54C69C53" w14:textId="02F7357F" w:rsidR="00634A02" w:rsidRDefault="00634A02" w:rsidP="00931A6F">
      <w:pPr>
        <w:pStyle w:val="ListParagraph"/>
        <w:ind w:left="810"/>
        <w:jc w:val="center"/>
        <w:rPr>
          <w:rFonts w:ascii="Arial" w:hAnsi="Arial" w:cs="Arial"/>
          <w:b/>
          <w:sz w:val="24"/>
          <w:szCs w:val="24"/>
        </w:rPr>
      </w:pPr>
      <w:r>
        <w:rPr>
          <w:rFonts w:ascii="Arial" w:hAnsi="Arial" w:cs="Arial"/>
          <w:b/>
          <w:sz w:val="24"/>
          <w:szCs w:val="24"/>
        </w:rPr>
        <w:t xml:space="preserve">Division 2 </w:t>
      </w:r>
      <w:r w:rsidRPr="00634A02">
        <w:rPr>
          <w:rFonts w:ascii="Arial" w:hAnsi="Arial" w:cs="Arial"/>
          <w:b/>
          <w:sz w:val="24"/>
          <w:szCs w:val="24"/>
        </w:rPr>
        <w:t xml:space="preserve">– </w:t>
      </w:r>
      <w:r>
        <w:rPr>
          <w:rFonts w:ascii="Arial" w:hAnsi="Arial" w:cs="Arial"/>
          <w:b/>
          <w:sz w:val="24"/>
          <w:szCs w:val="24"/>
        </w:rPr>
        <w:t>Composition</w:t>
      </w:r>
      <w:r w:rsidRPr="00634A02">
        <w:rPr>
          <w:rFonts w:ascii="Arial" w:hAnsi="Arial" w:cs="Arial"/>
          <w:b/>
          <w:sz w:val="24"/>
          <w:szCs w:val="24"/>
        </w:rPr>
        <w:t xml:space="preserve"> of governing </w:t>
      </w:r>
      <w:r>
        <w:rPr>
          <w:rFonts w:ascii="Arial" w:hAnsi="Arial" w:cs="Arial"/>
          <w:b/>
          <w:sz w:val="24"/>
          <w:szCs w:val="24"/>
        </w:rPr>
        <w:t>body and duties</w:t>
      </w:r>
    </w:p>
    <w:p w14:paraId="1205A882" w14:textId="77777777" w:rsidR="00634A02" w:rsidRPr="00634A02" w:rsidRDefault="00634A02" w:rsidP="00634A02">
      <w:pPr>
        <w:pStyle w:val="ListParagraph"/>
        <w:ind w:left="810"/>
        <w:rPr>
          <w:rFonts w:ascii="Arial" w:hAnsi="Arial" w:cs="Arial"/>
        </w:rPr>
      </w:pPr>
    </w:p>
    <w:p w14:paraId="3C03570C" w14:textId="6E0B02EF" w:rsidR="00AD3A34" w:rsidRPr="00655D27" w:rsidRDefault="00C00A48" w:rsidP="007B4108">
      <w:pPr>
        <w:pStyle w:val="ListParagraph"/>
        <w:numPr>
          <w:ilvl w:val="0"/>
          <w:numId w:val="10"/>
        </w:numPr>
        <w:ind w:left="425" w:hanging="425"/>
        <w:contextualSpacing w:val="0"/>
        <w:jc w:val="both"/>
        <w:rPr>
          <w:rFonts w:ascii="Arial" w:hAnsi="Arial" w:cs="Arial"/>
          <w:b/>
        </w:rPr>
      </w:pPr>
      <w:r w:rsidRPr="00655D27">
        <w:rPr>
          <w:rFonts w:ascii="Arial" w:hAnsi="Arial" w:cs="Arial"/>
          <w:b/>
        </w:rPr>
        <w:t>Governing body</w:t>
      </w:r>
      <w:r w:rsidR="00AD3A34" w:rsidRPr="00655D27">
        <w:rPr>
          <w:rFonts w:ascii="Arial" w:hAnsi="Arial" w:cs="Arial"/>
          <w:b/>
        </w:rPr>
        <w:t xml:space="preserve"> </w:t>
      </w:r>
      <w:r w:rsidR="00CE1BAE" w:rsidRPr="00655D27">
        <w:rPr>
          <w:rFonts w:ascii="Arial" w:hAnsi="Arial" w:cs="Arial"/>
          <w:b/>
        </w:rPr>
        <w:t>member</w:t>
      </w:r>
      <w:r w:rsidR="00AD3A34" w:rsidRPr="00655D27">
        <w:rPr>
          <w:rFonts w:ascii="Arial" w:hAnsi="Arial" w:cs="Arial"/>
          <w:b/>
        </w:rPr>
        <w:t>s</w:t>
      </w:r>
    </w:p>
    <w:p w14:paraId="194725D3" w14:textId="178395ED" w:rsidR="00AD3A34" w:rsidRPr="00655D27" w:rsidRDefault="002A6EEB" w:rsidP="00715A6E">
      <w:pPr>
        <w:pStyle w:val="ListParagraph"/>
        <w:numPr>
          <w:ilvl w:val="0"/>
          <w:numId w:val="59"/>
        </w:numPr>
        <w:contextualSpacing w:val="0"/>
        <w:jc w:val="both"/>
        <w:rPr>
          <w:rFonts w:ascii="Arial" w:hAnsi="Arial" w:cs="Arial"/>
        </w:rPr>
      </w:pPr>
      <w:r w:rsidRPr="00655D27">
        <w:rPr>
          <w:rFonts w:ascii="Arial" w:hAnsi="Arial" w:cs="Arial"/>
        </w:rPr>
        <w:tab/>
      </w:r>
      <w:r w:rsidR="00C0422D"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consist</w:t>
      </w:r>
      <w:r w:rsidR="00E2428A">
        <w:rPr>
          <w:rFonts w:ascii="Arial" w:hAnsi="Arial" w:cs="Arial"/>
        </w:rPr>
        <w:t>s</w:t>
      </w:r>
      <w:r w:rsidR="00AD3A34" w:rsidRPr="00655D27">
        <w:rPr>
          <w:rFonts w:ascii="Arial" w:hAnsi="Arial" w:cs="Arial"/>
        </w:rPr>
        <w:t xml:space="preserve"> of —</w:t>
      </w:r>
    </w:p>
    <w:p w14:paraId="5982D4A9" w14:textId="070CB80B" w:rsidR="00AD3A34" w:rsidRPr="00655D27" w:rsidRDefault="00AD3A34" w:rsidP="00715A6E">
      <w:pPr>
        <w:pStyle w:val="ListParagraph"/>
        <w:numPr>
          <w:ilvl w:val="0"/>
          <w:numId w:val="60"/>
        </w:numPr>
        <w:spacing w:after="0"/>
        <w:contextualSpacing w:val="0"/>
        <w:jc w:val="both"/>
        <w:rPr>
          <w:rFonts w:ascii="Arial" w:hAnsi="Arial" w:cs="Arial"/>
        </w:rPr>
      </w:pPr>
      <w:r w:rsidRPr="00655D27">
        <w:rPr>
          <w:rFonts w:ascii="Arial" w:hAnsi="Arial" w:cs="Arial"/>
        </w:rPr>
        <w:t xml:space="preserve">the office holders; </w:t>
      </w:r>
    </w:p>
    <w:p w14:paraId="0B253C67" w14:textId="0AA02A32" w:rsidR="00AD3A34" w:rsidRPr="00655D27" w:rsidRDefault="006D74B7" w:rsidP="00715A6E">
      <w:pPr>
        <w:pStyle w:val="ListParagraph"/>
        <w:numPr>
          <w:ilvl w:val="0"/>
          <w:numId w:val="60"/>
        </w:numPr>
        <w:spacing w:after="0"/>
        <w:ind w:left="1616" w:hanging="448"/>
        <w:contextualSpacing w:val="0"/>
        <w:jc w:val="both"/>
        <w:rPr>
          <w:rFonts w:ascii="Arial" w:hAnsi="Arial" w:cs="Arial"/>
        </w:rPr>
      </w:pPr>
      <w:r>
        <w:rPr>
          <w:rFonts w:ascii="Arial" w:hAnsi="Arial" w:cs="Arial"/>
        </w:rPr>
        <w:t xml:space="preserve">at least one </w:t>
      </w:r>
      <w:r w:rsidR="0024771A" w:rsidRPr="00655D27">
        <w:rPr>
          <w:rFonts w:ascii="Arial" w:hAnsi="Arial" w:cs="Arial"/>
        </w:rPr>
        <w:t xml:space="preserve">ex-officio member; </w:t>
      </w:r>
    </w:p>
    <w:p w14:paraId="2E8AE933" w14:textId="3D7F810D" w:rsidR="0056679B" w:rsidRPr="00D740EF" w:rsidRDefault="0024771A" w:rsidP="00715A6E">
      <w:pPr>
        <w:pStyle w:val="ListParagraph"/>
        <w:numPr>
          <w:ilvl w:val="0"/>
          <w:numId w:val="60"/>
        </w:numPr>
        <w:spacing w:after="0"/>
        <w:ind w:left="1616" w:hanging="448"/>
        <w:contextualSpacing w:val="0"/>
        <w:jc w:val="both"/>
        <w:rPr>
          <w:rFonts w:ascii="Arial" w:hAnsi="Arial" w:cs="Arial"/>
        </w:rPr>
      </w:pPr>
      <w:r w:rsidRPr="00655D27">
        <w:rPr>
          <w:rFonts w:ascii="Arial" w:hAnsi="Arial" w:cs="Arial"/>
        </w:rPr>
        <w:t xml:space="preserve">at least </w:t>
      </w:r>
      <w:r w:rsidR="006D74B7">
        <w:rPr>
          <w:rFonts w:ascii="Arial" w:hAnsi="Arial" w:cs="Arial"/>
        </w:rPr>
        <w:t xml:space="preserve">two </w:t>
      </w:r>
      <w:r w:rsidRPr="00655D27">
        <w:rPr>
          <w:rFonts w:ascii="Arial" w:hAnsi="Arial" w:cs="Arial"/>
        </w:rPr>
        <w:t xml:space="preserve">other </w:t>
      </w:r>
      <w:r w:rsidRPr="00D740EF">
        <w:rPr>
          <w:rFonts w:ascii="Arial" w:hAnsi="Arial" w:cs="Arial"/>
        </w:rPr>
        <w:t>ordinary governing body members; and</w:t>
      </w:r>
    </w:p>
    <w:p w14:paraId="222122B2" w14:textId="0DD51A25" w:rsidR="0024771A" w:rsidRPr="00D740EF" w:rsidRDefault="0024771A" w:rsidP="00715A6E">
      <w:pPr>
        <w:pStyle w:val="ListParagraph"/>
        <w:numPr>
          <w:ilvl w:val="0"/>
          <w:numId w:val="60"/>
        </w:numPr>
        <w:spacing w:after="0"/>
        <w:ind w:left="1616" w:hanging="448"/>
        <w:contextualSpacing w:val="0"/>
        <w:jc w:val="both"/>
        <w:rPr>
          <w:rFonts w:ascii="Arial" w:hAnsi="Arial" w:cs="Arial"/>
        </w:rPr>
      </w:pPr>
      <w:r w:rsidRPr="00D740EF">
        <w:rPr>
          <w:rFonts w:ascii="Arial" w:hAnsi="Arial" w:cs="Arial"/>
        </w:rPr>
        <w:t xml:space="preserve">any other </w:t>
      </w:r>
      <w:r w:rsidR="00E31DA8">
        <w:rPr>
          <w:rFonts w:ascii="Arial" w:hAnsi="Arial" w:cs="Arial"/>
        </w:rPr>
        <w:t>person appointed</w:t>
      </w:r>
      <w:r w:rsidR="009D1EE0" w:rsidRPr="00D740EF">
        <w:rPr>
          <w:rFonts w:ascii="Arial" w:hAnsi="Arial" w:cs="Arial"/>
        </w:rPr>
        <w:t xml:space="preserve"> under </w:t>
      </w:r>
      <w:r w:rsidR="00D740EF" w:rsidRPr="00D740EF">
        <w:rPr>
          <w:rFonts w:ascii="Arial" w:hAnsi="Arial" w:cs="Arial"/>
        </w:rPr>
        <w:t>sub-rule 39(1)</w:t>
      </w:r>
      <w:r w:rsidRPr="00D740EF">
        <w:rPr>
          <w:rFonts w:ascii="Arial" w:hAnsi="Arial" w:cs="Arial"/>
        </w:rPr>
        <w:t>.</w:t>
      </w:r>
    </w:p>
    <w:p w14:paraId="6C3CBFFB" w14:textId="77777777" w:rsidR="0024771A" w:rsidRPr="00655D27" w:rsidRDefault="0024771A" w:rsidP="00E61542">
      <w:pPr>
        <w:spacing w:after="0"/>
        <w:rPr>
          <w:rFonts w:ascii="Arial" w:hAnsi="Arial" w:cs="Arial"/>
        </w:rPr>
      </w:pPr>
    </w:p>
    <w:p w14:paraId="719DFEA9" w14:textId="23B7A038" w:rsidR="002853D6" w:rsidRPr="00655D27" w:rsidRDefault="00C0422D" w:rsidP="00715A6E">
      <w:pPr>
        <w:pStyle w:val="ListParagraph"/>
        <w:numPr>
          <w:ilvl w:val="0"/>
          <w:numId w:val="59"/>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00AD3A34" w:rsidRPr="00655D27">
        <w:rPr>
          <w:rFonts w:ascii="Arial" w:hAnsi="Arial" w:cs="Arial"/>
        </w:rPr>
        <w:t xml:space="preserve"> must determine the maximum number</w:t>
      </w:r>
      <w:r w:rsidR="00D03E80">
        <w:rPr>
          <w:rFonts w:ascii="Arial" w:hAnsi="Arial" w:cs="Arial"/>
        </w:rPr>
        <w:t xml:space="preserve"> </w:t>
      </w:r>
      <w:r w:rsidR="00986884">
        <w:rPr>
          <w:rFonts w:ascii="Arial" w:hAnsi="Arial" w:cs="Arial"/>
        </w:rPr>
        <w:t>of ordinary</w:t>
      </w:r>
      <w:r w:rsidR="00AD3A34" w:rsidRPr="00655D27">
        <w:rPr>
          <w:rFonts w:ascii="Arial" w:hAnsi="Arial" w:cs="Arial"/>
        </w:rPr>
        <w:t xml:space="preserv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w:t>
      </w:r>
    </w:p>
    <w:p w14:paraId="01B56E33" w14:textId="72EA27E6" w:rsidR="00AD3A34" w:rsidRPr="00D03E80" w:rsidRDefault="00AD3A34" w:rsidP="00715A6E">
      <w:pPr>
        <w:pStyle w:val="ListParagraph"/>
        <w:numPr>
          <w:ilvl w:val="0"/>
          <w:numId w:val="59"/>
        </w:numPr>
        <w:contextualSpacing w:val="0"/>
        <w:jc w:val="both"/>
        <w:rPr>
          <w:rFonts w:ascii="Arial" w:hAnsi="Arial" w:cs="Arial"/>
        </w:rPr>
      </w:pPr>
      <w:r w:rsidRPr="00D03E80">
        <w:rPr>
          <w:rFonts w:ascii="Arial" w:hAnsi="Arial" w:cs="Arial"/>
        </w:rPr>
        <w:t xml:space="preserve">The following are the office holders of the </w:t>
      </w:r>
      <w:r w:rsidR="00BE2F18" w:rsidRPr="00D03E80">
        <w:rPr>
          <w:rFonts w:ascii="Arial" w:hAnsi="Arial" w:cs="Arial"/>
        </w:rPr>
        <w:t>Association</w:t>
      </w:r>
      <w:r w:rsidRPr="00D03E80">
        <w:rPr>
          <w:rFonts w:ascii="Arial" w:hAnsi="Arial" w:cs="Arial"/>
        </w:rPr>
        <w:t xml:space="preserve"> —</w:t>
      </w:r>
    </w:p>
    <w:p w14:paraId="285140BE" w14:textId="4DDE7711" w:rsidR="00AD3A34" w:rsidRPr="00655D27" w:rsidRDefault="00AD3A34" w:rsidP="00715A6E">
      <w:pPr>
        <w:pStyle w:val="ListParagraph"/>
        <w:numPr>
          <w:ilvl w:val="0"/>
          <w:numId w:val="62"/>
        </w:numPr>
        <w:spacing w:after="0"/>
        <w:contextualSpacing w:val="0"/>
        <w:jc w:val="both"/>
        <w:rPr>
          <w:rFonts w:ascii="Arial" w:hAnsi="Arial" w:cs="Arial"/>
        </w:rPr>
      </w:pPr>
      <w:r w:rsidRPr="00655D27">
        <w:rPr>
          <w:rFonts w:ascii="Arial" w:hAnsi="Arial" w:cs="Arial"/>
        </w:rPr>
        <w:t xml:space="preserve">the </w:t>
      </w:r>
      <w:r w:rsidR="00DA2452" w:rsidRPr="00655D27">
        <w:rPr>
          <w:rFonts w:ascii="Arial" w:hAnsi="Arial" w:cs="Arial"/>
        </w:rPr>
        <w:t>chairperson</w:t>
      </w:r>
      <w:r w:rsidRPr="00655D27">
        <w:rPr>
          <w:rFonts w:ascii="Arial" w:hAnsi="Arial" w:cs="Arial"/>
        </w:rPr>
        <w:t>;</w:t>
      </w:r>
    </w:p>
    <w:p w14:paraId="502D84ED" w14:textId="6A8AB219" w:rsidR="00AD3A34" w:rsidRPr="00655D27" w:rsidRDefault="002B1CB2" w:rsidP="00715A6E">
      <w:pPr>
        <w:pStyle w:val="ListParagraph"/>
        <w:numPr>
          <w:ilvl w:val="0"/>
          <w:numId w:val="62"/>
        </w:numPr>
        <w:spacing w:after="0"/>
        <w:contextualSpacing w:val="0"/>
        <w:jc w:val="both"/>
        <w:rPr>
          <w:rFonts w:ascii="Arial" w:hAnsi="Arial" w:cs="Arial"/>
        </w:rPr>
      </w:pPr>
      <w:r w:rsidRPr="00655D27">
        <w:rPr>
          <w:rFonts w:ascii="Arial" w:hAnsi="Arial" w:cs="Arial"/>
        </w:rPr>
        <w:t>t</w:t>
      </w:r>
      <w:r w:rsidR="00AD3A34" w:rsidRPr="00655D27">
        <w:rPr>
          <w:rFonts w:ascii="Arial" w:hAnsi="Arial" w:cs="Arial"/>
        </w:rPr>
        <w:t>he</w:t>
      </w:r>
      <w:r w:rsidR="0024771A" w:rsidRPr="00655D27">
        <w:rPr>
          <w:rFonts w:ascii="Arial" w:hAnsi="Arial" w:cs="Arial"/>
        </w:rPr>
        <w:t xml:space="preserve"> deputy</w:t>
      </w:r>
      <w:r w:rsidR="00DA2452" w:rsidRPr="00655D27">
        <w:rPr>
          <w:rFonts w:ascii="Arial" w:hAnsi="Arial" w:cs="Arial"/>
        </w:rPr>
        <w:t xml:space="preserve"> chairperson</w:t>
      </w:r>
      <w:r w:rsidR="00AD3A34" w:rsidRPr="00655D27">
        <w:rPr>
          <w:rFonts w:ascii="Arial" w:hAnsi="Arial" w:cs="Arial"/>
        </w:rPr>
        <w:t>;</w:t>
      </w:r>
    </w:p>
    <w:p w14:paraId="7D516903" w14:textId="29B2B967" w:rsidR="00AD3A34" w:rsidRPr="00655D27" w:rsidRDefault="00C0422D" w:rsidP="00715A6E">
      <w:pPr>
        <w:pStyle w:val="ListParagraph"/>
        <w:numPr>
          <w:ilvl w:val="0"/>
          <w:numId w:val="62"/>
        </w:numPr>
        <w:spacing w:after="0"/>
        <w:contextualSpacing w:val="0"/>
        <w:jc w:val="both"/>
        <w:rPr>
          <w:rFonts w:ascii="Arial" w:hAnsi="Arial" w:cs="Arial"/>
        </w:rPr>
      </w:pPr>
      <w:r w:rsidRPr="00655D27">
        <w:rPr>
          <w:rFonts w:ascii="Arial" w:hAnsi="Arial" w:cs="Arial"/>
        </w:rPr>
        <w:t xml:space="preserve">the </w:t>
      </w:r>
      <w:r w:rsidR="001349AB" w:rsidRPr="00655D27">
        <w:rPr>
          <w:rFonts w:ascii="Arial" w:hAnsi="Arial" w:cs="Arial"/>
        </w:rPr>
        <w:t>s</w:t>
      </w:r>
      <w:r w:rsidR="00455148" w:rsidRPr="00655D27">
        <w:rPr>
          <w:rFonts w:ascii="Arial" w:hAnsi="Arial" w:cs="Arial"/>
        </w:rPr>
        <w:t>ecretary</w:t>
      </w:r>
      <w:r w:rsidR="00AD3A34" w:rsidRPr="00655D27">
        <w:rPr>
          <w:rFonts w:ascii="Arial" w:hAnsi="Arial" w:cs="Arial"/>
        </w:rPr>
        <w:t>;</w:t>
      </w:r>
      <w:r w:rsidR="00D03E80">
        <w:rPr>
          <w:rFonts w:ascii="Arial" w:hAnsi="Arial" w:cs="Arial"/>
        </w:rPr>
        <w:t xml:space="preserve"> and</w:t>
      </w:r>
    </w:p>
    <w:p w14:paraId="37368E07" w14:textId="423F3C16" w:rsidR="00AD3A34" w:rsidRPr="00655D27" w:rsidRDefault="00C0422D" w:rsidP="00715A6E">
      <w:pPr>
        <w:pStyle w:val="ListParagraph"/>
        <w:numPr>
          <w:ilvl w:val="0"/>
          <w:numId w:val="62"/>
        </w:numPr>
        <w:spacing w:after="0"/>
        <w:contextualSpacing w:val="0"/>
        <w:jc w:val="both"/>
        <w:rPr>
          <w:rFonts w:ascii="Arial" w:hAnsi="Arial" w:cs="Arial"/>
        </w:rPr>
      </w:pPr>
      <w:r w:rsidRPr="00655D27">
        <w:rPr>
          <w:rFonts w:ascii="Arial" w:hAnsi="Arial" w:cs="Arial"/>
        </w:rPr>
        <w:t xml:space="preserve">the </w:t>
      </w:r>
      <w:r w:rsidR="001349AB" w:rsidRPr="00655D27">
        <w:rPr>
          <w:rFonts w:ascii="Arial" w:hAnsi="Arial" w:cs="Arial"/>
        </w:rPr>
        <w:t>t</w:t>
      </w:r>
      <w:r w:rsidR="00B5728C" w:rsidRPr="00655D27">
        <w:rPr>
          <w:rFonts w:ascii="Arial" w:hAnsi="Arial" w:cs="Arial"/>
        </w:rPr>
        <w:t>reasurer</w:t>
      </w:r>
      <w:r w:rsidR="00AD3A34" w:rsidRPr="00655D27">
        <w:rPr>
          <w:rFonts w:ascii="Arial" w:hAnsi="Arial" w:cs="Arial"/>
        </w:rPr>
        <w:t>.</w:t>
      </w:r>
    </w:p>
    <w:p w14:paraId="42F378C9" w14:textId="77777777" w:rsidR="0056679B" w:rsidRPr="00655D27" w:rsidRDefault="0056679B" w:rsidP="006D74B7">
      <w:pPr>
        <w:pStyle w:val="ListParagraph"/>
        <w:spacing w:after="0"/>
        <w:ind w:left="1616"/>
        <w:contextualSpacing w:val="0"/>
        <w:jc w:val="both"/>
        <w:rPr>
          <w:rFonts w:ascii="Arial" w:hAnsi="Arial" w:cs="Arial"/>
        </w:rPr>
      </w:pPr>
    </w:p>
    <w:p w14:paraId="157171DC" w14:textId="77777777" w:rsidR="00D740EF" w:rsidRDefault="00D740EF">
      <w:pPr>
        <w:rPr>
          <w:rFonts w:ascii="Arial" w:hAnsi="Arial" w:cs="Arial"/>
        </w:rPr>
      </w:pPr>
      <w:r>
        <w:rPr>
          <w:rFonts w:ascii="Arial" w:hAnsi="Arial" w:cs="Arial"/>
        </w:rPr>
        <w:br w:type="page"/>
      </w:r>
    </w:p>
    <w:p w14:paraId="116D937C" w14:textId="52A4C048" w:rsidR="00AD3A34" w:rsidRPr="00655D27" w:rsidRDefault="00C0422D" w:rsidP="00715A6E">
      <w:pPr>
        <w:pStyle w:val="ListParagraph"/>
        <w:numPr>
          <w:ilvl w:val="0"/>
          <w:numId w:val="59"/>
        </w:numPr>
        <w:contextualSpacing w:val="0"/>
        <w:jc w:val="both"/>
        <w:rPr>
          <w:rFonts w:ascii="Arial" w:hAnsi="Arial" w:cs="Arial"/>
        </w:rPr>
      </w:pPr>
      <w:r w:rsidRPr="00655D27">
        <w:rPr>
          <w:rFonts w:ascii="Arial" w:hAnsi="Arial" w:cs="Arial"/>
        </w:rPr>
        <w:t xml:space="preserve">A person may be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if the person is —</w:t>
      </w:r>
    </w:p>
    <w:p w14:paraId="33BFB512" w14:textId="0EF0EEEA" w:rsidR="00AD3A34" w:rsidRPr="00655D27" w:rsidRDefault="00AD3A34" w:rsidP="00715A6E">
      <w:pPr>
        <w:pStyle w:val="ListParagraph"/>
        <w:numPr>
          <w:ilvl w:val="0"/>
          <w:numId w:val="61"/>
        </w:numPr>
        <w:spacing w:after="0"/>
        <w:contextualSpacing w:val="0"/>
        <w:jc w:val="both"/>
        <w:rPr>
          <w:rFonts w:ascii="Arial" w:hAnsi="Arial" w:cs="Arial"/>
        </w:rPr>
      </w:pPr>
      <w:r w:rsidRPr="00655D27">
        <w:rPr>
          <w:rFonts w:ascii="Arial" w:hAnsi="Arial" w:cs="Arial"/>
        </w:rPr>
        <w:t xml:space="preserve">an individual who </w:t>
      </w:r>
      <w:r w:rsidR="00FA2BE2" w:rsidRPr="00655D27">
        <w:rPr>
          <w:rFonts w:ascii="Arial" w:hAnsi="Arial" w:cs="Arial"/>
        </w:rPr>
        <w:t xml:space="preserve">has reached 18 years of age; </w:t>
      </w:r>
      <w:r w:rsidR="006D74B7">
        <w:rPr>
          <w:rFonts w:ascii="Arial" w:hAnsi="Arial" w:cs="Arial"/>
        </w:rPr>
        <w:t>and</w:t>
      </w:r>
    </w:p>
    <w:p w14:paraId="5C922FC8" w14:textId="4C0A2F18" w:rsidR="00AD3A34" w:rsidRPr="00655D27" w:rsidRDefault="00C0422D" w:rsidP="00715A6E">
      <w:pPr>
        <w:pStyle w:val="ListParagraph"/>
        <w:numPr>
          <w:ilvl w:val="0"/>
          <w:numId w:val="61"/>
        </w:numPr>
        <w:spacing w:after="0"/>
        <w:ind w:left="1616" w:hanging="448"/>
        <w:contextualSpacing w:val="0"/>
        <w:jc w:val="both"/>
        <w:rPr>
          <w:rFonts w:ascii="Arial" w:hAnsi="Arial" w:cs="Arial"/>
        </w:rPr>
      </w:pPr>
      <w:r w:rsidRPr="00655D27">
        <w:rPr>
          <w:rFonts w:ascii="Arial" w:hAnsi="Arial" w:cs="Arial"/>
        </w:rPr>
        <w:t xml:space="preserve">an </w:t>
      </w:r>
      <w:r w:rsidR="001349AB" w:rsidRPr="00655D27">
        <w:rPr>
          <w:rFonts w:ascii="Arial" w:hAnsi="Arial" w:cs="Arial"/>
        </w:rPr>
        <w:t>o</w:t>
      </w:r>
      <w:r w:rsidR="00CE1BAE" w:rsidRPr="00655D27">
        <w:rPr>
          <w:rFonts w:ascii="Arial" w:hAnsi="Arial" w:cs="Arial"/>
        </w:rPr>
        <w:t>rdinary</w:t>
      </w:r>
      <w:r w:rsidR="00AD3A34" w:rsidRPr="00655D27">
        <w:rPr>
          <w:rFonts w:ascii="Arial" w:hAnsi="Arial" w:cs="Arial"/>
        </w:rPr>
        <w:t xml:space="preserve"> </w:t>
      </w:r>
      <w:r w:rsidR="00CE1BAE" w:rsidRPr="00655D27">
        <w:rPr>
          <w:rFonts w:ascii="Arial" w:hAnsi="Arial" w:cs="Arial"/>
        </w:rPr>
        <w:t>member</w:t>
      </w:r>
      <w:r w:rsidR="006D74B7">
        <w:rPr>
          <w:rFonts w:ascii="Arial" w:hAnsi="Arial" w:cs="Arial"/>
        </w:rPr>
        <w:t>.</w:t>
      </w:r>
    </w:p>
    <w:p w14:paraId="6F3FE6FE" w14:textId="77777777" w:rsidR="0056679B" w:rsidRPr="00655D27" w:rsidRDefault="0056679B" w:rsidP="00E61542">
      <w:pPr>
        <w:spacing w:after="0"/>
        <w:rPr>
          <w:rFonts w:ascii="Arial" w:hAnsi="Arial" w:cs="Arial"/>
        </w:rPr>
      </w:pPr>
    </w:p>
    <w:p w14:paraId="018D883A" w14:textId="61A9E771" w:rsidR="00AD3A34" w:rsidRPr="00655D27" w:rsidRDefault="00AD3A34" w:rsidP="00715A6E">
      <w:pPr>
        <w:pStyle w:val="ListParagraph"/>
        <w:numPr>
          <w:ilvl w:val="0"/>
          <w:numId w:val="59"/>
        </w:numPr>
        <w:contextualSpacing w:val="0"/>
        <w:jc w:val="both"/>
        <w:rPr>
          <w:rFonts w:ascii="Arial" w:hAnsi="Arial" w:cs="Arial"/>
        </w:rPr>
      </w:pPr>
      <w:r w:rsidRPr="00655D27">
        <w:rPr>
          <w:rFonts w:ascii="Arial" w:hAnsi="Arial" w:cs="Arial"/>
        </w:rPr>
        <w:t>A person must not hold 2 or more of the offices mentioned in</w:t>
      </w:r>
      <w:r w:rsidR="0056679B" w:rsidRPr="00655D27">
        <w:rPr>
          <w:rFonts w:ascii="Arial" w:hAnsi="Arial" w:cs="Arial"/>
        </w:rPr>
        <w:t xml:space="preserve"> </w:t>
      </w:r>
      <w:r w:rsidRPr="00655D27">
        <w:rPr>
          <w:rFonts w:ascii="Arial" w:hAnsi="Arial" w:cs="Arial"/>
        </w:rPr>
        <w:t>sub</w:t>
      </w:r>
      <w:r w:rsidR="00D740EF">
        <w:rPr>
          <w:rFonts w:ascii="Arial" w:hAnsi="Arial" w:cs="Arial"/>
        </w:rPr>
        <w:t>-</w:t>
      </w:r>
      <w:r w:rsidRPr="00655D27">
        <w:rPr>
          <w:rFonts w:ascii="Arial" w:hAnsi="Arial" w:cs="Arial"/>
        </w:rPr>
        <w:t>rule (3) at the same time.</w:t>
      </w:r>
    </w:p>
    <w:p w14:paraId="4B60F2E1" w14:textId="4640301F" w:rsidR="003C290D" w:rsidRPr="00655D27" w:rsidRDefault="007B47FD" w:rsidP="00715A6E">
      <w:pPr>
        <w:pStyle w:val="ListParagraph"/>
        <w:numPr>
          <w:ilvl w:val="0"/>
          <w:numId w:val="59"/>
        </w:numPr>
        <w:contextualSpacing w:val="0"/>
        <w:jc w:val="both"/>
        <w:rPr>
          <w:rFonts w:ascii="Arial" w:hAnsi="Arial" w:cs="Arial"/>
        </w:rPr>
      </w:pPr>
      <w:r w:rsidRPr="00655D27">
        <w:rPr>
          <w:rFonts w:ascii="Arial" w:hAnsi="Arial" w:cs="Arial"/>
        </w:rPr>
        <w:t xml:space="preserve">Members of the governing body </w:t>
      </w:r>
      <w:r w:rsidR="00E31DA8">
        <w:rPr>
          <w:rFonts w:ascii="Arial" w:hAnsi="Arial" w:cs="Arial"/>
        </w:rPr>
        <w:t xml:space="preserve">must meet </w:t>
      </w:r>
      <w:r w:rsidR="00D15209">
        <w:rPr>
          <w:rFonts w:ascii="Arial" w:hAnsi="Arial" w:cs="Arial"/>
        </w:rPr>
        <w:t>the</w:t>
      </w:r>
      <w:r w:rsidR="00C7778B" w:rsidRPr="00655D27">
        <w:rPr>
          <w:rFonts w:ascii="Arial" w:hAnsi="Arial" w:cs="Arial"/>
        </w:rPr>
        <w:t xml:space="preserve"> fit and proper requirements</w:t>
      </w:r>
      <w:r w:rsidRPr="00655D27">
        <w:rPr>
          <w:rFonts w:ascii="Arial" w:hAnsi="Arial" w:cs="Arial"/>
        </w:rPr>
        <w:t xml:space="preserve"> </w:t>
      </w:r>
      <w:r w:rsidR="00C7778B" w:rsidRPr="00655D27">
        <w:rPr>
          <w:rFonts w:ascii="Arial" w:hAnsi="Arial" w:cs="Arial"/>
        </w:rPr>
        <w:t xml:space="preserve">outlined </w:t>
      </w:r>
      <w:r w:rsidR="002C2B6A" w:rsidRPr="00655D27">
        <w:rPr>
          <w:rFonts w:ascii="Arial" w:hAnsi="Arial" w:cs="Arial"/>
        </w:rPr>
        <w:t>in</w:t>
      </w:r>
      <w:r w:rsidR="00C7778B" w:rsidRPr="00655D27">
        <w:rPr>
          <w:rFonts w:ascii="Arial" w:hAnsi="Arial" w:cs="Arial"/>
        </w:rPr>
        <w:t xml:space="preserve"> the </w:t>
      </w:r>
      <w:r w:rsidR="00D03E80">
        <w:rPr>
          <w:rFonts w:ascii="Arial" w:hAnsi="Arial" w:cs="Arial"/>
        </w:rPr>
        <w:t>Association’s Board H</w:t>
      </w:r>
      <w:r w:rsidR="00C7778B" w:rsidRPr="00655D27">
        <w:rPr>
          <w:rFonts w:ascii="Arial" w:hAnsi="Arial" w:cs="Arial"/>
        </w:rPr>
        <w:t>andbook</w:t>
      </w:r>
      <w:r w:rsidR="00D03E80">
        <w:rPr>
          <w:rFonts w:ascii="Arial" w:hAnsi="Arial" w:cs="Arial"/>
        </w:rPr>
        <w:t>,</w:t>
      </w:r>
      <w:r w:rsidR="002C2B6A" w:rsidRPr="00655D27">
        <w:rPr>
          <w:rFonts w:ascii="Arial" w:hAnsi="Arial" w:cs="Arial"/>
        </w:rPr>
        <w:t xml:space="preserve"> </w:t>
      </w:r>
      <w:r w:rsidR="00C7778B" w:rsidRPr="00655D27">
        <w:rPr>
          <w:rFonts w:ascii="Arial" w:hAnsi="Arial" w:cs="Arial"/>
        </w:rPr>
        <w:t xml:space="preserve">and having </w:t>
      </w:r>
      <w:r w:rsidRPr="00655D27">
        <w:rPr>
          <w:rFonts w:ascii="Arial" w:hAnsi="Arial" w:cs="Arial"/>
        </w:rPr>
        <w:t>regard to</w:t>
      </w:r>
      <w:r w:rsidR="003813FF" w:rsidRPr="00655D27">
        <w:rPr>
          <w:rFonts w:ascii="Arial" w:hAnsi="Arial" w:cs="Arial"/>
        </w:rPr>
        <w:t xml:space="preserve"> </w:t>
      </w:r>
      <w:r w:rsidRPr="00655D27">
        <w:rPr>
          <w:rFonts w:ascii="Arial" w:hAnsi="Arial" w:cs="Arial"/>
        </w:rPr>
        <w:t xml:space="preserve">the prior conduct, whether in Western Australia or </w:t>
      </w:r>
      <w:r w:rsidR="00D70C11">
        <w:rPr>
          <w:rFonts w:ascii="Arial" w:hAnsi="Arial" w:cs="Arial"/>
        </w:rPr>
        <w:t>e</w:t>
      </w:r>
      <w:r w:rsidRPr="00655D27">
        <w:rPr>
          <w:rFonts w:ascii="Arial" w:hAnsi="Arial" w:cs="Arial"/>
        </w:rPr>
        <w:t xml:space="preserve">lsewhere, of the member, or any person who, as described in subsection 160(5) of the </w:t>
      </w:r>
      <w:r w:rsidRPr="00D03E80">
        <w:rPr>
          <w:rFonts w:ascii="Arial" w:hAnsi="Arial" w:cs="Arial"/>
          <w:i/>
        </w:rPr>
        <w:t>School Education Act 1999</w:t>
      </w:r>
      <w:r w:rsidRPr="00655D27">
        <w:rPr>
          <w:rFonts w:ascii="Arial" w:hAnsi="Arial" w:cs="Arial"/>
        </w:rPr>
        <w:t>, is related to the member.</w:t>
      </w:r>
    </w:p>
    <w:p w14:paraId="1F1B3D01" w14:textId="4FF9D23A" w:rsidR="00D03E80" w:rsidRPr="00E2428A" w:rsidRDefault="003C290D" w:rsidP="00715A6E">
      <w:pPr>
        <w:pStyle w:val="ListParagraph"/>
        <w:numPr>
          <w:ilvl w:val="0"/>
          <w:numId w:val="59"/>
        </w:numPr>
        <w:contextualSpacing w:val="0"/>
        <w:jc w:val="both"/>
        <w:rPr>
          <w:rFonts w:ascii="Arial" w:hAnsi="Arial" w:cs="Arial"/>
        </w:rPr>
      </w:pPr>
      <w:r w:rsidRPr="00655D27">
        <w:rPr>
          <w:rFonts w:ascii="Arial" w:hAnsi="Arial" w:cs="Arial"/>
        </w:rPr>
        <w:t>Governing body members are to conduct themselves in a manner consistent with sections 44</w:t>
      </w:r>
      <w:r w:rsidR="00D03E80">
        <w:rPr>
          <w:rFonts w:ascii="Arial" w:hAnsi="Arial" w:cs="Arial"/>
        </w:rPr>
        <w:t xml:space="preserve"> to </w:t>
      </w:r>
      <w:r w:rsidRPr="00655D27">
        <w:rPr>
          <w:rFonts w:ascii="Arial" w:hAnsi="Arial" w:cs="Arial"/>
        </w:rPr>
        <w:t>47 of the Act.</w:t>
      </w:r>
    </w:p>
    <w:p w14:paraId="118700CE" w14:textId="61E8CDD0" w:rsidR="00AD3A34" w:rsidRPr="00655D27" w:rsidRDefault="00DA2452" w:rsidP="00D03E80">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Chairperson </w:t>
      </w:r>
      <w:r w:rsidR="007677BE" w:rsidRPr="00655D27">
        <w:rPr>
          <w:rFonts w:ascii="Arial" w:hAnsi="Arial" w:cs="Arial"/>
          <w:b/>
        </w:rPr>
        <w:t>and Deputy Chairperson</w:t>
      </w:r>
    </w:p>
    <w:p w14:paraId="62F911CE" w14:textId="4B034B26" w:rsidR="0056679B" w:rsidRPr="00655D27" w:rsidRDefault="00AD3A34" w:rsidP="00715A6E">
      <w:pPr>
        <w:pStyle w:val="ListParagraph"/>
        <w:numPr>
          <w:ilvl w:val="0"/>
          <w:numId w:val="63"/>
        </w:numPr>
        <w:contextualSpacing w:val="0"/>
        <w:jc w:val="both"/>
        <w:rPr>
          <w:rFonts w:ascii="Arial" w:hAnsi="Arial" w:cs="Arial"/>
        </w:rPr>
      </w:pPr>
      <w:r w:rsidRPr="00655D27">
        <w:rPr>
          <w:rFonts w:ascii="Arial" w:hAnsi="Arial" w:cs="Arial"/>
        </w:rPr>
        <w:t xml:space="preserve">It is the duty of the </w:t>
      </w:r>
      <w:r w:rsidR="00DA2452" w:rsidRPr="00655D27">
        <w:rPr>
          <w:rFonts w:ascii="Arial" w:hAnsi="Arial" w:cs="Arial"/>
        </w:rPr>
        <w:t>chairperson</w:t>
      </w:r>
      <w:r w:rsidR="00F377BF" w:rsidRPr="00655D27">
        <w:rPr>
          <w:rFonts w:ascii="Arial" w:hAnsi="Arial" w:cs="Arial"/>
        </w:rPr>
        <w:t xml:space="preserve"> to consult with the </w:t>
      </w:r>
      <w:r w:rsidR="001349AB" w:rsidRPr="00655D27">
        <w:rPr>
          <w:rFonts w:ascii="Arial" w:hAnsi="Arial" w:cs="Arial"/>
        </w:rPr>
        <w:t>s</w:t>
      </w:r>
      <w:r w:rsidR="00455148" w:rsidRPr="00655D27">
        <w:rPr>
          <w:rFonts w:ascii="Arial" w:hAnsi="Arial" w:cs="Arial"/>
        </w:rPr>
        <w:t>ecretary</w:t>
      </w:r>
      <w:r w:rsidRPr="00655D27">
        <w:rPr>
          <w:rFonts w:ascii="Arial" w:hAnsi="Arial" w:cs="Arial"/>
        </w:rPr>
        <w:t xml:space="preserve"> regarding</w:t>
      </w:r>
      <w:r w:rsidR="0056679B" w:rsidRPr="00655D27">
        <w:rPr>
          <w:rFonts w:ascii="Arial" w:hAnsi="Arial" w:cs="Arial"/>
        </w:rPr>
        <w:t xml:space="preserve"> </w:t>
      </w:r>
      <w:r w:rsidRPr="00655D27">
        <w:rPr>
          <w:rFonts w:ascii="Arial" w:hAnsi="Arial" w:cs="Arial"/>
        </w:rPr>
        <w:t>the bu</w:t>
      </w:r>
      <w:r w:rsidR="006033A7" w:rsidRPr="00655D27">
        <w:rPr>
          <w:rFonts w:ascii="Arial" w:hAnsi="Arial" w:cs="Arial"/>
        </w:rPr>
        <w:t xml:space="preserve">siness to be conducted at each </w:t>
      </w:r>
      <w:r w:rsidR="00C00A48" w:rsidRPr="00655D27">
        <w:rPr>
          <w:rFonts w:ascii="Arial" w:hAnsi="Arial" w:cs="Arial"/>
        </w:rPr>
        <w:t>governing body</w:t>
      </w:r>
      <w:r w:rsidR="001349AB" w:rsidRPr="00655D27">
        <w:rPr>
          <w:rFonts w:ascii="Arial" w:hAnsi="Arial" w:cs="Arial"/>
        </w:rPr>
        <w:t xml:space="preserve"> meeting and g</w:t>
      </w:r>
      <w:r w:rsidRPr="00655D27">
        <w:rPr>
          <w:rFonts w:ascii="Arial" w:hAnsi="Arial" w:cs="Arial"/>
        </w:rPr>
        <w:t>eneral</w:t>
      </w:r>
      <w:r w:rsidR="0056679B" w:rsidRPr="00655D27">
        <w:rPr>
          <w:rFonts w:ascii="Arial" w:hAnsi="Arial" w:cs="Arial"/>
        </w:rPr>
        <w:t xml:space="preserve"> </w:t>
      </w:r>
      <w:r w:rsidRPr="00655D27">
        <w:rPr>
          <w:rFonts w:ascii="Arial" w:hAnsi="Arial" w:cs="Arial"/>
        </w:rPr>
        <w:t>meeting.</w:t>
      </w:r>
    </w:p>
    <w:p w14:paraId="4136FB33" w14:textId="141A43E6" w:rsidR="00AD3A34" w:rsidRPr="00655D27" w:rsidRDefault="00AD3A34" w:rsidP="00715A6E">
      <w:pPr>
        <w:pStyle w:val="ListParagraph"/>
        <w:numPr>
          <w:ilvl w:val="0"/>
          <w:numId w:val="63"/>
        </w:numPr>
        <w:contextualSpacing w:val="0"/>
        <w:jc w:val="both"/>
        <w:rPr>
          <w:rFonts w:ascii="Arial" w:hAnsi="Arial" w:cs="Arial"/>
        </w:rPr>
      </w:pPr>
      <w:r w:rsidRPr="00655D27">
        <w:rPr>
          <w:rFonts w:ascii="Arial" w:hAnsi="Arial" w:cs="Arial"/>
        </w:rPr>
        <w:t xml:space="preserve">The </w:t>
      </w:r>
      <w:r w:rsidR="00DA2452" w:rsidRPr="00655D27">
        <w:rPr>
          <w:rFonts w:ascii="Arial" w:hAnsi="Arial" w:cs="Arial"/>
        </w:rPr>
        <w:t>chairperson</w:t>
      </w:r>
      <w:r w:rsidRPr="00655D27">
        <w:rPr>
          <w:rFonts w:ascii="Arial" w:hAnsi="Arial" w:cs="Arial"/>
        </w:rPr>
        <w:t xml:space="preserve"> has the powers and duties relating to convening and</w:t>
      </w:r>
      <w:r w:rsidR="0056679B" w:rsidRPr="00655D27">
        <w:rPr>
          <w:rFonts w:ascii="Arial" w:hAnsi="Arial" w:cs="Arial"/>
        </w:rPr>
        <w:t xml:space="preserve"> </w:t>
      </w:r>
      <w:r w:rsidR="006033A7" w:rsidRPr="00655D27">
        <w:rPr>
          <w:rFonts w:ascii="Arial" w:hAnsi="Arial" w:cs="Arial"/>
        </w:rPr>
        <w:t xml:space="preserve">presiding at </w:t>
      </w:r>
      <w:r w:rsidR="00C00A48" w:rsidRPr="00655D27">
        <w:rPr>
          <w:rFonts w:ascii="Arial" w:hAnsi="Arial" w:cs="Arial"/>
        </w:rPr>
        <w:t>governing body</w:t>
      </w:r>
      <w:r w:rsidR="001349AB" w:rsidRPr="00655D27">
        <w:rPr>
          <w:rFonts w:ascii="Arial" w:hAnsi="Arial" w:cs="Arial"/>
        </w:rPr>
        <w:t xml:space="preserve"> meetings and presiding at g</w:t>
      </w:r>
      <w:r w:rsidRPr="00655D27">
        <w:rPr>
          <w:rFonts w:ascii="Arial" w:hAnsi="Arial" w:cs="Arial"/>
        </w:rPr>
        <w:t>eneral meetings</w:t>
      </w:r>
      <w:r w:rsidR="0056679B" w:rsidRPr="00655D27">
        <w:rPr>
          <w:rFonts w:ascii="Arial" w:hAnsi="Arial" w:cs="Arial"/>
        </w:rPr>
        <w:t xml:space="preserve"> </w:t>
      </w:r>
      <w:r w:rsidRPr="00655D27">
        <w:rPr>
          <w:rFonts w:ascii="Arial" w:hAnsi="Arial" w:cs="Arial"/>
        </w:rPr>
        <w:t>provided for in these rules.</w:t>
      </w:r>
    </w:p>
    <w:p w14:paraId="0B61D058" w14:textId="4E2946A6" w:rsidR="003C290D" w:rsidRPr="00655D27" w:rsidRDefault="003C290D" w:rsidP="00715A6E">
      <w:pPr>
        <w:pStyle w:val="ListParagraph"/>
        <w:numPr>
          <w:ilvl w:val="0"/>
          <w:numId w:val="63"/>
        </w:numPr>
        <w:contextualSpacing w:val="0"/>
        <w:jc w:val="both"/>
        <w:rPr>
          <w:rFonts w:ascii="Arial" w:hAnsi="Arial" w:cs="Arial"/>
        </w:rPr>
      </w:pPr>
      <w:r w:rsidRPr="00655D27">
        <w:rPr>
          <w:rFonts w:ascii="Arial" w:hAnsi="Arial" w:cs="Arial"/>
        </w:rPr>
        <w:t>In the a</w:t>
      </w:r>
      <w:r w:rsidR="00986884">
        <w:rPr>
          <w:rFonts w:ascii="Arial" w:hAnsi="Arial" w:cs="Arial"/>
        </w:rPr>
        <w:t>bsence of the chairperson the de</w:t>
      </w:r>
      <w:r w:rsidRPr="00655D27">
        <w:rPr>
          <w:rFonts w:ascii="Arial" w:hAnsi="Arial" w:cs="Arial"/>
        </w:rPr>
        <w:t xml:space="preserve">puty </w:t>
      </w:r>
      <w:r w:rsidR="00986884">
        <w:rPr>
          <w:rFonts w:ascii="Arial" w:hAnsi="Arial" w:cs="Arial"/>
        </w:rPr>
        <w:t>c</w:t>
      </w:r>
      <w:r w:rsidR="007677BE" w:rsidRPr="00655D27">
        <w:rPr>
          <w:rFonts w:ascii="Arial" w:hAnsi="Arial" w:cs="Arial"/>
        </w:rPr>
        <w:t>hairperson</w:t>
      </w:r>
      <w:r w:rsidRPr="00655D27">
        <w:rPr>
          <w:rFonts w:ascii="Arial" w:hAnsi="Arial" w:cs="Arial"/>
        </w:rPr>
        <w:t xml:space="preserve"> </w:t>
      </w:r>
      <w:r w:rsidR="007677BE" w:rsidRPr="00655D27">
        <w:rPr>
          <w:rFonts w:ascii="Arial" w:hAnsi="Arial" w:cs="Arial"/>
        </w:rPr>
        <w:t xml:space="preserve">will conduct the business of the </w:t>
      </w:r>
      <w:r w:rsidR="00BE2F18" w:rsidRPr="00655D27">
        <w:rPr>
          <w:rFonts w:ascii="Arial" w:hAnsi="Arial" w:cs="Arial"/>
        </w:rPr>
        <w:t>Association</w:t>
      </w:r>
      <w:r w:rsidR="007677BE" w:rsidRPr="00655D27">
        <w:rPr>
          <w:rFonts w:ascii="Arial" w:hAnsi="Arial" w:cs="Arial"/>
        </w:rPr>
        <w:t xml:space="preserve"> as described in </w:t>
      </w:r>
      <w:r w:rsidR="007E50C1" w:rsidRPr="00655D27">
        <w:rPr>
          <w:rFonts w:ascii="Arial" w:hAnsi="Arial" w:cs="Arial"/>
        </w:rPr>
        <w:t>sub</w:t>
      </w:r>
      <w:r w:rsidR="00E2428A">
        <w:rPr>
          <w:rFonts w:ascii="Arial" w:hAnsi="Arial" w:cs="Arial"/>
        </w:rPr>
        <w:t>-</w:t>
      </w:r>
      <w:r w:rsidR="007E50C1" w:rsidRPr="00655D27">
        <w:rPr>
          <w:rFonts w:ascii="Arial" w:hAnsi="Arial" w:cs="Arial"/>
        </w:rPr>
        <w:t xml:space="preserve">rule </w:t>
      </w:r>
      <w:r w:rsidR="007677BE" w:rsidRPr="00655D27">
        <w:rPr>
          <w:rFonts w:ascii="Arial" w:hAnsi="Arial" w:cs="Arial"/>
        </w:rPr>
        <w:t>(1)</w:t>
      </w:r>
      <w:r w:rsidR="00986884">
        <w:rPr>
          <w:rFonts w:ascii="Arial" w:hAnsi="Arial" w:cs="Arial"/>
        </w:rPr>
        <w:t>.</w:t>
      </w:r>
    </w:p>
    <w:p w14:paraId="20E735D9" w14:textId="2D8608B6" w:rsidR="00AD3A34" w:rsidRPr="00655D27" w:rsidRDefault="00455148" w:rsidP="00D03E80">
      <w:pPr>
        <w:pStyle w:val="ListParagraph"/>
        <w:numPr>
          <w:ilvl w:val="0"/>
          <w:numId w:val="10"/>
        </w:numPr>
        <w:ind w:left="425" w:hanging="425"/>
        <w:contextualSpacing w:val="0"/>
        <w:jc w:val="both"/>
        <w:rPr>
          <w:rFonts w:ascii="Arial" w:hAnsi="Arial" w:cs="Arial"/>
          <w:b/>
        </w:rPr>
      </w:pPr>
      <w:r w:rsidRPr="00655D27">
        <w:rPr>
          <w:rFonts w:ascii="Arial" w:hAnsi="Arial" w:cs="Arial"/>
          <w:b/>
        </w:rPr>
        <w:t>Secretary</w:t>
      </w:r>
    </w:p>
    <w:p w14:paraId="45FDC0A9" w14:textId="50AED31B" w:rsidR="00AD3A34" w:rsidRPr="00655D27" w:rsidRDefault="002A6EEB" w:rsidP="00715A6E">
      <w:pPr>
        <w:pStyle w:val="ListParagraph"/>
        <w:numPr>
          <w:ilvl w:val="0"/>
          <w:numId w:val="64"/>
        </w:numPr>
        <w:contextualSpacing w:val="0"/>
        <w:jc w:val="both"/>
        <w:rPr>
          <w:rFonts w:ascii="Arial" w:hAnsi="Arial" w:cs="Arial"/>
        </w:rPr>
      </w:pPr>
      <w:r w:rsidRPr="00655D27">
        <w:rPr>
          <w:rFonts w:ascii="Arial" w:hAnsi="Arial" w:cs="Arial"/>
        </w:rPr>
        <w:tab/>
      </w:r>
      <w:r w:rsidR="00F377BF" w:rsidRPr="00655D27">
        <w:rPr>
          <w:rFonts w:ascii="Arial" w:hAnsi="Arial" w:cs="Arial"/>
        </w:rPr>
        <w:t xml:space="preserve">The </w:t>
      </w:r>
      <w:r w:rsidR="00455148" w:rsidRPr="00655D27">
        <w:rPr>
          <w:rFonts w:ascii="Arial" w:hAnsi="Arial" w:cs="Arial"/>
        </w:rPr>
        <w:t>Secretary</w:t>
      </w:r>
      <w:r w:rsidR="00AD3A34" w:rsidRPr="00655D27">
        <w:rPr>
          <w:rFonts w:ascii="Arial" w:hAnsi="Arial" w:cs="Arial"/>
        </w:rPr>
        <w:t xml:space="preserve"> has the following duties —</w:t>
      </w:r>
    </w:p>
    <w:p w14:paraId="32D4F2A1" w14:textId="0BD88A2D" w:rsidR="00EA3BE3" w:rsidRPr="00655D27" w:rsidRDefault="00AD3A34" w:rsidP="00715A6E">
      <w:pPr>
        <w:pStyle w:val="ListParagraph"/>
        <w:numPr>
          <w:ilvl w:val="0"/>
          <w:numId w:val="65"/>
        </w:numPr>
        <w:spacing w:after="0"/>
        <w:contextualSpacing w:val="0"/>
        <w:jc w:val="both"/>
        <w:rPr>
          <w:rFonts w:ascii="Arial" w:hAnsi="Arial" w:cs="Arial"/>
        </w:rPr>
      </w:pPr>
      <w:r w:rsidRPr="00655D27">
        <w:rPr>
          <w:rFonts w:ascii="Arial" w:hAnsi="Arial" w:cs="Arial"/>
        </w:rPr>
        <w:t xml:space="preserve">dealing with the </w:t>
      </w:r>
      <w:r w:rsidR="00BE2F18" w:rsidRPr="00655D27">
        <w:rPr>
          <w:rFonts w:ascii="Arial" w:hAnsi="Arial" w:cs="Arial"/>
        </w:rPr>
        <w:t>Association</w:t>
      </w:r>
      <w:r w:rsidRPr="00655D27">
        <w:rPr>
          <w:rFonts w:ascii="Arial" w:hAnsi="Arial" w:cs="Arial"/>
        </w:rPr>
        <w:t>’s correspondence;</w:t>
      </w:r>
      <w:r w:rsidR="0056679B" w:rsidRPr="00655D27">
        <w:rPr>
          <w:rFonts w:ascii="Arial" w:hAnsi="Arial" w:cs="Arial"/>
        </w:rPr>
        <w:t xml:space="preserve"> </w:t>
      </w:r>
    </w:p>
    <w:p w14:paraId="2E6CDF29" w14:textId="1EFA02F0" w:rsidR="00EA3BE3" w:rsidRPr="00655D27" w:rsidRDefault="00AD3A34"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 xml:space="preserve">consulting with the </w:t>
      </w:r>
      <w:r w:rsidR="00DA2452" w:rsidRPr="00655D27">
        <w:rPr>
          <w:rFonts w:ascii="Arial" w:hAnsi="Arial" w:cs="Arial"/>
        </w:rPr>
        <w:t>chairperson</w:t>
      </w:r>
      <w:r w:rsidRPr="00655D27">
        <w:rPr>
          <w:rFonts w:ascii="Arial" w:hAnsi="Arial" w:cs="Arial"/>
        </w:rPr>
        <w:t xml:space="preserve"> regarding the business to be</w:t>
      </w:r>
      <w:r w:rsidR="00F377BF" w:rsidRPr="00655D27">
        <w:rPr>
          <w:rFonts w:ascii="Arial" w:hAnsi="Arial" w:cs="Arial"/>
        </w:rPr>
        <w:t xml:space="preserve"> conducted at each </w:t>
      </w:r>
      <w:r w:rsidR="00C00A48" w:rsidRPr="00655D27">
        <w:rPr>
          <w:rFonts w:ascii="Arial" w:hAnsi="Arial" w:cs="Arial"/>
        </w:rPr>
        <w:t>governing body</w:t>
      </w:r>
      <w:r w:rsidR="00EA3BE3" w:rsidRPr="00655D27">
        <w:rPr>
          <w:rFonts w:ascii="Arial" w:hAnsi="Arial" w:cs="Arial"/>
        </w:rPr>
        <w:t xml:space="preserve"> meeting and g</w:t>
      </w:r>
      <w:r w:rsidRPr="00655D27">
        <w:rPr>
          <w:rFonts w:ascii="Arial" w:hAnsi="Arial" w:cs="Arial"/>
        </w:rPr>
        <w:t>eneral meeting;</w:t>
      </w:r>
    </w:p>
    <w:p w14:paraId="21B9E51D" w14:textId="668CEF54" w:rsidR="00EA3BE3" w:rsidRPr="00655D27" w:rsidRDefault="00AD3A34"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preparing the notices required for meetings and for the</w:t>
      </w:r>
      <w:r w:rsidR="0056679B" w:rsidRPr="00655D27">
        <w:rPr>
          <w:rFonts w:ascii="Arial" w:hAnsi="Arial" w:cs="Arial"/>
        </w:rPr>
        <w:t xml:space="preserve"> </w:t>
      </w:r>
      <w:r w:rsidRPr="00655D27">
        <w:rPr>
          <w:rFonts w:ascii="Arial" w:hAnsi="Arial" w:cs="Arial"/>
        </w:rPr>
        <w:t>business to be conducted at meetings;</w:t>
      </w:r>
    </w:p>
    <w:p w14:paraId="73974C5E" w14:textId="0D350824" w:rsidR="00EA3BE3" w:rsidRPr="00655D27" w:rsidRDefault="004F41CA"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 xml:space="preserve">unless another member is authorised by the </w:t>
      </w:r>
      <w:r w:rsidR="00C00A48" w:rsidRPr="00655D27">
        <w:rPr>
          <w:rFonts w:ascii="Arial" w:hAnsi="Arial" w:cs="Arial"/>
        </w:rPr>
        <w:t>governing body</w:t>
      </w:r>
      <w:r w:rsidRPr="00655D27">
        <w:rPr>
          <w:rFonts w:ascii="Arial" w:hAnsi="Arial" w:cs="Arial"/>
        </w:rPr>
        <w:t xml:space="preserve"> to do so, </w:t>
      </w:r>
      <w:r w:rsidR="00AD3A34" w:rsidRPr="00655D27">
        <w:rPr>
          <w:rFonts w:ascii="Arial" w:hAnsi="Arial" w:cs="Arial"/>
        </w:rPr>
        <w:t xml:space="preserve">maintaining on behalf of </w:t>
      </w:r>
      <w:r w:rsidR="00EA3BE3" w:rsidRPr="00655D27">
        <w:rPr>
          <w:rFonts w:ascii="Arial" w:hAnsi="Arial" w:cs="Arial"/>
        </w:rPr>
        <w:t xml:space="preserve">the </w:t>
      </w:r>
      <w:r w:rsidR="00BE2F18" w:rsidRPr="00655D27">
        <w:rPr>
          <w:rFonts w:ascii="Arial" w:hAnsi="Arial" w:cs="Arial"/>
        </w:rPr>
        <w:t>Association</w:t>
      </w:r>
      <w:r w:rsidR="00EA3BE3" w:rsidRPr="00655D27">
        <w:rPr>
          <w:rFonts w:ascii="Arial" w:hAnsi="Arial" w:cs="Arial"/>
        </w:rPr>
        <w:t xml:space="preserve"> the r</w:t>
      </w:r>
      <w:r w:rsidR="0056679B" w:rsidRPr="00655D27">
        <w:rPr>
          <w:rFonts w:ascii="Arial" w:hAnsi="Arial" w:cs="Arial"/>
        </w:rPr>
        <w:t xml:space="preserve">egister of </w:t>
      </w:r>
      <w:r w:rsidR="00CE1BAE" w:rsidRPr="00655D27">
        <w:rPr>
          <w:rFonts w:ascii="Arial" w:hAnsi="Arial" w:cs="Arial"/>
        </w:rPr>
        <w:t>member</w:t>
      </w:r>
      <w:r w:rsidR="00AD3A34" w:rsidRPr="00655D27">
        <w:rPr>
          <w:rFonts w:ascii="Arial" w:hAnsi="Arial" w:cs="Arial"/>
        </w:rPr>
        <w:t>s, and recording in the register any changes in the</w:t>
      </w:r>
      <w:r w:rsidR="0056679B"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ship, as required under section 53(1) of the Act;</w:t>
      </w:r>
    </w:p>
    <w:p w14:paraId="0E59B341" w14:textId="04BE7971" w:rsidR="00EA3BE3" w:rsidRPr="00655D27" w:rsidRDefault="00AD3A34"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 xml:space="preserve">maintaining on behalf of the </w:t>
      </w:r>
      <w:r w:rsidR="00BE2F18" w:rsidRPr="00655D27">
        <w:rPr>
          <w:rFonts w:ascii="Arial" w:hAnsi="Arial" w:cs="Arial"/>
        </w:rPr>
        <w:t>Association</w:t>
      </w:r>
      <w:r w:rsidRPr="00655D27">
        <w:rPr>
          <w:rFonts w:ascii="Arial" w:hAnsi="Arial" w:cs="Arial"/>
        </w:rPr>
        <w:t xml:space="preserve"> an up-to-date copy</w:t>
      </w:r>
      <w:r w:rsidR="00D24390" w:rsidRPr="00655D27">
        <w:rPr>
          <w:rFonts w:ascii="Arial" w:hAnsi="Arial" w:cs="Arial"/>
        </w:rPr>
        <w:t xml:space="preserve"> </w:t>
      </w:r>
      <w:r w:rsidRPr="00655D27">
        <w:rPr>
          <w:rFonts w:ascii="Arial" w:hAnsi="Arial" w:cs="Arial"/>
        </w:rPr>
        <w:t>of these rules, as required under section 35(1) of the Act;</w:t>
      </w:r>
    </w:p>
    <w:p w14:paraId="7F4C33AE" w14:textId="723B4BA4" w:rsidR="00EA3BE3" w:rsidRPr="00655D27" w:rsidRDefault="00F377BF"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u</w:t>
      </w:r>
      <w:r w:rsidR="00AD3A34" w:rsidRPr="00655D27">
        <w:rPr>
          <w:rFonts w:ascii="Arial" w:hAnsi="Arial" w:cs="Arial"/>
        </w:rPr>
        <w:t>nless anoth</w:t>
      </w:r>
      <w:r w:rsidRPr="00655D27">
        <w:rPr>
          <w:rFonts w:ascii="Arial" w:hAnsi="Arial" w:cs="Arial"/>
        </w:rPr>
        <w:t xml:space="preserve">er </w:t>
      </w:r>
      <w:r w:rsidR="00EA3BE3" w:rsidRPr="00655D27">
        <w:rPr>
          <w:rFonts w:ascii="Arial" w:hAnsi="Arial" w:cs="Arial"/>
        </w:rPr>
        <w:t>m</w:t>
      </w:r>
      <w:r w:rsidR="00CE1BAE" w:rsidRPr="00655D27">
        <w:rPr>
          <w:rFonts w:ascii="Arial" w:hAnsi="Arial" w:cs="Arial"/>
        </w:rPr>
        <w:t>ember</w:t>
      </w:r>
      <w:r w:rsidRPr="00655D27">
        <w:rPr>
          <w:rFonts w:ascii="Arial" w:hAnsi="Arial" w:cs="Arial"/>
        </w:rPr>
        <w:t xml:space="preserve"> is authorised by the </w:t>
      </w:r>
      <w:r w:rsidR="00C00A48" w:rsidRPr="00655D27">
        <w:rPr>
          <w:rFonts w:ascii="Arial" w:hAnsi="Arial" w:cs="Arial"/>
        </w:rPr>
        <w:t>governing body</w:t>
      </w:r>
      <w:r w:rsidR="00AD3A34" w:rsidRPr="00655D27">
        <w:rPr>
          <w:rFonts w:ascii="Arial" w:hAnsi="Arial" w:cs="Arial"/>
        </w:rPr>
        <w:t xml:space="preserve"> to do</w:t>
      </w:r>
      <w:r w:rsidR="00D24390" w:rsidRPr="00655D27">
        <w:rPr>
          <w:rFonts w:ascii="Arial" w:hAnsi="Arial" w:cs="Arial"/>
        </w:rPr>
        <w:t xml:space="preserve"> </w:t>
      </w:r>
      <w:r w:rsidR="00AD3A34" w:rsidRPr="00655D27">
        <w:rPr>
          <w:rFonts w:ascii="Arial" w:hAnsi="Arial" w:cs="Arial"/>
        </w:rPr>
        <w:t xml:space="preserve">so, maintaining on </w:t>
      </w:r>
      <w:r w:rsidR="002A6EEB" w:rsidRPr="00655D27">
        <w:rPr>
          <w:rFonts w:ascii="Arial" w:hAnsi="Arial" w:cs="Arial"/>
        </w:rPr>
        <w:tab/>
      </w:r>
      <w:r w:rsidR="00AD3A34" w:rsidRPr="00655D27">
        <w:rPr>
          <w:rFonts w:ascii="Arial" w:hAnsi="Arial" w:cs="Arial"/>
        </w:rPr>
        <w:t xml:space="preserve">behalf of the </w:t>
      </w:r>
      <w:r w:rsidR="00BE2F18" w:rsidRPr="00655D27">
        <w:rPr>
          <w:rFonts w:ascii="Arial" w:hAnsi="Arial" w:cs="Arial"/>
        </w:rPr>
        <w:t>Association</w:t>
      </w:r>
      <w:r w:rsidR="00AD3A34" w:rsidRPr="00655D27">
        <w:rPr>
          <w:rFonts w:ascii="Arial" w:hAnsi="Arial" w:cs="Arial"/>
        </w:rPr>
        <w:t xml:space="preserve"> a record of</w:t>
      </w:r>
      <w:r w:rsidR="00D24390" w:rsidRPr="00655D27">
        <w:rPr>
          <w:rFonts w:ascii="Arial" w:hAnsi="Arial" w:cs="Arial"/>
        </w:rPr>
        <w:t xml:space="preserv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 and other persons authorised to act on</w:t>
      </w:r>
      <w:r w:rsidR="00D24390" w:rsidRPr="00655D27">
        <w:rPr>
          <w:rFonts w:ascii="Arial" w:hAnsi="Arial" w:cs="Arial"/>
        </w:rPr>
        <w:t xml:space="preserve"> </w:t>
      </w:r>
      <w:r w:rsidR="00AD3A34" w:rsidRPr="00655D27">
        <w:rPr>
          <w:rFonts w:ascii="Arial" w:hAnsi="Arial" w:cs="Arial"/>
        </w:rPr>
        <w:t xml:space="preserve">behalf of the </w:t>
      </w:r>
      <w:r w:rsidR="00BE2F18" w:rsidRPr="00655D27">
        <w:rPr>
          <w:rFonts w:ascii="Arial" w:hAnsi="Arial" w:cs="Arial"/>
        </w:rPr>
        <w:t>Association</w:t>
      </w:r>
      <w:r w:rsidR="00AD3A34" w:rsidRPr="00655D27">
        <w:rPr>
          <w:rFonts w:ascii="Arial" w:hAnsi="Arial" w:cs="Arial"/>
        </w:rPr>
        <w:t>, as required under section 58(2) of</w:t>
      </w:r>
      <w:r w:rsidR="00D24390" w:rsidRPr="00655D27">
        <w:rPr>
          <w:rFonts w:ascii="Arial" w:hAnsi="Arial" w:cs="Arial"/>
        </w:rPr>
        <w:t xml:space="preserve"> </w:t>
      </w:r>
      <w:r w:rsidR="00AD3A34" w:rsidRPr="00655D27">
        <w:rPr>
          <w:rFonts w:ascii="Arial" w:hAnsi="Arial" w:cs="Arial"/>
        </w:rPr>
        <w:t>the Act;</w:t>
      </w:r>
    </w:p>
    <w:p w14:paraId="296788CF" w14:textId="1FAB7AB0" w:rsidR="00EA3BE3" w:rsidRPr="00655D27" w:rsidRDefault="00AD3A34"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 xml:space="preserve">ensuring the safe custody of the books of the </w:t>
      </w:r>
      <w:r w:rsidR="00BE2F18" w:rsidRPr="00655D27">
        <w:rPr>
          <w:rFonts w:ascii="Arial" w:hAnsi="Arial" w:cs="Arial"/>
        </w:rPr>
        <w:t>Association</w:t>
      </w:r>
      <w:r w:rsidRPr="00655D27">
        <w:rPr>
          <w:rFonts w:ascii="Arial" w:hAnsi="Arial" w:cs="Arial"/>
        </w:rPr>
        <w:t>,</w:t>
      </w:r>
      <w:r w:rsidR="00D24390" w:rsidRPr="00655D27">
        <w:rPr>
          <w:rFonts w:ascii="Arial" w:hAnsi="Arial" w:cs="Arial"/>
        </w:rPr>
        <w:t xml:space="preserve"> </w:t>
      </w:r>
      <w:r w:rsidRPr="00655D27">
        <w:rPr>
          <w:rFonts w:ascii="Arial" w:hAnsi="Arial" w:cs="Arial"/>
        </w:rPr>
        <w:t>other th</w:t>
      </w:r>
      <w:r w:rsidR="00EA3BE3" w:rsidRPr="00655D27">
        <w:rPr>
          <w:rFonts w:ascii="Arial" w:hAnsi="Arial" w:cs="Arial"/>
        </w:rPr>
        <w:t>an the financial records, f</w:t>
      </w:r>
      <w:r w:rsidRPr="00655D27">
        <w:rPr>
          <w:rFonts w:ascii="Arial" w:hAnsi="Arial" w:cs="Arial"/>
        </w:rPr>
        <w:t>inancial statements and</w:t>
      </w:r>
      <w:r w:rsidR="00D24390" w:rsidRPr="00655D27">
        <w:rPr>
          <w:rFonts w:ascii="Arial" w:hAnsi="Arial" w:cs="Arial"/>
        </w:rPr>
        <w:t xml:space="preserve"> </w:t>
      </w:r>
      <w:r w:rsidRPr="00655D27">
        <w:rPr>
          <w:rFonts w:ascii="Arial" w:hAnsi="Arial" w:cs="Arial"/>
        </w:rPr>
        <w:t xml:space="preserve">financial reports, as applicable to the </w:t>
      </w:r>
      <w:r w:rsidR="00BE2F18" w:rsidRPr="00655D27">
        <w:rPr>
          <w:rFonts w:ascii="Arial" w:hAnsi="Arial" w:cs="Arial"/>
        </w:rPr>
        <w:t>Association</w:t>
      </w:r>
      <w:r w:rsidRPr="00655D27">
        <w:rPr>
          <w:rFonts w:ascii="Arial" w:hAnsi="Arial" w:cs="Arial"/>
        </w:rPr>
        <w:t>;</w:t>
      </w:r>
    </w:p>
    <w:p w14:paraId="03F82493" w14:textId="46AD04CD" w:rsidR="00EA3BE3" w:rsidRPr="00655D27" w:rsidRDefault="00AD3A34" w:rsidP="00715A6E">
      <w:pPr>
        <w:pStyle w:val="ListParagraph"/>
        <w:numPr>
          <w:ilvl w:val="0"/>
          <w:numId w:val="65"/>
        </w:numPr>
        <w:spacing w:after="0"/>
        <w:ind w:left="1616" w:hanging="448"/>
        <w:contextualSpacing w:val="0"/>
        <w:jc w:val="both"/>
        <w:rPr>
          <w:rFonts w:ascii="Arial" w:hAnsi="Arial" w:cs="Arial"/>
        </w:rPr>
      </w:pPr>
      <w:r w:rsidRPr="00655D27">
        <w:rPr>
          <w:rFonts w:ascii="Arial" w:hAnsi="Arial" w:cs="Arial"/>
        </w:rPr>
        <w:t>maintainin</w:t>
      </w:r>
      <w:r w:rsidR="00F377BF" w:rsidRPr="00655D27">
        <w:rPr>
          <w:rFonts w:ascii="Arial" w:hAnsi="Arial" w:cs="Arial"/>
        </w:rPr>
        <w:t xml:space="preserve">g full and accurate minutes of </w:t>
      </w:r>
      <w:r w:rsidR="00C00A48" w:rsidRPr="00655D27">
        <w:rPr>
          <w:rFonts w:ascii="Arial" w:hAnsi="Arial" w:cs="Arial"/>
        </w:rPr>
        <w:t>governing body</w:t>
      </w:r>
      <w:r w:rsidRPr="00655D27">
        <w:rPr>
          <w:rFonts w:ascii="Arial" w:hAnsi="Arial" w:cs="Arial"/>
        </w:rPr>
        <w:t xml:space="preserve"> meetings</w:t>
      </w:r>
      <w:r w:rsidR="00D24390" w:rsidRPr="00655D27">
        <w:rPr>
          <w:rFonts w:ascii="Arial" w:hAnsi="Arial" w:cs="Arial"/>
        </w:rPr>
        <w:t xml:space="preserve"> </w:t>
      </w:r>
      <w:r w:rsidR="00EA3BE3" w:rsidRPr="00655D27">
        <w:rPr>
          <w:rFonts w:ascii="Arial" w:hAnsi="Arial" w:cs="Arial"/>
        </w:rPr>
        <w:t>and g</w:t>
      </w:r>
      <w:r w:rsidRPr="00655D27">
        <w:rPr>
          <w:rFonts w:ascii="Arial" w:hAnsi="Arial" w:cs="Arial"/>
        </w:rPr>
        <w:t>eneral meetings;</w:t>
      </w:r>
      <w:r w:rsidR="009B3FB9" w:rsidRPr="00655D27">
        <w:rPr>
          <w:rFonts w:ascii="Arial" w:hAnsi="Arial" w:cs="Arial"/>
        </w:rPr>
        <w:t xml:space="preserve"> and</w:t>
      </w:r>
    </w:p>
    <w:p w14:paraId="619FD7CB" w14:textId="4027F72A" w:rsidR="00AD3A34" w:rsidRDefault="00AD3A34" w:rsidP="00715A6E">
      <w:pPr>
        <w:pStyle w:val="ListParagraph"/>
        <w:numPr>
          <w:ilvl w:val="0"/>
          <w:numId w:val="65"/>
        </w:numPr>
        <w:ind w:left="1612" w:hanging="446"/>
        <w:contextualSpacing w:val="0"/>
        <w:jc w:val="both"/>
        <w:rPr>
          <w:rFonts w:ascii="Arial" w:hAnsi="Arial" w:cs="Arial"/>
        </w:rPr>
      </w:pPr>
      <w:r w:rsidRPr="00655D27">
        <w:rPr>
          <w:rFonts w:ascii="Arial" w:hAnsi="Arial" w:cs="Arial"/>
        </w:rPr>
        <w:t>carrying o</w:t>
      </w:r>
      <w:r w:rsidR="00F377BF" w:rsidRPr="00655D27">
        <w:rPr>
          <w:rFonts w:ascii="Arial" w:hAnsi="Arial" w:cs="Arial"/>
        </w:rPr>
        <w:t xml:space="preserve">ut any other duty given to the </w:t>
      </w:r>
      <w:r w:rsidR="00EA3BE3" w:rsidRPr="00655D27">
        <w:rPr>
          <w:rFonts w:ascii="Arial" w:hAnsi="Arial" w:cs="Arial"/>
        </w:rPr>
        <w:t>s</w:t>
      </w:r>
      <w:r w:rsidR="00455148" w:rsidRPr="00655D27">
        <w:rPr>
          <w:rFonts w:ascii="Arial" w:hAnsi="Arial" w:cs="Arial"/>
        </w:rPr>
        <w:t>ecretary</w:t>
      </w:r>
      <w:r w:rsidRPr="00655D27">
        <w:rPr>
          <w:rFonts w:ascii="Arial" w:hAnsi="Arial" w:cs="Arial"/>
        </w:rPr>
        <w:t xml:space="preserve"> under these</w:t>
      </w:r>
      <w:r w:rsidR="00D24390" w:rsidRPr="00655D27">
        <w:rPr>
          <w:rFonts w:ascii="Arial" w:hAnsi="Arial" w:cs="Arial"/>
        </w:rPr>
        <w:t xml:space="preserve"> </w:t>
      </w:r>
      <w:r w:rsidRPr="00655D27">
        <w:rPr>
          <w:rFonts w:ascii="Arial" w:hAnsi="Arial" w:cs="Arial"/>
        </w:rPr>
        <w:t>rules</w:t>
      </w:r>
      <w:r w:rsidR="00F377BF" w:rsidRPr="00655D27">
        <w:rPr>
          <w:rFonts w:ascii="Arial" w:hAnsi="Arial" w:cs="Arial"/>
        </w:rPr>
        <w:t xml:space="preserve"> or by the </w:t>
      </w:r>
      <w:r w:rsidR="00C00A48" w:rsidRPr="00655D27">
        <w:rPr>
          <w:rFonts w:ascii="Arial" w:hAnsi="Arial" w:cs="Arial"/>
        </w:rPr>
        <w:t>governing body</w:t>
      </w:r>
      <w:r w:rsidRPr="00655D27">
        <w:rPr>
          <w:rFonts w:ascii="Arial" w:hAnsi="Arial" w:cs="Arial"/>
        </w:rPr>
        <w:t>.</w:t>
      </w:r>
    </w:p>
    <w:p w14:paraId="79A45185" w14:textId="48FE8AE8" w:rsidR="00AD3A34" w:rsidRPr="00655D27" w:rsidRDefault="00B5728C" w:rsidP="00D03E80">
      <w:pPr>
        <w:pStyle w:val="ListParagraph"/>
        <w:numPr>
          <w:ilvl w:val="0"/>
          <w:numId w:val="10"/>
        </w:numPr>
        <w:ind w:left="425" w:hanging="425"/>
        <w:contextualSpacing w:val="0"/>
        <w:jc w:val="both"/>
        <w:rPr>
          <w:rFonts w:ascii="Arial" w:hAnsi="Arial" w:cs="Arial"/>
          <w:b/>
        </w:rPr>
      </w:pPr>
      <w:r w:rsidRPr="00655D27">
        <w:rPr>
          <w:rFonts w:ascii="Arial" w:hAnsi="Arial" w:cs="Arial"/>
          <w:b/>
        </w:rPr>
        <w:t>Treasurer</w:t>
      </w:r>
    </w:p>
    <w:p w14:paraId="196CD861" w14:textId="57D269F6" w:rsidR="00AD3A34" w:rsidRPr="00655D27" w:rsidRDefault="00F377BF" w:rsidP="00715A6E">
      <w:pPr>
        <w:pStyle w:val="ListParagraph"/>
        <w:numPr>
          <w:ilvl w:val="0"/>
          <w:numId w:val="66"/>
        </w:numPr>
        <w:contextualSpacing w:val="0"/>
        <w:jc w:val="both"/>
        <w:rPr>
          <w:rFonts w:ascii="Arial" w:hAnsi="Arial" w:cs="Arial"/>
        </w:rPr>
      </w:pPr>
      <w:r w:rsidRPr="00655D27">
        <w:rPr>
          <w:rFonts w:ascii="Arial" w:hAnsi="Arial" w:cs="Arial"/>
        </w:rPr>
        <w:t xml:space="preserve">The </w:t>
      </w:r>
      <w:r w:rsidR="00EA3BE3" w:rsidRPr="00655D27">
        <w:rPr>
          <w:rFonts w:ascii="Arial" w:hAnsi="Arial" w:cs="Arial"/>
        </w:rPr>
        <w:t>t</w:t>
      </w:r>
      <w:r w:rsidR="00B5728C" w:rsidRPr="00655D27">
        <w:rPr>
          <w:rFonts w:ascii="Arial" w:hAnsi="Arial" w:cs="Arial"/>
        </w:rPr>
        <w:t>reasurer</w:t>
      </w:r>
      <w:r w:rsidR="00AD3A34" w:rsidRPr="00655D27">
        <w:rPr>
          <w:rFonts w:ascii="Arial" w:hAnsi="Arial" w:cs="Arial"/>
        </w:rPr>
        <w:t xml:space="preserve"> has the following duties —</w:t>
      </w:r>
    </w:p>
    <w:p w14:paraId="7FB5B10A" w14:textId="0E3BABA3" w:rsidR="002B1CB2" w:rsidRPr="00655D27" w:rsidRDefault="00AD3A34" w:rsidP="00715A6E">
      <w:pPr>
        <w:pStyle w:val="ListParagraph"/>
        <w:numPr>
          <w:ilvl w:val="0"/>
          <w:numId w:val="67"/>
        </w:numPr>
        <w:spacing w:after="0"/>
        <w:contextualSpacing w:val="0"/>
        <w:jc w:val="both"/>
        <w:rPr>
          <w:rFonts w:ascii="Arial" w:hAnsi="Arial" w:cs="Arial"/>
        </w:rPr>
      </w:pPr>
      <w:r w:rsidRPr="00655D27">
        <w:rPr>
          <w:rFonts w:ascii="Arial" w:hAnsi="Arial" w:cs="Arial"/>
        </w:rPr>
        <w:t xml:space="preserve">ensuring that any amounts payable to the </w:t>
      </w:r>
      <w:r w:rsidR="00BE2F18" w:rsidRPr="00655D27">
        <w:rPr>
          <w:rFonts w:ascii="Arial" w:hAnsi="Arial" w:cs="Arial"/>
        </w:rPr>
        <w:t>Association</w:t>
      </w:r>
      <w:r w:rsidRPr="00655D27">
        <w:rPr>
          <w:rFonts w:ascii="Arial" w:hAnsi="Arial" w:cs="Arial"/>
        </w:rPr>
        <w:t xml:space="preserve"> are</w:t>
      </w:r>
      <w:r w:rsidR="00D24390" w:rsidRPr="00655D27">
        <w:rPr>
          <w:rFonts w:ascii="Arial" w:hAnsi="Arial" w:cs="Arial"/>
        </w:rPr>
        <w:t xml:space="preserve"> </w:t>
      </w:r>
      <w:r w:rsidRPr="00655D27">
        <w:rPr>
          <w:rFonts w:ascii="Arial" w:hAnsi="Arial" w:cs="Arial"/>
        </w:rPr>
        <w:t>collected and issuing receipts for those amounts in the</w:t>
      </w:r>
      <w:r w:rsidR="00D24390" w:rsidRPr="00655D27">
        <w:rPr>
          <w:rFonts w:ascii="Arial" w:hAnsi="Arial" w:cs="Arial"/>
        </w:rPr>
        <w:t xml:space="preserve"> </w:t>
      </w:r>
      <w:r w:rsidR="00BE2F18" w:rsidRPr="00655D27">
        <w:rPr>
          <w:rFonts w:ascii="Arial" w:hAnsi="Arial" w:cs="Arial"/>
        </w:rPr>
        <w:t>Association</w:t>
      </w:r>
      <w:r w:rsidRPr="00655D27">
        <w:rPr>
          <w:rFonts w:ascii="Arial" w:hAnsi="Arial" w:cs="Arial"/>
        </w:rPr>
        <w:t>’s name;</w:t>
      </w:r>
      <w:r w:rsidR="00D24390" w:rsidRPr="00655D27">
        <w:rPr>
          <w:rFonts w:ascii="Arial" w:hAnsi="Arial" w:cs="Arial"/>
        </w:rPr>
        <w:t xml:space="preserve"> </w:t>
      </w:r>
    </w:p>
    <w:p w14:paraId="7855C87C" w14:textId="14312588" w:rsidR="002B1CB2" w:rsidRPr="00655D27" w:rsidRDefault="00AD3A34" w:rsidP="00715A6E">
      <w:pPr>
        <w:pStyle w:val="ListParagraph"/>
        <w:numPr>
          <w:ilvl w:val="0"/>
          <w:numId w:val="67"/>
        </w:numPr>
        <w:spacing w:after="0"/>
        <w:ind w:left="1616" w:hanging="448"/>
        <w:contextualSpacing w:val="0"/>
        <w:jc w:val="both"/>
        <w:rPr>
          <w:rFonts w:ascii="Arial" w:hAnsi="Arial" w:cs="Arial"/>
        </w:rPr>
      </w:pPr>
      <w:r w:rsidRPr="00655D27">
        <w:rPr>
          <w:rFonts w:ascii="Arial" w:hAnsi="Arial" w:cs="Arial"/>
        </w:rPr>
        <w:t xml:space="preserve">ensuring that any amounts paid to the </w:t>
      </w:r>
      <w:r w:rsidR="00BE2F18" w:rsidRPr="00655D27">
        <w:rPr>
          <w:rFonts w:ascii="Arial" w:hAnsi="Arial" w:cs="Arial"/>
        </w:rPr>
        <w:t>Association</w:t>
      </w:r>
      <w:r w:rsidRPr="00655D27">
        <w:rPr>
          <w:rFonts w:ascii="Arial" w:hAnsi="Arial" w:cs="Arial"/>
        </w:rPr>
        <w:t xml:space="preserve"> are</w:t>
      </w:r>
      <w:r w:rsidR="00D24390" w:rsidRPr="00655D27">
        <w:rPr>
          <w:rFonts w:ascii="Arial" w:hAnsi="Arial" w:cs="Arial"/>
        </w:rPr>
        <w:t xml:space="preserve"> </w:t>
      </w:r>
      <w:r w:rsidRPr="00655D27">
        <w:rPr>
          <w:rFonts w:ascii="Arial" w:hAnsi="Arial" w:cs="Arial"/>
        </w:rPr>
        <w:t xml:space="preserve">credited to the appropriate account of the </w:t>
      </w:r>
      <w:r w:rsidR="00BE2F18" w:rsidRPr="00655D27">
        <w:rPr>
          <w:rFonts w:ascii="Arial" w:hAnsi="Arial" w:cs="Arial"/>
        </w:rPr>
        <w:t>Association</w:t>
      </w:r>
      <w:r w:rsidRPr="00655D27">
        <w:rPr>
          <w:rFonts w:ascii="Arial" w:hAnsi="Arial" w:cs="Arial"/>
        </w:rPr>
        <w:t>, as</w:t>
      </w:r>
      <w:r w:rsidR="00D24390" w:rsidRPr="00655D27">
        <w:rPr>
          <w:rFonts w:ascii="Arial" w:hAnsi="Arial" w:cs="Arial"/>
        </w:rPr>
        <w:t xml:space="preserve"> </w:t>
      </w:r>
      <w:r w:rsidR="00F377BF" w:rsidRPr="00655D27">
        <w:rPr>
          <w:rFonts w:ascii="Arial" w:hAnsi="Arial" w:cs="Arial"/>
        </w:rPr>
        <w:t xml:space="preserve">directed by the </w:t>
      </w:r>
      <w:r w:rsidR="00C00A48" w:rsidRPr="00655D27">
        <w:rPr>
          <w:rFonts w:ascii="Arial" w:hAnsi="Arial" w:cs="Arial"/>
        </w:rPr>
        <w:t>governing body</w:t>
      </w:r>
      <w:r w:rsidRPr="00655D27">
        <w:rPr>
          <w:rFonts w:ascii="Arial" w:hAnsi="Arial" w:cs="Arial"/>
        </w:rPr>
        <w:t>;</w:t>
      </w:r>
    </w:p>
    <w:p w14:paraId="0DF946FE" w14:textId="7A0DB7E2" w:rsidR="002B1CB2" w:rsidRPr="00655D27" w:rsidRDefault="00AD3A34" w:rsidP="00715A6E">
      <w:pPr>
        <w:pStyle w:val="ListParagraph"/>
        <w:numPr>
          <w:ilvl w:val="0"/>
          <w:numId w:val="67"/>
        </w:numPr>
        <w:spacing w:after="0"/>
        <w:ind w:left="1616" w:hanging="448"/>
        <w:contextualSpacing w:val="0"/>
        <w:jc w:val="both"/>
        <w:rPr>
          <w:rFonts w:ascii="Arial" w:hAnsi="Arial" w:cs="Arial"/>
        </w:rPr>
      </w:pPr>
      <w:r w:rsidRPr="00655D27">
        <w:rPr>
          <w:rFonts w:ascii="Arial" w:hAnsi="Arial" w:cs="Arial"/>
        </w:rPr>
        <w:t xml:space="preserve">ensuring that any payments to be made by the </w:t>
      </w:r>
      <w:r w:rsidR="00BE2F18" w:rsidRPr="00655D27">
        <w:rPr>
          <w:rFonts w:ascii="Arial" w:hAnsi="Arial" w:cs="Arial"/>
        </w:rPr>
        <w:t>Association</w:t>
      </w:r>
      <w:r w:rsidR="00D24390" w:rsidRPr="00655D27">
        <w:rPr>
          <w:rFonts w:ascii="Arial" w:hAnsi="Arial" w:cs="Arial"/>
        </w:rPr>
        <w:t xml:space="preserve"> </w:t>
      </w:r>
      <w:r w:rsidRPr="00655D27">
        <w:rPr>
          <w:rFonts w:ascii="Arial" w:hAnsi="Arial" w:cs="Arial"/>
        </w:rPr>
        <w:t>th</w:t>
      </w:r>
      <w:r w:rsidR="00F377BF" w:rsidRPr="00655D27">
        <w:rPr>
          <w:rFonts w:ascii="Arial" w:hAnsi="Arial" w:cs="Arial"/>
        </w:rPr>
        <w:t xml:space="preserve">at have been authorised </w:t>
      </w:r>
      <w:r w:rsidR="00633A3B" w:rsidRPr="00655D27">
        <w:rPr>
          <w:rFonts w:ascii="Arial" w:hAnsi="Arial" w:cs="Arial"/>
        </w:rPr>
        <w:tab/>
      </w:r>
      <w:r w:rsidR="00F377BF" w:rsidRPr="00655D27">
        <w:rPr>
          <w:rFonts w:ascii="Arial" w:hAnsi="Arial" w:cs="Arial"/>
        </w:rPr>
        <w:t xml:space="preserve">by the </w:t>
      </w:r>
      <w:r w:rsidR="00C00A48" w:rsidRPr="00655D27">
        <w:rPr>
          <w:rFonts w:ascii="Arial" w:hAnsi="Arial" w:cs="Arial"/>
        </w:rPr>
        <w:t>governing body</w:t>
      </w:r>
      <w:r w:rsidR="00EA3BE3" w:rsidRPr="00655D27">
        <w:rPr>
          <w:rFonts w:ascii="Arial" w:hAnsi="Arial" w:cs="Arial"/>
        </w:rPr>
        <w:t xml:space="preserve"> or at a g</w:t>
      </w:r>
      <w:r w:rsidRPr="00655D27">
        <w:rPr>
          <w:rFonts w:ascii="Arial" w:hAnsi="Arial" w:cs="Arial"/>
        </w:rPr>
        <w:t>eneral</w:t>
      </w:r>
      <w:r w:rsidR="00D24390" w:rsidRPr="00655D27">
        <w:rPr>
          <w:rFonts w:ascii="Arial" w:hAnsi="Arial" w:cs="Arial"/>
        </w:rPr>
        <w:t xml:space="preserve"> </w:t>
      </w:r>
      <w:r w:rsidRPr="00655D27">
        <w:rPr>
          <w:rFonts w:ascii="Arial" w:hAnsi="Arial" w:cs="Arial"/>
        </w:rPr>
        <w:t>meeting are made on time;</w:t>
      </w:r>
    </w:p>
    <w:p w14:paraId="2F254130" w14:textId="68454325" w:rsidR="002B1CB2" w:rsidRPr="00655D27" w:rsidRDefault="00AD3A34" w:rsidP="00715A6E">
      <w:pPr>
        <w:pStyle w:val="ListParagraph"/>
        <w:numPr>
          <w:ilvl w:val="0"/>
          <w:numId w:val="67"/>
        </w:numPr>
        <w:spacing w:after="0"/>
        <w:ind w:left="1616" w:hanging="448"/>
        <w:contextualSpacing w:val="0"/>
        <w:jc w:val="both"/>
        <w:rPr>
          <w:rFonts w:ascii="Arial" w:hAnsi="Arial" w:cs="Arial"/>
        </w:rPr>
      </w:pPr>
      <w:r w:rsidRPr="00655D27">
        <w:rPr>
          <w:rFonts w:ascii="Arial" w:hAnsi="Arial" w:cs="Arial"/>
        </w:rPr>
        <w:t xml:space="preserve">ensuring that the </w:t>
      </w:r>
      <w:r w:rsidR="00BE2F18" w:rsidRPr="00655D27">
        <w:rPr>
          <w:rFonts w:ascii="Arial" w:hAnsi="Arial" w:cs="Arial"/>
        </w:rPr>
        <w:t>Association</w:t>
      </w:r>
      <w:r w:rsidRPr="00655D27">
        <w:rPr>
          <w:rFonts w:ascii="Arial" w:hAnsi="Arial" w:cs="Arial"/>
        </w:rPr>
        <w:t xml:space="preserve"> complies with the relevant</w:t>
      </w:r>
      <w:r w:rsidR="00D24390" w:rsidRPr="00655D27">
        <w:rPr>
          <w:rFonts w:ascii="Arial" w:hAnsi="Arial" w:cs="Arial"/>
        </w:rPr>
        <w:t xml:space="preserve"> </w:t>
      </w:r>
      <w:r w:rsidRPr="00655D27">
        <w:rPr>
          <w:rFonts w:ascii="Arial" w:hAnsi="Arial" w:cs="Arial"/>
        </w:rPr>
        <w:t>requirements of Part 5 of the Act;</w:t>
      </w:r>
    </w:p>
    <w:p w14:paraId="434289C8" w14:textId="6343DBA5" w:rsidR="002B1CB2" w:rsidRPr="00655D27" w:rsidRDefault="00AD3A34" w:rsidP="00715A6E">
      <w:pPr>
        <w:pStyle w:val="ListParagraph"/>
        <w:numPr>
          <w:ilvl w:val="0"/>
          <w:numId w:val="67"/>
        </w:numPr>
        <w:spacing w:after="0"/>
        <w:ind w:left="1616" w:hanging="448"/>
        <w:contextualSpacing w:val="0"/>
        <w:jc w:val="both"/>
        <w:rPr>
          <w:rFonts w:ascii="Arial" w:hAnsi="Arial" w:cs="Arial"/>
        </w:rPr>
      </w:pPr>
      <w:r w:rsidRPr="00655D27">
        <w:rPr>
          <w:rFonts w:ascii="Arial" w:hAnsi="Arial" w:cs="Arial"/>
        </w:rPr>
        <w:t>ensuring the saf</w:t>
      </w:r>
      <w:r w:rsidR="00F377BF" w:rsidRPr="00655D27">
        <w:rPr>
          <w:rFonts w:ascii="Arial" w:hAnsi="Arial" w:cs="Arial"/>
        </w:rPr>
        <w:t xml:space="preserve">e custody of the </w:t>
      </w:r>
      <w:r w:rsidR="00BE2F18" w:rsidRPr="00655D27">
        <w:rPr>
          <w:rFonts w:ascii="Arial" w:hAnsi="Arial" w:cs="Arial"/>
        </w:rPr>
        <w:t>Association</w:t>
      </w:r>
      <w:r w:rsidR="00EA3BE3" w:rsidRPr="00655D27">
        <w:rPr>
          <w:rFonts w:ascii="Arial" w:hAnsi="Arial" w:cs="Arial"/>
        </w:rPr>
        <w:t>’s f</w:t>
      </w:r>
      <w:r w:rsidRPr="00655D27">
        <w:rPr>
          <w:rFonts w:ascii="Arial" w:hAnsi="Arial" w:cs="Arial"/>
        </w:rPr>
        <w:t>inancial</w:t>
      </w:r>
      <w:r w:rsidR="00D24390" w:rsidRPr="00655D27">
        <w:rPr>
          <w:rFonts w:ascii="Arial" w:hAnsi="Arial" w:cs="Arial"/>
        </w:rPr>
        <w:t xml:space="preserve"> </w:t>
      </w:r>
      <w:r w:rsidR="00EA3BE3" w:rsidRPr="00655D27">
        <w:rPr>
          <w:rFonts w:ascii="Arial" w:hAnsi="Arial" w:cs="Arial"/>
        </w:rPr>
        <w:t>records, f</w:t>
      </w:r>
      <w:r w:rsidRPr="00655D27">
        <w:rPr>
          <w:rFonts w:ascii="Arial" w:hAnsi="Arial" w:cs="Arial"/>
        </w:rPr>
        <w:t>inancial statements and financial reports, as</w:t>
      </w:r>
      <w:r w:rsidR="00D24390" w:rsidRPr="00655D27">
        <w:rPr>
          <w:rFonts w:ascii="Arial" w:hAnsi="Arial" w:cs="Arial"/>
        </w:rPr>
        <w:t xml:space="preserve"> </w:t>
      </w:r>
      <w:r w:rsidRPr="00655D27">
        <w:rPr>
          <w:rFonts w:ascii="Arial" w:hAnsi="Arial" w:cs="Arial"/>
        </w:rPr>
        <w:t xml:space="preserve">applicable to the </w:t>
      </w:r>
      <w:r w:rsidR="00BE2F18" w:rsidRPr="00655D27">
        <w:rPr>
          <w:rFonts w:ascii="Arial" w:hAnsi="Arial" w:cs="Arial"/>
        </w:rPr>
        <w:t>Association</w:t>
      </w:r>
      <w:r w:rsidRPr="00655D27">
        <w:rPr>
          <w:rFonts w:ascii="Arial" w:hAnsi="Arial" w:cs="Arial"/>
        </w:rPr>
        <w:t>;</w:t>
      </w:r>
    </w:p>
    <w:p w14:paraId="796DBE1E" w14:textId="7968BAEC" w:rsidR="002B1CB2" w:rsidRPr="00655D27" w:rsidRDefault="00D06437" w:rsidP="00715A6E">
      <w:pPr>
        <w:pStyle w:val="ListParagraph"/>
        <w:numPr>
          <w:ilvl w:val="0"/>
          <w:numId w:val="67"/>
        </w:numPr>
        <w:spacing w:after="0"/>
        <w:ind w:left="1616" w:hanging="448"/>
        <w:contextualSpacing w:val="0"/>
        <w:jc w:val="both"/>
        <w:rPr>
          <w:rFonts w:ascii="Arial" w:hAnsi="Arial" w:cs="Arial"/>
        </w:rPr>
      </w:pPr>
      <w:r>
        <w:rPr>
          <w:rFonts w:ascii="Arial" w:hAnsi="Arial" w:cs="Arial"/>
        </w:rPr>
        <w:t>i</w:t>
      </w:r>
      <w:r w:rsidR="00EA3BE3" w:rsidRPr="00655D27">
        <w:rPr>
          <w:rFonts w:ascii="Arial" w:hAnsi="Arial" w:cs="Arial"/>
        </w:rPr>
        <w:t xml:space="preserve">f the </w:t>
      </w:r>
      <w:r w:rsidR="00BE2F18" w:rsidRPr="00655D27">
        <w:rPr>
          <w:rFonts w:ascii="Arial" w:hAnsi="Arial" w:cs="Arial"/>
        </w:rPr>
        <w:t>Association</w:t>
      </w:r>
      <w:r w:rsidR="00EA3BE3" w:rsidRPr="00655D27">
        <w:rPr>
          <w:rFonts w:ascii="Arial" w:hAnsi="Arial" w:cs="Arial"/>
        </w:rPr>
        <w:t xml:space="preserve"> is a t</w:t>
      </w:r>
      <w:r w:rsidR="00AD3A34" w:rsidRPr="00655D27">
        <w:rPr>
          <w:rFonts w:ascii="Arial" w:hAnsi="Arial" w:cs="Arial"/>
        </w:rPr>
        <w:t xml:space="preserve">ier 2 </w:t>
      </w:r>
      <w:r w:rsidR="00BE2F18" w:rsidRPr="00655D27">
        <w:rPr>
          <w:rFonts w:ascii="Arial" w:hAnsi="Arial" w:cs="Arial"/>
        </w:rPr>
        <w:t>Association</w:t>
      </w:r>
      <w:r w:rsidR="00AD3A34" w:rsidRPr="00655D27">
        <w:rPr>
          <w:rFonts w:ascii="Arial" w:hAnsi="Arial" w:cs="Arial"/>
        </w:rPr>
        <w:t xml:space="preserve"> or tier 3 </w:t>
      </w:r>
      <w:r w:rsidR="00BE2F18" w:rsidRPr="00655D27">
        <w:rPr>
          <w:rFonts w:ascii="Arial" w:hAnsi="Arial" w:cs="Arial"/>
        </w:rPr>
        <w:t>Association</w:t>
      </w:r>
      <w:r w:rsidR="00AD3A34" w:rsidRPr="00655D27">
        <w:rPr>
          <w:rFonts w:ascii="Arial" w:hAnsi="Arial" w:cs="Arial"/>
        </w:rPr>
        <w:t>,</w:t>
      </w:r>
      <w:r w:rsidR="00D24390" w:rsidRPr="00655D27">
        <w:rPr>
          <w:rFonts w:ascii="Arial" w:hAnsi="Arial" w:cs="Arial"/>
        </w:rPr>
        <w:t xml:space="preserve"> </w:t>
      </w:r>
      <w:r w:rsidR="00AD3A34" w:rsidRPr="00655D27">
        <w:rPr>
          <w:rFonts w:ascii="Arial" w:hAnsi="Arial" w:cs="Arial"/>
        </w:rPr>
        <w:t xml:space="preserve">coordinating the preparation of the </w:t>
      </w:r>
      <w:r w:rsidR="00BE2F18" w:rsidRPr="00655D27">
        <w:rPr>
          <w:rFonts w:ascii="Arial" w:hAnsi="Arial" w:cs="Arial"/>
        </w:rPr>
        <w:t>Association</w:t>
      </w:r>
      <w:r w:rsidR="00F377BF" w:rsidRPr="00655D27">
        <w:rPr>
          <w:rFonts w:ascii="Arial" w:hAnsi="Arial" w:cs="Arial"/>
        </w:rPr>
        <w:t>’s f</w:t>
      </w:r>
      <w:r w:rsidR="00AD3A34" w:rsidRPr="00655D27">
        <w:rPr>
          <w:rFonts w:ascii="Arial" w:hAnsi="Arial" w:cs="Arial"/>
        </w:rPr>
        <w:t>inancial</w:t>
      </w:r>
      <w:r w:rsidR="00D24390" w:rsidRPr="00655D27">
        <w:rPr>
          <w:rFonts w:ascii="Arial" w:hAnsi="Arial" w:cs="Arial"/>
        </w:rPr>
        <w:t xml:space="preserve"> </w:t>
      </w:r>
      <w:r w:rsidR="00AD3A34" w:rsidRPr="00655D27">
        <w:rPr>
          <w:rFonts w:ascii="Arial" w:hAnsi="Arial" w:cs="Arial"/>
        </w:rPr>
        <w:t>repo</w:t>
      </w:r>
      <w:r w:rsidR="00E2428A">
        <w:rPr>
          <w:rFonts w:ascii="Arial" w:hAnsi="Arial" w:cs="Arial"/>
        </w:rPr>
        <w:t xml:space="preserve">rt before its submission to the </w:t>
      </w:r>
      <w:r w:rsidR="00BE2F18" w:rsidRPr="00655D27">
        <w:rPr>
          <w:rFonts w:ascii="Arial" w:hAnsi="Arial" w:cs="Arial"/>
        </w:rPr>
        <w:t>Association</w:t>
      </w:r>
      <w:r w:rsidR="00AD3A34" w:rsidRPr="00655D27">
        <w:rPr>
          <w:rFonts w:ascii="Arial" w:hAnsi="Arial" w:cs="Arial"/>
        </w:rPr>
        <w:t>’s annual</w:t>
      </w:r>
      <w:r w:rsidR="00D24390" w:rsidRPr="00655D27">
        <w:rPr>
          <w:rFonts w:ascii="Arial" w:hAnsi="Arial" w:cs="Arial"/>
        </w:rPr>
        <w:t xml:space="preserve"> </w:t>
      </w:r>
      <w:r w:rsidR="00AD3A34" w:rsidRPr="00655D27">
        <w:rPr>
          <w:rFonts w:ascii="Arial" w:hAnsi="Arial" w:cs="Arial"/>
        </w:rPr>
        <w:t>general meeting;</w:t>
      </w:r>
    </w:p>
    <w:p w14:paraId="02237A77" w14:textId="1982EEB8" w:rsidR="002B1CB2" w:rsidRPr="00655D27" w:rsidRDefault="00AD3A34" w:rsidP="00715A6E">
      <w:pPr>
        <w:pStyle w:val="ListParagraph"/>
        <w:numPr>
          <w:ilvl w:val="0"/>
          <w:numId w:val="67"/>
        </w:numPr>
        <w:spacing w:after="0"/>
        <w:ind w:left="1616" w:hanging="448"/>
        <w:contextualSpacing w:val="0"/>
        <w:jc w:val="both"/>
        <w:rPr>
          <w:rFonts w:ascii="Arial" w:hAnsi="Arial" w:cs="Arial"/>
        </w:rPr>
      </w:pPr>
      <w:r w:rsidRPr="00655D27">
        <w:rPr>
          <w:rFonts w:ascii="Arial" w:hAnsi="Arial" w:cs="Arial"/>
        </w:rPr>
        <w:t>providing any assistance required by an auditor or reviewer</w:t>
      </w:r>
      <w:r w:rsidR="00D24390" w:rsidRPr="00655D27">
        <w:rPr>
          <w:rFonts w:ascii="Arial" w:hAnsi="Arial" w:cs="Arial"/>
        </w:rPr>
        <w:t xml:space="preserve"> </w:t>
      </w:r>
      <w:r w:rsidRPr="00655D27">
        <w:rPr>
          <w:rFonts w:ascii="Arial" w:hAnsi="Arial" w:cs="Arial"/>
        </w:rPr>
        <w:t xml:space="preserve">conducting an audit </w:t>
      </w:r>
      <w:r w:rsidR="00042CD0" w:rsidRPr="00655D27">
        <w:rPr>
          <w:rFonts w:ascii="Arial" w:hAnsi="Arial" w:cs="Arial"/>
        </w:rPr>
        <w:t xml:space="preserve">or review of the </w:t>
      </w:r>
      <w:r w:rsidR="00BE2F18" w:rsidRPr="00655D27">
        <w:rPr>
          <w:rFonts w:ascii="Arial" w:hAnsi="Arial" w:cs="Arial"/>
        </w:rPr>
        <w:t>Association</w:t>
      </w:r>
      <w:r w:rsidR="00042CD0" w:rsidRPr="00655D27">
        <w:rPr>
          <w:rFonts w:ascii="Arial" w:hAnsi="Arial" w:cs="Arial"/>
        </w:rPr>
        <w:t>’s f</w:t>
      </w:r>
      <w:r w:rsidRPr="00655D27">
        <w:rPr>
          <w:rFonts w:ascii="Arial" w:hAnsi="Arial" w:cs="Arial"/>
        </w:rPr>
        <w:t>inancial</w:t>
      </w:r>
      <w:r w:rsidR="00D24390" w:rsidRPr="00655D27">
        <w:rPr>
          <w:rFonts w:ascii="Arial" w:hAnsi="Arial" w:cs="Arial"/>
        </w:rPr>
        <w:t xml:space="preserve"> </w:t>
      </w:r>
      <w:r w:rsidRPr="00655D27">
        <w:rPr>
          <w:rFonts w:ascii="Arial" w:hAnsi="Arial" w:cs="Arial"/>
        </w:rPr>
        <w:t xml:space="preserve">statements or financial report under Part 5 </w:t>
      </w:r>
      <w:r w:rsidR="00633A3B" w:rsidRPr="00655D27">
        <w:rPr>
          <w:rFonts w:ascii="Arial" w:hAnsi="Arial" w:cs="Arial"/>
        </w:rPr>
        <w:tab/>
      </w:r>
      <w:r w:rsidRPr="00655D27">
        <w:rPr>
          <w:rFonts w:ascii="Arial" w:hAnsi="Arial" w:cs="Arial"/>
        </w:rPr>
        <w:t>Division 5 of the</w:t>
      </w:r>
      <w:r w:rsidR="00D24390" w:rsidRPr="00655D27">
        <w:rPr>
          <w:rFonts w:ascii="Arial" w:hAnsi="Arial" w:cs="Arial"/>
        </w:rPr>
        <w:t xml:space="preserve"> </w:t>
      </w:r>
      <w:r w:rsidRPr="00655D27">
        <w:rPr>
          <w:rFonts w:ascii="Arial" w:hAnsi="Arial" w:cs="Arial"/>
        </w:rPr>
        <w:t>Act;</w:t>
      </w:r>
      <w:r w:rsidR="009B3FB9" w:rsidRPr="00655D27">
        <w:rPr>
          <w:rFonts w:ascii="Arial" w:hAnsi="Arial" w:cs="Arial"/>
        </w:rPr>
        <w:t xml:space="preserve"> and</w:t>
      </w:r>
    </w:p>
    <w:p w14:paraId="2BB0ADF7" w14:textId="655074CA" w:rsidR="0084714D" w:rsidRPr="00DC4379" w:rsidRDefault="00AD3A34" w:rsidP="00715A6E">
      <w:pPr>
        <w:pStyle w:val="ListParagraph"/>
        <w:numPr>
          <w:ilvl w:val="0"/>
          <w:numId w:val="67"/>
        </w:numPr>
        <w:ind w:left="1612" w:hanging="446"/>
        <w:contextualSpacing w:val="0"/>
        <w:jc w:val="both"/>
        <w:rPr>
          <w:rFonts w:ascii="Arial" w:hAnsi="Arial" w:cs="Arial"/>
        </w:rPr>
      </w:pPr>
      <w:r w:rsidRPr="00655D27">
        <w:rPr>
          <w:rFonts w:ascii="Arial" w:hAnsi="Arial" w:cs="Arial"/>
        </w:rPr>
        <w:t>carrying o</w:t>
      </w:r>
      <w:r w:rsidR="00F377BF" w:rsidRPr="00655D27">
        <w:rPr>
          <w:rFonts w:ascii="Arial" w:hAnsi="Arial" w:cs="Arial"/>
        </w:rPr>
        <w:t xml:space="preserve">ut any other duty given to the </w:t>
      </w:r>
      <w:r w:rsidR="00EA3BE3" w:rsidRPr="00655D27">
        <w:rPr>
          <w:rFonts w:ascii="Arial" w:hAnsi="Arial" w:cs="Arial"/>
        </w:rPr>
        <w:t>t</w:t>
      </w:r>
      <w:r w:rsidR="00B5728C" w:rsidRPr="00655D27">
        <w:rPr>
          <w:rFonts w:ascii="Arial" w:hAnsi="Arial" w:cs="Arial"/>
        </w:rPr>
        <w:t>reasurer</w:t>
      </w:r>
      <w:r w:rsidRPr="00655D27">
        <w:rPr>
          <w:rFonts w:ascii="Arial" w:hAnsi="Arial" w:cs="Arial"/>
        </w:rPr>
        <w:t xml:space="preserve"> under these</w:t>
      </w:r>
      <w:r w:rsidR="00D24390" w:rsidRPr="00655D27">
        <w:rPr>
          <w:rFonts w:ascii="Arial" w:hAnsi="Arial" w:cs="Arial"/>
        </w:rPr>
        <w:t xml:space="preserve"> </w:t>
      </w:r>
      <w:r w:rsidR="00F377BF" w:rsidRPr="00655D27">
        <w:rPr>
          <w:rFonts w:ascii="Arial" w:hAnsi="Arial" w:cs="Arial"/>
        </w:rPr>
        <w:t xml:space="preserve">rules or by the </w:t>
      </w:r>
      <w:r w:rsidR="00C00A48" w:rsidRPr="00655D27">
        <w:rPr>
          <w:rFonts w:ascii="Arial" w:hAnsi="Arial" w:cs="Arial"/>
        </w:rPr>
        <w:t>governing body</w:t>
      </w:r>
      <w:r w:rsidRPr="00655D27">
        <w:rPr>
          <w:rFonts w:ascii="Arial" w:hAnsi="Arial" w:cs="Arial"/>
        </w:rPr>
        <w:t>.</w:t>
      </w:r>
    </w:p>
    <w:p w14:paraId="273B2936" w14:textId="2E8A89F8" w:rsidR="00434583" w:rsidRPr="00655D27" w:rsidRDefault="00434583" w:rsidP="00E2428A">
      <w:pPr>
        <w:pStyle w:val="ListParagraph"/>
        <w:numPr>
          <w:ilvl w:val="0"/>
          <w:numId w:val="10"/>
        </w:numPr>
        <w:ind w:left="425" w:hanging="425"/>
        <w:contextualSpacing w:val="0"/>
        <w:jc w:val="both"/>
        <w:rPr>
          <w:rFonts w:ascii="Arial" w:hAnsi="Arial" w:cs="Arial"/>
          <w:b/>
        </w:rPr>
      </w:pPr>
      <w:r w:rsidRPr="00655D27">
        <w:rPr>
          <w:rFonts w:ascii="Arial" w:hAnsi="Arial" w:cs="Arial"/>
          <w:b/>
        </w:rPr>
        <w:t>Principal</w:t>
      </w:r>
    </w:p>
    <w:p w14:paraId="372D5C02" w14:textId="6B2EBA94" w:rsidR="003813FF" w:rsidRPr="00E2428A" w:rsidRDefault="003813FF" w:rsidP="00715A6E">
      <w:pPr>
        <w:pStyle w:val="ListParagraph"/>
        <w:numPr>
          <w:ilvl w:val="0"/>
          <w:numId w:val="68"/>
        </w:numPr>
        <w:contextualSpacing w:val="0"/>
        <w:jc w:val="both"/>
        <w:rPr>
          <w:rFonts w:ascii="Arial" w:hAnsi="Arial" w:cs="Arial"/>
        </w:rPr>
      </w:pPr>
      <w:r w:rsidRPr="00E2428A">
        <w:rPr>
          <w:rFonts w:ascii="Arial" w:hAnsi="Arial" w:cs="Arial"/>
        </w:rPr>
        <w:t>The Principal</w:t>
      </w:r>
      <w:r w:rsidR="00E2428A">
        <w:rPr>
          <w:rFonts w:ascii="Arial" w:hAnsi="Arial" w:cs="Arial"/>
        </w:rPr>
        <w:t xml:space="preserve"> </w:t>
      </w:r>
      <w:r w:rsidR="00E2428A" w:rsidRPr="00655D27">
        <w:rPr>
          <w:rFonts w:ascii="Arial" w:hAnsi="Arial" w:cs="Arial"/>
        </w:rPr>
        <w:t>has the following duties —</w:t>
      </w:r>
    </w:p>
    <w:p w14:paraId="23A8C107" w14:textId="1597E6A2" w:rsidR="00434583" w:rsidRPr="00655D27" w:rsidRDefault="00434583" w:rsidP="00715A6E">
      <w:pPr>
        <w:pStyle w:val="ListParagraph"/>
        <w:numPr>
          <w:ilvl w:val="0"/>
          <w:numId w:val="69"/>
        </w:numPr>
        <w:spacing w:after="0"/>
        <w:contextualSpacing w:val="0"/>
        <w:jc w:val="both"/>
        <w:rPr>
          <w:rFonts w:ascii="Arial" w:hAnsi="Arial" w:cs="Arial"/>
        </w:rPr>
      </w:pPr>
      <w:r w:rsidRPr="00655D27">
        <w:rPr>
          <w:rFonts w:ascii="Arial" w:hAnsi="Arial" w:cs="Arial"/>
        </w:rPr>
        <w:t xml:space="preserve">is delegated the day </w:t>
      </w:r>
      <w:r w:rsidR="009B3FB9" w:rsidRPr="00655D27">
        <w:rPr>
          <w:rFonts w:ascii="Arial" w:hAnsi="Arial" w:cs="Arial"/>
        </w:rPr>
        <w:t>to day management of the school;</w:t>
      </w:r>
    </w:p>
    <w:p w14:paraId="1C01FD2A" w14:textId="4C33DAC3"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is answerable to the governing body for providing educational leadership in the school, the day to day running of the school and for other general responsibilities a</w:t>
      </w:r>
      <w:r w:rsidR="009B3FB9" w:rsidRPr="00655D27">
        <w:rPr>
          <w:rFonts w:ascii="Arial" w:hAnsi="Arial" w:cs="Arial"/>
        </w:rPr>
        <w:t>ssociated with running a school;</w:t>
      </w:r>
    </w:p>
    <w:p w14:paraId="0976FC29" w14:textId="77777777" w:rsidR="00D740EF" w:rsidRDefault="00D740EF">
      <w:pPr>
        <w:rPr>
          <w:rFonts w:ascii="Arial" w:hAnsi="Arial" w:cs="Arial"/>
        </w:rPr>
      </w:pPr>
      <w:r>
        <w:rPr>
          <w:rFonts w:ascii="Arial" w:hAnsi="Arial" w:cs="Arial"/>
        </w:rPr>
        <w:br w:type="page"/>
      </w:r>
    </w:p>
    <w:p w14:paraId="135A0303" w14:textId="00279475" w:rsidR="00434583" w:rsidRPr="00655D27" w:rsidRDefault="00B63A0C" w:rsidP="00D740EF">
      <w:pPr>
        <w:pStyle w:val="ListParagraph"/>
        <w:numPr>
          <w:ilvl w:val="0"/>
          <w:numId w:val="69"/>
        </w:numPr>
        <w:ind w:left="1612" w:hanging="446"/>
        <w:contextualSpacing w:val="0"/>
        <w:jc w:val="both"/>
        <w:rPr>
          <w:rFonts w:ascii="Arial" w:hAnsi="Arial" w:cs="Arial"/>
        </w:rPr>
      </w:pPr>
      <w:r>
        <w:rPr>
          <w:rFonts w:ascii="Arial" w:hAnsi="Arial" w:cs="Arial"/>
        </w:rPr>
        <w:t xml:space="preserve">must </w:t>
      </w:r>
      <w:r w:rsidRPr="00655D27">
        <w:rPr>
          <w:rFonts w:ascii="Arial" w:hAnsi="Arial" w:cs="Arial"/>
        </w:rPr>
        <w:t>—</w:t>
      </w:r>
      <w:r w:rsidR="00434583" w:rsidRPr="00655D27">
        <w:rPr>
          <w:rFonts w:ascii="Arial" w:hAnsi="Arial" w:cs="Arial"/>
        </w:rPr>
        <w:t xml:space="preserve"> </w:t>
      </w:r>
    </w:p>
    <w:p w14:paraId="7F3239E4" w14:textId="76DDE2A4"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implement the educational plans and school policies;</w:t>
      </w:r>
    </w:p>
    <w:p w14:paraId="44E3DBAF" w14:textId="56764CCB"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 xml:space="preserve">provide accurate timely reports, information and advice relevant to the governing body’s </w:t>
      </w:r>
      <w:r w:rsidR="00075D16" w:rsidRPr="00655D27">
        <w:rPr>
          <w:rFonts w:ascii="Arial" w:hAnsi="Arial" w:cs="Arial"/>
        </w:rPr>
        <w:t xml:space="preserve">accountabilities and </w:t>
      </w:r>
      <w:r w:rsidRPr="00655D27">
        <w:rPr>
          <w:rFonts w:ascii="Arial" w:hAnsi="Arial" w:cs="Arial"/>
        </w:rPr>
        <w:t>functions as and when required;</w:t>
      </w:r>
    </w:p>
    <w:p w14:paraId="746FAC27" w14:textId="0C5F1E56"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provide an up to date report of the school</w:t>
      </w:r>
      <w:r w:rsidR="00C7778B" w:rsidRPr="00655D27">
        <w:rPr>
          <w:rFonts w:ascii="Arial" w:hAnsi="Arial" w:cs="Arial"/>
        </w:rPr>
        <w:t>’</w:t>
      </w:r>
      <w:r w:rsidRPr="00655D27">
        <w:rPr>
          <w:rFonts w:ascii="Arial" w:hAnsi="Arial" w:cs="Arial"/>
        </w:rPr>
        <w:t xml:space="preserve">s financial position at each governing body meeting; </w:t>
      </w:r>
    </w:p>
    <w:p w14:paraId="7B2C3D5D" w14:textId="6E734632"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report on learning, care, training and participation outcomes;</w:t>
      </w:r>
    </w:p>
    <w:p w14:paraId="6B3B19E2" w14:textId="2D959832"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oversee the preparation of the timetable and all rosters.</w:t>
      </w:r>
    </w:p>
    <w:p w14:paraId="555CF21B" w14:textId="4D754066" w:rsidR="00434583" w:rsidRPr="00655D27" w:rsidRDefault="00434583" w:rsidP="00715A6E">
      <w:pPr>
        <w:pStyle w:val="ListParagraph"/>
        <w:numPr>
          <w:ilvl w:val="0"/>
          <w:numId w:val="70"/>
        </w:numPr>
        <w:tabs>
          <w:tab w:val="left" w:pos="1843"/>
        </w:tabs>
        <w:spacing w:after="0"/>
        <w:jc w:val="both"/>
        <w:rPr>
          <w:rFonts w:ascii="Arial" w:hAnsi="Arial" w:cs="Arial"/>
        </w:rPr>
      </w:pPr>
      <w:r w:rsidRPr="00655D27">
        <w:rPr>
          <w:rFonts w:ascii="Arial" w:hAnsi="Arial" w:cs="Arial"/>
        </w:rPr>
        <w:t xml:space="preserve">supervise and promote the development of staff employed by the </w:t>
      </w:r>
      <w:r w:rsidR="00BE2F18" w:rsidRPr="00655D27">
        <w:rPr>
          <w:rFonts w:ascii="Arial" w:hAnsi="Arial" w:cs="Arial"/>
        </w:rPr>
        <w:t>Association</w:t>
      </w:r>
      <w:r w:rsidRPr="00655D27">
        <w:rPr>
          <w:rFonts w:ascii="Arial" w:hAnsi="Arial" w:cs="Arial"/>
        </w:rPr>
        <w:t>;</w:t>
      </w:r>
    </w:p>
    <w:p w14:paraId="243E6CBD" w14:textId="5CC61B75" w:rsidR="00434583" w:rsidRPr="00204394" w:rsidRDefault="009B3FB9" w:rsidP="00204394">
      <w:pPr>
        <w:pStyle w:val="ListParagraph"/>
        <w:numPr>
          <w:ilvl w:val="0"/>
          <w:numId w:val="70"/>
        </w:numPr>
        <w:tabs>
          <w:tab w:val="left" w:pos="1843"/>
        </w:tabs>
        <w:spacing w:after="0"/>
        <w:jc w:val="both"/>
        <w:rPr>
          <w:rFonts w:ascii="Arial" w:hAnsi="Arial" w:cs="Arial"/>
        </w:rPr>
      </w:pPr>
      <w:r w:rsidRPr="00655D27">
        <w:rPr>
          <w:rFonts w:ascii="Arial" w:hAnsi="Arial" w:cs="Arial"/>
        </w:rPr>
        <w:t>assume responsibility</w:t>
      </w:r>
      <w:r w:rsidR="00434583" w:rsidRPr="00655D27">
        <w:rPr>
          <w:rFonts w:ascii="Arial" w:hAnsi="Arial" w:cs="Arial"/>
        </w:rPr>
        <w:t xml:space="preserve"> for the financial, physical and human re</w:t>
      </w:r>
      <w:r w:rsidR="00470D00">
        <w:rPr>
          <w:rFonts w:ascii="Arial" w:hAnsi="Arial" w:cs="Arial"/>
        </w:rPr>
        <w:t>source management of the school</w:t>
      </w:r>
      <w:r w:rsidRPr="00204394">
        <w:rPr>
          <w:rFonts w:ascii="Arial" w:hAnsi="Arial" w:cs="Arial"/>
        </w:rPr>
        <w:t>; and</w:t>
      </w:r>
    </w:p>
    <w:p w14:paraId="09DE52C6" w14:textId="291C2240" w:rsidR="00434583" w:rsidRPr="00655D27" w:rsidRDefault="00434583" w:rsidP="00D740EF">
      <w:pPr>
        <w:pStyle w:val="ListParagraph"/>
        <w:numPr>
          <w:ilvl w:val="0"/>
          <w:numId w:val="70"/>
        </w:numPr>
        <w:tabs>
          <w:tab w:val="left" w:pos="1843"/>
        </w:tabs>
        <w:ind w:left="2434"/>
        <w:contextualSpacing w:val="0"/>
        <w:jc w:val="both"/>
        <w:rPr>
          <w:rFonts w:ascii="Arial" w:hAnsi="Arial" w:cs="Arial"/>
        </w:rPr>
      </w:pPr>
      <w:r w:rsidRPr="00655D27">
        <w:rPr>
          <w:rFonts w:ascii="Arial" w:hAnsi="Arial" w:cs="Arial"/>
        </w:rPr>
        <w:t>contribute to the formulation of the agenda of governing body</w:t>
      </w:r>
      <w:r w:rsidR="00416AA3" w:rsidRPr="00655D27">
        <w:rPr>
          <w:rFonts w:ascii="Arial" w:hAnsi="Arial" w:cs="Arial"/>
        </w:rPr>
        <w:t xml:space="preserve"> meetings;</w:t>
      </w:r>
    </w:p>
    <w:p w14:paraId="48DAE020" w14:textId="14E969BE" w:rsidR="009F3B6F"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is responsible for the recruitment, engagement, performance management, discipline and dismissal of all school staff.</w:t>
      </w:r>
    </w:p>
    <w:p w14:paraId="2E366B4D" w14:textId="27D93B40"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must operate the school budget within the constraints set from time to time by the g</w:t>
      </w:r>
      <w:r w:rsidR="00416AA3" w:rsidRPr="00655D27">
        <w:rPr>
          <w:rFonts w:ascii="Arial" w:hAnsi="Arial" w:cs="Arial"/>
        </w:rPr>
        <w:t>overning body;</w:t>
      </w:r>
    </w:p>
    <w:p w14:paraId="78BF2630" w14:textId="060A6A34"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may not engage contractors, for more than minor works or rep</w:t>
      </w:r>
      <w:r w:rsidR="00416AA3" w:rsidRPr="00655D27">
        <w:rPr>
          <w:rFonts w:ascii="Arial" w:hAnsi="Arial" w:cs="Arial"/>
        </w:rPr>
        <w:t xml:space="preserve">airs, without first discussing </w:t>
      </w:r>
      <w:r w:rsidRPr="00655D27">
        <w:rPr>
          <w:rFonts w:ascii="Arial" w:hAnsi="Arial" w:cs="Arial"/>
        </w:rPr>
        <w:t xml:space="preserve">the need </w:t>
      </w:r>
      <w:r w:rsidR="00416AA3" w:rsidRPr="00655D27">
        <w:rPr>
          <w:rFonts w:ascii="Arial" w:hAnsi="Arial" w:cs="Arial"/>
        </w:rPr>
        <w:t>with the finance</w:t>
      </w:r>
      <w:r w:rsidR="00022E5A" w:rsidRPr="00655D27">
        <w:rPr>
          <w:rFonts w:ascii="Arial" w:hAnsi="Arial" w:cs="Arial"/>
        </w:rPr>
        <w:t xml:space="preserve"> committee or</w:t>
      </w:r>
      <w:r w:rsidR="00416AA3" w:rsidRPr="00655D27">
        <w:rPr>
          <w:rFonts w:ascii="Arial" w:hAnsi="Arial" w:cs="Arial"/>
        </w:rPr>
        <w:t xml:space="preserve"> governing body;</w:t>
      </w:r>
    </w:p>
    <w:p w14:paraId="5828E8A3" w14:textId="070CFE66"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will ensure the school faciliti</w:t>
      </w:r>
      <w:r w:rsidR="00416AA3" w:rsidRPr="00655D27">
        <w:rPr>
          <w:rFonts w:ascii="Arial" w:hAnsi="Arial" w:cs="Arial"/>
        </w:rPr>
        <w:t>es are maintained in good order;</w:t>
      </w:r>
    </w:p>
    <w:p w14:paraId="34718FF4" w14:textId="78A2B096"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will ensure staff receive appropriate and r</w:t>
      </w:r>
      <w:r w:rsidR="00416AA3" w:rsidRPr="00655D27">
        <w:rPr>
          <w:rFonts w:ascii="Arial" w:hAnsi="Arial" w:cs="Arial"/>
        </w:rPr>
        <w:t>egular professional development;</w:t>
      </w:r>
    </w:p>
    <w:p w14:paraId="03AC5C36" w14:textId="7807701E" w:rsidR="00434583" w:rsidRPr="00655D27" w:rsidRDefault="00434583" w:rsidP="00715A6E">
      <w:pPr>
        <w:pStyle w:val="ListParagraph"/>
        <w:numPr>
          <w:ilvl w:val="0"/>
          <w:numId w:val="69"/>
        </w:numPr>
        <w:spacing w:after="0"/>
        <w:ind w:left="1616" w:hanging="448"/>
        <w:contextualSpacing w:val="0"/>
        <w:jc w:val="both"/>
        <w:rPr>
          <w:rFonts w:ascii="Arial" w:hAnsi="Arial" w:cs="Arial"/>
        </w:rPr>
      </w:pPr>
      <w:r w:rsidRPr="00655D27">
        <w:rPr>
          <w:rFonts w:ascii="Arial" w:hAnsi="Arial" w:cs="Arial"/>
        </w:rPr>
        <w:t xml:space="preserve">will </w:t>
      </w:r>
      <w:r w:rsidR="0007388F" w:rsidRPr="00655D27">
        <w:rPr>
          <w:rFonts w:ascii="Arial" w:hAnsi="Arial" w:cs="Arial"/>
        </w:rPr>
        <w:t xml:space="preserve">promptly </w:t>
      </w:r>
      <w:r w:rsidRPr="00655D27">
        <w:rPr>
          <w:rFonts w:ascii="Arial" w:hAnsi="Arial" w:cs="Arial"/>
        </w:rPr>
        <w:t>report all critical</w:t>
      </w:r>
      <w:r w:rsidR="00D06437">
        <w:rPr>
          <w:rFonts w:ascii="Arial" w:hAnsi="Arial" w:cs="Arial"/>
        </w:rPr>
        <w:t xml:space="preserve"> incidents to the chairperson and</w:t>
      </w:r>
      <w:r w:rsidRPr="00655D27">
        <w:rPr>
          <w:rFonts w:ascii="Arial" w:hAnsi="Arial" w:cs="Arial"/>
        </w:rPr>
        <w:t xml:space="preserve"> to the Department of Education within </w:t>
      </w:r>
      <w:r w:rsidR="00125016" w:rsidRPr="00655D27">
        <w:rPr>
          <w:rFonts w:ascii="Arial" w:hAnsi="Arial" w:cs="Arial"/>
        </w:rPr>
        <w:t xml:space="preserve">the timeframe </w:t>
      </w:r>
      <w:r w:rsidR="0007388F" w:rsidRPr="00655D27">
        <w:rPr>
          <w:rFonts w:ascii="Arial" w:hAnsi="Arial" w:cs="Arial"/>
        </w:rPr>
        <w:t>required</w:t>
      </w:r>
      <w:r w:rsidR="00125016" w:rsidRPr="00655D27">
        <w:rPr>
          <w:rFonts w:ascii="Arial" w:hAnsi="Arial" w:cs="Arial"/>
        </w:rPr>
        <w:t xml:space="preserve"> </w:t>
      </w:r>
      <w:r w:rsidR="0007388F" w:rsidRPr="00655D27">
        <w:rPr>
          <w:rFonts w:ascii="Arial" w:hAnsi="Arial" w:cs="Arial"/>
        </w:rPr>
        <w:t>by the Department of Education</w:t>
      </w:r>
      <w:r w:rsidR="00416AA3" w:rsidRPr="00655D27">
        <w:rPr>
          <w:rFonts w:ascii="Arial" w:hAnsi="Arial" w:cs="Arial"/>
        </w:rPr>
        <w:t>; and</w:t>
      </w:r>
    </w:p>
    <w:p w14:paraId="065A2B8F" w14:textId="037FB8AE" w:rsidR="00434583" w:rsidRPr="00655D27" w:rsidRDefault="00434583" w:rsidP="00715A6E">
      <w:pPr>
        <w:pStyle w:val="ListParagraph"/>
        <w:numPr>
          <w:ilvl w:val="0"/>
          <w:numId w:val="69"/>
        </w:numPr>
        <w:ind w:left="1612" w:hanging="446"/>
        <w:contextualSpacing w:val="0"/>
        <w:jc w:val="both"/>
        <w:rPr>
          <w:rFonts w:ascii="Arial" w:hAnsi="Arial" w:cs="Arial"/>
        </w:rPr>
      </w:pPr>
      <w:r w:rsidRPr="00655D27">
        <w:rPr>
          <w:rFonts w:ascii="Arial" w:hAnsi="Arial" w:cs="Arial"/>
        </w:rPr>
        <w:t>is responsible for the pastoral care of all staff</w:t>
      </w:r>
      <w:r w:rsidR="0071332C" w:rsidRPr="00655D27">
        <w:rPr>
          <w:rFonts w:ascii="Arial" w:hAnsi="Arial" w:cs="Arial"/>
        </w:rPr>
        <w:t>.</w:t>
      </w:r>
    </w:p>
    <w:p w14:paraId="16ECE3BB" w14:textId="5F92BDCD" w:rsidR="00634A02" w:rsidRPr="00DD7E3B" w:rsidRDefault="00634A02" w:rsidP="00AA2EE0">
      <w:pPr>
        <w:ind w:left="426"/>
        <w:jc w:val="center"/>
        <w:rPr>
          <w:rFonts w:ascii="Arial" w:hAnsi="Arial" w:cs="Arial"/>
        </w:rPr>
      </w:pPr>
      <w:r>
        <w:rPr>
          <w:rFonts w:ascii="Arial" w:hAnsi="Arial" w:cs="Arial"/>
          <w:b/>
          <w:sz w:val="24"/>
          <w:szCs w:val="24"/>
        </w:rPr>
        <w:t xml:space="preserve">Division 3 </w:t>
      </w:r>
      <w:r w:rsidRPr="00DD7E3B">
        <w:rPr>
          <w:rFonts w:ascii="Arial" w:hAnsi="Arial" w:cs="Arial"/>
          <w:b/>
          <w:sz w:val="24"/>
          <w:szCs w:val="24"/>
        </w:rPr>
        <w:t xml:space="preserve">– </w:t>
      </w:r>
      <w:r>
        <w:rPr>
          <w:rFonts w:ascii="Arial" w:hAnsi="Arial" w:cs="Arial"/>
          <w:b/>
          <w:sz w:val="24"/>
          <w:szCs w:val="24"/>
        </w:rPr>
        <w:t>Election of governing body and tenure</w:t>
      </w:r>
    </w:p>
    <w:p w14:paraId="29E2D38F" w14:textId="277E8B83" w:rsidR="00AD3A34" w:rsidRPr="00655D27" w:rsidRDefault="00F377BF" w:rsidP="009F1AC5">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How </w:t>
      </w:r>
      <w:r w:rsidR="00CE1BAE" w:rsidRPr="00655D27">
        <w:rPr>
          <w:rFonts w:ascii="Arial" w:hAnsi="Arial" w:cs="Arial"/>
          <w:b/>
        </w:rPr>
        <w:t>member</w:t>
      </w:r>
      <w:r w:rsidRPr="00655D27">
        <w:rPr>
          <w:rFonts w:ascii="Arial" w:hAnsi="Arial" w:cs="Arial"/>
          <w:b/>
        </w:rPr>
        <w:t xml:space="preserve">s become </w:t>
      </w:r>
      <w:r w:rsidR="00125016" w:rsidRPr="00655D27">
        <w:rPr>
          <w:rFonts w:ascii="Arial" w:hAnsi="Arial" w:cs="Arial"/>
          <w:b/>
        </w:rPr>
        <w:t>g</w:t>
      </w:r>
      <w:r w:rsidR="00C00A48" w:rsidRPr="00655D27">
        <w:rPr>
          <w:rFonts w:ascii="Arial" w:hAnsi="Arial" w:cs="Arial"/>
          <w:b/>
        </w:rPr>
        <w:t>overning body</w:t>
      </w:r>
      <w:r w:rsidR="00AD3A34" w:rsidRPr="00655D27">
        <w:rPr>
          <w:rFonts w:ascii="Arial" w:hAnsi="Arial" w:cs="Arial"/>
          <w:b/>
        </w:rPr>
        <w:t xml:space="preserve"> </w:t>
      </w:r>
      <w:r w:rsidR="00CE1BAE" w:rsidRPr="00655D27">
        <w:rPr>
          <w:rFonts w:ascii="Arial" w:hAnsi="Arial" w:cs="Arial"/>
          <w:b/>
        </w:rPr>
        <w:t>member</w:t>
      </w:r>
      <w:r w:rsidR="00AD3A34" w:rsidRPr="00655D27">
        <w:rPr>
          <w:rFonts w:ascii="Arial" w:hAnsi="Arial" w:cs="Arial"/>
          <w:b/>
        </w:rPr>
        <w:t>s</w:t>
      </w:r>
    </w:p>
    <w:p w14:paraId="4E646277" w14:textId="233AD553" w:rsidR="00AD3A34" w:rsidRPr="00655D27" w:rsidRDefault="009802A1" w:rsidP="00715A6E">
      <w:pPr>
        <w:pStyle w:val="ListParagraph"/>
        <w:numPr>
          <w:ilvl w:val="0"/>
          <w:numId w:val="72"/>
        </w:numPr>
        <w:contextualSpacing w:val="0"/>
        <w:jc w:val="both"/>
        <w:rPr>
          <w:rFonts w:ascii="Arial" w:hAnsi="Arial" w:cs="Arial"/>
        </w:rPr>
      </w:pPr>
      <w:r w:rsidRPr="00655D27">
        <w:rPr>
          <w:rFonts w:ascii="Arial" w:hAnsi="Arial" w:cs="Arial"/>
        </w:rPr>
        <w:tab/>
      </w:r>
      <w:r w:rsidR="00F377BF" w:rsidRPr="00655D27">
        <w:rPr>
          <w:rFonts w:ascii="Arial" w:hAnsi="Arial" w:cs="Arial"/>
        </w:rPr>
        <w:t xml:space="preserve">A </w:t>
      </w:r>
      <w:r w:rsidR="00EA3BE3" w:rsidRPr="00655D27">
        <w:rPr>
          <w:rFonts w:ascii="Arial" w:hAnsi="Arial" w:cs="Arial"/>
        </w:rPr>
        <w:t>m</w:t>
      </w:r>
      <w:r w:rsidR="00CE1BAE" w:rsidRPr="00655D27">
        <w:rPr>
          <w:rFonts w:ascii="Arial" w:hAnsi="Arial" w:cs="Arial"/>
        </w:rPr>
        <w:t>ember</w:t>
      </w:r>
      <w:r w:rsidR="00F377BF" w:rsidRPr="00655D27">
        <w:rPr>
          <w:rFonts w:ascii="Arial" w:hAnsi="Arial" w:cs="Arial"/>
        </w:rPr>
        <w:t xml:space="preserve"> becomes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F377BF" w:rsidRPr="00655D27">
        <w:rPr>
          <w:rFonts w:ascii="Arial" w:hAnsi="Arial" w:cs="Arial"/>
        </w:rPr>
        <w:t xml:space="preserve"> if the </w:t>
      </w:r>
      <w:r w:rsidR="00EA3BE3" w:rsidRPr="00655D27">
        <w:rPr>
          <w:rFonts w:ascii="Arial" w:hAnsi="Arial" w:cs="Arial"/>
        </w:rPr>
        <w:t>m</w:t>
      </w:r>
      <w:r w:rsidR="00CE1BAE" w:rsidRPr="00655D27">
        <w:rPr>
          <w:rFonts w:ascii="Arial" w:hAnsi="Arial" w:cs="Arial"/>
        </w:rPr>
        <w:t>ember</w:t>
      </w:r>
      <w:r w:rsidR="00B63A0C">
        <w:rPr>
          <w:rFonts w:ascii="Arial" w:hAnsi="Arial" w:cs="Arial"/>
        </w:rPr>
        <w:t xml:space="preserve"> </w:t>
      </w:r>
      <w:r w:rsidR="00B63A0C" w:rsidRPr="00655D27">
        <w:rPr>
          <w:rFonts w:ascii="Arial" w:hAnsi="Arial" w:cs="Arial"/>
        </w:rPr>
        <w:t>—</w:t>
      </w:r>
    </w:p>
    <w:p w14:paraId="7C2256B4" w14:textId="44B4F5F1" w:rsidR="00AD3A34" w:rsidRPr="00655D27" w:rsidRDefault="00F377BF" w:rsidP="00715A6E">
      <w:pPr>
        <w:pStyle w:val="ListParagraph"/>
        <w:numPr>
          <w:ilvl w:val="0"/>
          <w:numId w:val="71"/>
        </w:numPr>
        <w:spacing w:after="0"/>
        <w:contextualSpacing w:val="0"/>
        <w:jc w:val="both"/>
        <w:rPr>
          <w:rFonts w:ascii="Arial" w:hAnsi="Arial" w:cs="Arial"/>
        </w:rPr>
      </w:pPr>
      <w:r w:rsidRPr="00655D27">
        <w:rPr>
          <w:rFonts w:ascii="Arial" w:hAnsi="Arial" w:cs="Arial"/>
        </w:rPr>
        <w:t xml:space="preserve">is elected to the </w:t>
      </w:r>
      <w:r w:rsidR="00C00A48" w:rsidRPr="00655D27">
        <w:rPr>
          <w:rFonts w:ascii="Arial" w:hAnsi="Arial" w:cs="Arial"/>
        </w:rPr>
        <w:t>governing body</w:t>
      </w:r>
      <w:r w:rsidR="004F41CA" w:rsidRPr="00655D27">
        <w:rPr>
          <w:rFonts w:ascii="Arial" w:hAnsi="Arial" w:cs="Arial"/>
        </w:rPr>
        <w:t xml:space="preserve"> at a</w:t>
      </w:r>
      <w:r w:rsidR="00AD3A34" w:rsidRPr="00655D27">
        <w:rPr>
          <w:rFonts w:ascii="Arial" w:hAnsi="Arial" w:cs="Arial"/>
        </w:rPr>
        <w:t xml:space="preserve"> general meeting; or</w:t>
      </w:r>
    </w:p>
    <w:p w14:paraId="4C6531AC" w14:textId="0038C09D" w:rsidR="00AD3A34" w:rsidRPr="00655D27" w:rsidRDefault="00F377BF" w:rsidP="00715A6E">
      <w:pPr>
        <w:pStyle w:val="ListParagraph"/>
        <w:numPr>
          <w:ilvl w:val="0"/>
          <w:numId w:val="71"/>
        </w:numPr>
        <w:spacing w:after="0"/>
        <w:ind w:left="1616" w:hanging="448"/>
        <w:contextualSpacing w:val="0"/>
        <w:jc w:val="both"/>
        <w:rPr>
          <w:rFonts w:ascii="Arial" w:hAnsi="Arial" w:cs="Arial"/>
        </w:rPr>
      </w:pPr>
      <w:r w:rsidRPr="00655D27">
        <w:rPr>
          <w:rFonts w:ascii="Arial" w:hAnsi="Arial" w:cs="Arial"/>
        </w:rPr>
        <w:t xml:space="preserve">is appointed to the </w:t>
      </w:r>
      <w:r w:rsidR="00C00A48" w:rsidRPr="00655D27">
        <w:rPr>
          <w:rFonts w:ascii="Arial" w:hAnsi="Arial" w:cs="Arial"/>
        </w:rPr>
        <w:t>governing body</w:t>
      </w:r>
      <w:r w:rsidRPr="00655D27">
        <w:rPr>
          <w:rFonts w:ascii="Arial" w:hAnsi="Arial" w:cs="Arial"/>
        </w:rPr>
        <w:t xml:space="preserve"> </w:t>
      </w:r>
      <w:r w:rsidR="00AD3A34" w:rsidRPr="00655D27">
        <w:rPr>
          <w:rFonts w:ascii="Arial" w:hAnsi="Arial" w:cs="Arial"/>
        </w:rPr>
        <w:t>to fill a</w:t>
      </w:r>
      <w:r w:rsidR="00D24390" w:rsidRPr="00655D27">
        <w:rPr>
          <w:rFonts w:ascii="Arial" w:hAnsi="Arial" w:cs="Arial"/>
        </w:rPr>
        <w:t xml:space="preserve"> </w:t>
      </w:r>
      <w:r w:rsidR="00AD3A34" w:rsidRPr="00655D27">
        <w:rPr>
          <w:rFonts w:ascii="Arial" w:hAnsi="Arial" w:cs="Arial"/>
        </w:rPr>
        <w:t>casual vacancy</w:t>
      </w:r>
      <w:r w:rsidR="00E56CFA" w:rsidRPr="00655D27">
        <w:rPr>
          <w:rFonts w:ascii="Arial" w:hAnsi="Arial" w:cs="Arial"/>
        </w:rPr>
        <w:t xml:space="preserve"> </w:t>
      </w:r>
      <w:r w:rsidR="00E56CFA" w:rsidRPr="0050677E">
        <w:rPr>
          <w:rFonts w:ascii="Arial" w:hAnsi="Arial" w:cs="Arial"/>
        </w:rPr>
        <w:t xml:space="preserve">under </w:t>
      </w:r>
      <w:r w:rsidR="0050677E" w:rsidRPr="0050677E">
        <w:rPr>
          <w:rFonts w:ascii="Arial" w:hAnsi="Arial" w:cs="Arial"/>
        </w:rPr>
        <w:t>rule 39</w:t>
      </w:r>
      <w:r w:rsidR="00AD3A34" w:rsidRPr="0050677E">
        <w:rPr>
          <w:rFonts w:ascii="Arial" w:hAnsi="Arial" w:cs="Arial"/>
        </w:rPr>
        <w:t>.</w:t>
      </w:r>
    </w:p>
    <w:p w14:paraId="612F7E1B" w14:textId="77777777" w:rsidR="00D24390" w:rsidRPr="00655D27" w:rsidRDefault="00D24390" w:rsidP="00E61542">
      <w:pPr>
        <w:spacing w:after="0"/>
        <w:rPr>
          <w:rFonts w:ascii="Arial" w:hAnsi="Arial" w:cs="Arial"/>
        </w:rPr>
      </w:pPr>
    </w:p>
    <w:p w14:paraId="5551518D" w14:textId="04CF8A77" w:rsidR="00AD3A34" w:rsidRPr="00655D27" w:rsidRDefault="00AD3A34" w:rsidP="009F1AC5">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Nomination of </w:t>
      </w:r>
      <w:r w:rsidR="00C00A48" w:rsidRPr="00655D27">
        <w:rPr>
          <w:rFonts w:ascii="Arial" w:hAnsi="Arial" w:cs="Arial"/>
          <w:b/>
        </w:rPr>
        <w:t>governing body</w:t>
      </w:r>
      <w:r w:rsidRPr="00655D27">
        <w:rPr>
          <w:rFonts w:ascii="Arial" w:hAnsi="Arial" w:cs="Arial"/>
          <w:b/>
        </w:rPr>
        <w:t xml:space="preserve"> </w:t>
      </w:r>
      <w:r w:rsidR="00CE1BAE" w:rsidRPr="00655D27">
        <w:rPr>
          <w:rFonts w:ascii="Arial" w:hAnsi="Arial" w:cs="Arial"/>
          <w:b/>
        </w:rPr>
        <w:t>member</w:t>
      </w:r>
      <w:r w:rsidRPr="00655D27">
        <w:rPr>
          <w:rFonts w:ascii="Arial" w:hAnsi="Arial" w:cs="Arial"/>
          <w:b/>
        </w:rPr>
        <w:t>s</w:t>
      </w:r>
    </w:p>
    <w:p w14:paraId="57DB983A" w14:textId="3CCB3AC9" w:rsidR="005C473A" w:rsidRPr="00B63A0C" w:rsidRDefault="00AD3A34" w:rsidP="00715A6E">
      <w:pPr>
        <w:pStyle w:val="ListParagraph"/>
        <w:numPr>
          <w:ilvl w:val="0"/>
          <w:numId w:val="74"/>
        </w:numPr>
        <w:contextualSpacing w:val="0"/>
        <w:jc w:val="both"/>
        <w:rPr>
          <w:rFonts w:ascii="Arial" w:hAnsi="Arial" w:cs="Arial"/>
        </w:rPr>
      </w:pPr>
      <w:r w:rsidRPr="00655D27">
        <w:rPr>
          <w:rFonts w:ascii="Arial" w:hAnsi="Arial" w:cs="Arial"/>
        </w:rPr>
        <w:t xml:space="preserve">At least 42 days before </w:t>
      </w:r>
      <w:r w:rsidR="00F377BF" w:rsidRPr="00655D27">
        <w:rPr>
          <w:rFonts w:ascii="Arial" w:hAnsi="Arial" w:cs="Arial"/>
        </w:rPr>
        <w:t xml:space="preserve">an annual general meeting, the </w:t>
      </w:r>
      <w:r w:rsidR="00477BD1" w:rsidRPr="00655D27">
        <w:rPr>
          <w:rFonts w:ascii="Arial" w:hAnsi="Arial" w:cs="Arial"/>
        </w:rPr>
        <w:t>s</w:t>
      </w:r>
      <w:r w:rsidR="00455148" w:rsidRPr="00655D27">
        <w:rPr>
          <w:rFonts w:ascii="Arial" w:hAnsi="Arial" w:cs="Arial"/>
        </w:rPr>
        <w:t>ecretary</w:t>
      </w:r>
      <w:r w:rsidRPr="00655D27">
        <w:rPr>
          <w:rFonts w:ascii="Arial" w:hAnsi="Arial" w:cs="Arial"/>
        </w:rPr>
        <w:t xml:space="preserve"> must</w:t>
      </w:r>
      <w:r w:rsidR="00D24390" w:rsidRPr="00655D27">
        <w:rPr>
          <w:rFonts w:ascii="Arial" w:hAnsi="Arial" w:cs="Arial"/>
        </w:rPr>
        <w:t xml:space="preserve"> </w:t>
      </w:r>
      <w:r w:rsidRPr="00655D27">
        <w:rPr>
          <w:rFonts w:ascii="Arial" w:hAnsi="Arial" w:cs="Arial"/>
        </w:rPr>
        <w:t xml:space="preserve">send written notice to all the </w:t>
      </w:r>
      <w:r w:rsidR="00CE1BAE" w:rsidRPr="00655D27">
        <w:rPr>
          <w:rFonts w:ascii="Arial" w:hAnsi="Arial" w:cs="Arial"/>
        </w:rPr>
        <w:t>member</w:t>
      </w:r>
      <w:r w:rsidR="00F7250B" w:rsidRPr="00655D27">
        <w:rPr>
          <w:rFonts w:ascii="Arial" w:hAnsi="Arial" w:cs="Arial"/>
        </w:rPr>
        <w:t xml:space="preserve">s </w:t>
      </w:r>
      <w:r w:rsidR="00B63A0C" w:rsidRPr="00655D27">
        <w:rPr>
          <w:rFonts w:ascii="Arial" w:hAnsi="Arial" w:cs="Arial"/>
        </w:rPr>
        <w:t>—</w:t>
      </w:r>
    </w:p>
    <w:p w14:paraId="1E6BC83B" w14:textId="4FA7FF7A" w:rsidR="005C473A" w:rsidRPr="00655D27" w:rsidRDefault="00AD3A34" w:rsidP="00715A6E">
      <w:pPr>
        <w:pStyle w:val="ListParagraph"/>
        <w:numPr>
          <w:ilvl w:val="0"/>
          <w:numId w:val="73"/>
        </w:numPr>
        <w:spacing w:after="0"/>
        <w:contextualSpacing w:val="0"/>
        <w:jc w:val="both"/>
        <w:rPr>
          <w:rFonts w:ascii="Arial" w:hAnsi="Arial" w:cs="Arial"/>
        </w:rPr>
      </w:pPr>
      <w:r w:rsidRPr="00655D27">
        <w:rPr>
          <w:rFonts w:ascii="Arial" w:hAnsi="Arial" w:cs="Arial"/>
        </w:rPr>
        <w:t>calling for n</w:t>
      </w:r>
      <w:r w:rsidR="00F377BF" w:rsidRPr="00655D27">
        <w:rPr>
          <w:rFonts w:ascii="Arial" w:hAnsi="Arial" w:cs="Arial"/>
        </w:rPr>
        <w:t xml:space="preserve">ominations for election to the </w:t>
      </w:r>
      <w:r w:rsidR="00C00A48" w:rsidRPr="00655D27">
        <w:rPr>
          <w:rFonts w:ascii="Arial" w:hAnsi="Arial" w:cs="Arial"/>
        </w:rPr>
        <w:t>governing body</w:t>
      </w:r>
      <w:r w:rsidRPr="00655D27">
        <w:rPr>
          <w:rFonts w:ascii="Arial" w:hAnsi="Arial" w:cs="Arial"/>
        </w:rPr>
        <w:t>; and</w:t>
      </w:r>
    </w:p>
    <w:p w14:paraId="27ED4D23" w14:textId="40FFCB18" w:rsidR="00AD3A34" w:rsidRPr="00655D27" w:rsidRDefault="00AD3A34" w:rsidP="00715A6E">
      <w:pPr>
        <w:pStyle w:val="ListParagraph"/>
        <w:numPr>
          <w:ilvl w:val="0"/>
          <w:numId w:val="73"/>
        </w:numPr>
        <w:spacing w:after="0"/>
        <w:contextualSpacing w:val="0"/>
        <w:jc w:val="both"/>
        <w:rPr>
          <w:rFonts w:ascii="Arial" w:hAnsi="Arial" w:cs="Arial"/>
        </w:rPr>
      </w:pPr>
      <w:r w:rsidRPr="00655D27">
        <w:rPr>
          <w:rFonts w:ascii="Arial" w:hAnsi="Arial" w:cs="Arial"/>
        </w:rPr>
        <w:t>stating the date by which nominations must be received by</w:t>
      </w:r>
      <w:r w:rsidR="00D24390" w:rsidRPr="00655D27">
        <w:rPr>
          <w:rFonts w:ascii="Arial" w:hAnsi="Arial" w:cs="Arial"/>
        </w:rPr>
        <w:t xml:space="preserve"> </w:t>
      </w:r>
      <w:r w:rsidR="00F377BF" w:rsidRPr="00655D27">
        <w:rPr>
          <w:rFonts w:ascii="Arial" w:hAnsi="Arial" w:cs="Arial"/>
        </w:rPr>
        <w:t xml:space="preserve">the </w:t>
      </w:r>
      <w:r w:rsidR="00477BD1" w:rsidRPr="00655D27">
        <w:rPr>
          <w:rFonts w:ascii="Arial" w:hAnsi="Arial" w:cs="Arial"/>
        </w:rPr>
        <w:t>s</w:t>
      </w:r>
      <w:r w:rsidR="00455148" w:rsidRPr="00655D27">
        <w:rPr>
          <w:rFonts w:ascii="Arial" w:hAnsi="Arial" w:cs="Arial"/>
        </w:rPr>
        <w:t>ecretary</w:t>
      </w:r>
      <w:r w:rsidRPr="00655D27">
        <w:rPr>
          <w:rFonts w:ascii="Arial" w:hAnsi="Arial" w:cs="Arial"/>
        </w:rPr>
        <w:t xml:space="preserve"> to comply with sub</w:t>
      </w:r>
      <w:r w:rsidR="00B63A0C">
        <w:rPr>
          <w:rFonts w:ascii="Arial" w:hAnsi="Arial" w:cs="Arial"/>
        </w:rPr>
        <w:t>-</w:t>
      </w:r>
      <w:r w:rsidRPr="00655D27">
        <w:rPr>
          <w:rFonts w:ascii="Arial" w:hAnsi="Arial" w:cs="Arial"/>
        </w:rPr>
        <w:t>rule (2).</w:t>
      </w:r>
      <w:r w:rsidR="00D24390" w:rsidRPr="00655D27">
        <w:rPr>
          <w:rFonts w:ascii="Arial" w:hAnsi="Arial" w:cs="Arial"/>
        </w:rPr>
        <w:t xml:space="preserve"> </w:t>
      </w:r>
    </w:p>
    <w:p w14:paraId="55B4F90D" w14:textId="77777777" w:rsidR="005C473A" w:rsidRPr="00655D27" w:rsidRDefault="005C473A" w:rsidP="00E61542">
      <w:pPr>
        <w:spacing w:after="0"/>
        <w:rPr>
          <w:rFonts w:ascii="Arial" w:hAnsi="Arial" w:cs="Arial"/>
        </w:rPr>
      </w:pPr>
    </w:p>
    <w:p w14:paraId="1AC3508D" w14:textId="3A2905EB" w:rsidR="00AD3A34" w:rsidRPr="00655D27" w:rsidRDefault="00F377BF" w:rsidP="00715A6E">
      <w:pPr>
        <w:pStyle w:val="ListParagraph"/>
        <w:numPr>
          <w:ilvl w:val="0"/>
          <w:numId w:val="74"/>
        </w:numPr>
        <w:contextualSpacing w:val="0"/>
        <w:jc w:val="both"/>
        <w:rPr>
          <w:rFonts w:ascii="Arial" w:hAnsi="Arial" w:cs="Arial"/>
        </w:rPr>
      </w:pPr>
      <w:r w:rsidRPr="00655D27">
        <w:rPr>
          <w:rFonts w:ascii="Arial" w:hAnsi="Arial" w:cs="Arial"/>
        </w:rPr>
        <w:t xml:space="preserve">A </w:t>
      </w:r>
      <w:r w:rsidR="00477BD1"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who wishes to be considered for election </w:t>
      </w:r>
      <w:r w:rsidRPr="00655D27">
        <w:rPr>
          <w:rFonts w:ascii="Arial" w:hAnsi="Arial" w:cs="Arial"/>
        </w:rPr>
        <w:t xml:space="preserve">to the </w:t>
      </w:r>
      <w:r w:rsidR="00C00A48" w:rsidRPr="00655D27">
        <w:rPr>
          <w:rFonts w:ascii="Arial" w:hAnsi="Arial" w:cs="Arial"/>
        </w:rPr>
        <w:t>governing body</w:t>
      </w:r>
      <w:r w:rsidR="00D24390" w:rsidRPr="00655D27">
        <w:rPr>
          <w:rFonts w:ascii="Arial" w:hAnsi="Arial" w:cs="Arial"/>
        </w:rPr>
        <w:t xml:space="preserve"> </w:t>
      </w:r>
      <w:r w:rsidR="00AD3A34" w:rsidRPr="00655D27">
        <w:rPr>
          <w:rFonts w:ascii="Arial" w:hAnsi="Arial" w:cs="Arial"/>
        </w:rPr>
        <w:t>at the annual general meeting must nominate for election by sending</w:t>
      </w:r>
      <w:r w:rsidR="00D24390" w:rsidRPr="00655D27">
        <w:rPr>
          <w:rFonts w:ascii="Arial" w:hAnsi="Arial" w:cs="Arial"/>
        </w:rPr>
        <w:t xml:space="preserve"> </w:t>
      </w:r>
      <w:r w:rsidR="00AD3A34" w:rsidRPr="00655D27">
        <w:rPr>
          <w:rFonts w:ascii="Arial" w:hAnsi="Arial" w:cs="Arial"/>
        </w:rPr>
        <w:t>written n</w:t>
      </w:r>
      <w:r w:rsidRPr="00655D27">
        <w:rPr>
          <w:rFonts w:ascii="Arial" w:hAnsi="Arial" w:cs="Arial"/>
        </w:rPr>
        <w:t xml:space="preserve">otice of the nomination to the </w:t>
      </w:r>
      <w:r w:rsidR="00477BD1" w:rsidRPr="00655D27">
        <w:rPr>
          <w:rFonts w:ascii="Arial" w:hAnsi="Arial" w:cs="Arial"/>
        </w:rPr>
        <w:t>s</w:t>
      </w:r>
      <w:r w:rsidR="00455148" w:rsidRPr="00655D27">
        <w:rPr>
          <w:rFonts w:ascii="Arial" w:hAnsi="Arial" w:cs="Arial"/>
        </w:rPr>
        <w:t>ecretary</w:t>
      </w:r>
      <w:r w:rsidR="00AD3A34" w:rsidRPr="00655D27">
        <w:rPr>
          <w:rFonts w:ascii="Arial" w:hAnsi="Arial" w:cs="Arial"/>
        </w:rPr>
        <w:t xml:space="preserve"> at least 28 days</w:t>
      </w:r>
      <w:r w:rsidR="00D24390" w:rsidRPr="00655D27">
        <w:rPr>
          <w:rFonts w:ascii="Arial" w:hAnsi="Arial" w:cs="Arial"/>
        </w:rPr>
        <w:t xml:space="preserve"> </w:t>
      </w:r>
      <w:r w:rsidR="00AD3A34" w:rsidRPr="00655D27">
        <w:rPr>
          <w:rFonts w:ascii="Arial" w:hAnsi="Arial" w:cs="Arial"/>
        </w:rPr>
        <w:t>before the annual general meeting.</w:t>
      </w:r>
    </w:p>
    <w:p w14:paraId="61FD1111" w14:textId="4ACF9722" w:rsidR="00AD3A34" w:rsidRPr="00655D27" w:rsidRDefault="00AD3A34" w:rsidP="00715A6E">
      <w:pPr>
        <w:pStyle w:val="ListParagraph"/>
        <w:numPr>
          <w:ilvl w:val="0"/>
          <w:numId w:val="74"/>
        </w:numPr>
        <w:contextualSpacing w:val="0"/>
        <w:jc w:val="both"/>
        <w:rPr>
          <w:rFonts w:ascii="Arial" w:hAnsi="Arial" w:cs="Arial"/>
        </w:rPr>
      </w:pPr>
      <w:r w:rsidRPr="00655D27">
        <w:rPr>
          <w:rFonts w:ascii="Arial" w:hAnsi="Arial" w:cs="Arial"/>
        </w:rPr>
        <w:t xml:space="preserve">The written notice must </w:t>
      </w:r>
      <w:r w:rsidR="00F377BF" w:rsidRPr="00655D27">
        <w:rPr>
          <w:rFonts w:ascii="Arial" w:hAnsi="Arial" w:cs="Arial"/>
        </w:rPr>
        <w:t xml:space="preserve">include a statement by another </w:t>
      </w:r>
      <w:r w:rsidR="00477BD1" w:rsidRPr="00655D27">
        <w:rPr>
          <w:rFonts w:ascii="Arial" w:hAnsi="Arial" w:cs="Arial"/>
        </w:rPr>
        <w:t>m</w:t>
      </w:r>
      <w:r w:rsidR="00CE1BAE" w:rsidRPr="00655D27">
        <w:rPr>
          <w:rFonts w:ascii="Arial" w:hAnsi="Arial" w:cs="Arial"/>
        </w:rPr>
        <w:t>ember</w:t>
      </w:r>
      <w:r w:rsidRPr="00655D27">
        <w:rPr>
          <w:rFonts w:ascii="Arial" w:hAnsi="Arial" w:cs="Arial"/>
        </w:rPr>
        <w:t xml:space="preserve"> in</w:t>
      </w:r>
      <w:r w:rsidR="00D24390" w:rsidRPr="00655D27">
        <w:rPr>
          <w:rFonts w:ascii="Arial" w:hAnsi="Arial" w:cs="Arial"/>
        </w:rPr>
        <w:t xml:space="preserve"> </w:t>
      </w:r>
      <w:r w:rsidRPr="00655D27">
        <w:rPr>
          <w:rFonts w:ascii="Arial" w:hAnsi="Arial" w:cs="Arial"/>
        </w:rPr>
        <w:t>support of the nomination.</w:t>
      </w:r>
    </w:p>
    <w:p w14:paraId="30C60710" w14:textId="2E438B9C" w:rsidR="00AD3A34" w:rsidRPr="00655D27" w:rsidRDefault="00F377BF" w:rsidP="00715A6E">
      <w:pPr>
        <w:pStyle w:val="ListParagraph"/>
        <w:numPr>
          <w:ilvl w:val="0"/>
          <w:numId w:val="74"/>
        </w:numPr>
        <w:contextualSpacing w:val="0"/>
        <w:jc w:val="both"/>
        <w:rPr>
          <w:rFonts w:ascii="Arial" w:hAnsi="Arial" w:cs="Arial"/>
        </w:rPr>
      </w:pPr>
      <w:r w:rsidRPr="00655D27">
        <w:rPr>
          <w:rFonts w:ascii="Arial" w:hAnsi="Arial" w:cs="Arial"/>
        </w:rPr>
        <w:t xml:space="preserve">A </w:t>
      </w:r>
      <w:r w:rsidR="00477BD1"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may nominate for one specified position of office holder of</w:t>
      </w:r>
      <w:r w:rsidR="00D24390" w:rsidRPr="00655D27">
        <w:rPr>
          <w:rFonts w:ascii="Arial" w:hAnsi="Arial" w:cs="Arial"/>
        </w:rPr>
        <w:t xml:space="preserve"> </w:t>
      </w:r>
      <w:r w:rsidRPr="00655D27">
        <w:rPr>
          <w:rFonts w:ascii="Arial" w:hAnsi="Arial" w:cs="Arial"/>
        </w:rPr>
        <w:t xml:space="preserve">the </w:t>
      </w:r>
      <w:r w:rsidR="00BE2F18" w:rsidRPr="00655D27">
        <w:rPr>
          <w:rFonts w:ascii="Arial" w:hAnsi="Arial" w:cs="Arial"/>
        </w:rPr>
        <w:t>Association</w:t>
      </w:r>
      <w:r w:rsidRPr="00655D27">
        <w:rPr>
          <w:rFonts w:ascii="Arial" w:hAnsi="Arial" w:cs="Arial"/>
        </w:rPr>
        <w:t xml:space="preserve"> or to be an </w:t>
      </w:r>
      <w:r w:rsidR="00477BD1" w:rsidRPr="00655D27">
        <w:rPr>
          <w:rFonts w:ascii="Arial" w:hAnsi="Arial" w:cs="Arial"/>
        </w:rPr>
        <w:t>o</w:t>
      </w:r>
      <w:r w:rsidR="00CE1BAE" w:rsidRPr="00655D27">
        <w:rPr>
          <w:rFonts w:ascii="Arial" w:hAnsi="Arial" w:cs="Arial"/>
        </w:rPr>
        <w:t>rdinary</w:t>
      </w:r>
      <w:r w:rsidR="00AD3A34" w:rsidRPr="00655D27">
        <w:rPr>
          <w:rFonts w:ascii="Arial" w:hAnsi="Arial" w:cs="Arial"/>
        </w:rPr>
        <w:t xml:space="preserv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w:t>
      </w:r>
    </w:p>
    <w:p w14:paraId="192985D4" w14:textId="6A2054AA" w:rsidR="00AD3A34" w:rsidRPr="00655D27" w:rsidRDefault="00F377BF" w:rsidP="00715A6E">
      <w:pPr>
        <w:pStyle w:val="ListParagraph"/>
        <w:numPr>
          <w:ilvl w:val="0"/>
          <w:numId w:val="74"/>
        </w:numPr>
        <w:contextualSpacing w:val="0"/>
        <w:jc w:val="both"/>
        <w:rPr>
          <w:rFonts w:ascii="Arial" w:hAnsi="Arial" w:cs="Arial"/>
        </w:rPr>
      </w:pPr>
      <w:r w:rsidRPr="00655D27">
        <w:rPr>
          <w:rFonts w:ascii="Arial" w:hAnsi="Arial" w:cs="Arial"/>
        </w:rPr>
        <w:t xml:space="preserve">A </w:t>
      </w:r>
      <w:r w:rsidR="00477BD1"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whose nomination does not comply with this rule is not</w:t>
      </w:r>
      <w:r w:rsidR="00D24390" w:rsidRPr="00655D27">
        <w:rPr>
          <w:rFonts w:ascii="Arial" w:hAnsi="Arial" w:cs="Arial"/>
        </w:rPr>
        <w:t xml:space="preserve"> </w:t>
      </w:r>
      <w:r w:rsidRPr="00655D27">
        <w:rPr>
          <w:rFonts w:ascii="Arial" w:hAnsi="Arial" w:cs="Arial"/>
        </w:rPr>
        <w:t xml:space="preserve">eligible for election to the </w:t>
      </w:r>
      <w:r w:rsidR="00C00A48" w:rsidRPr="00655D27">
        <w:rPr>
          <w:rFonts w:ascii="Arial" w:hAnsi="Arial" w:cs="Arial"/>
        </w:rPr>
        <w:t>governing body</w:t>
      </w:r>
      <w:r w:rsidR="00AD3A34" w:rsidRPr="00655D27">
        <w:rPr>
          <w:rFonts w:ascii="Arial" w:hAnsi="Arial" w:cs="Arial"/>
        </w:rPr>
        <w:t xml:space="preserve"> unl</w:t>
      </w:r>
      <w:r w:rsidRPr="00655D27">
        <w:rPr>
          <w:rFonts w:ascii="Arial" w:hAnsi="Arial" w:cs="Arial"/>
        </w:rPr>
        <w:t xml:space="preserve">ess the </w:t>
      </w:r>
      <w:r w:rsidR="001B3E21"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is nominated</w:t>
      </w:r>
      <w:r w:rsidR="00D24390" w:rsidRPr="00655D27">
        <w:rPr>
          <w:rFonts w:ascii="Arial" w:hAnsi="Arial" w:cs="Arial"/>
        </w:rPr>
        <w:t xml:space="preserve"> </w:t>
      </w:r>
      <w:r w:rsidR="001A7565" w:rsidRPr="00655D27">
        <w:rPr>
          <w:rFonts w:ascii="Arial" w:hAnsi="Arial" w:cs="Arial"/>
        </w:rPr>
        <w:t xml:space="preserve">under </w:t>
      </w:r>
      <w:r w:rsidR="009E04EA" w:rsidRPr="009E04EA">
        <w:rPr>
          <w:rFonts w:ascii="Arial" w:hAnsi="Arial" w:cs="Arial"/>
        </w:rPr>
        <w:t>sub-</w:t>
      </w:r>
      <w:r w:rsidR="001A7565" w:rsidRPr="009E04EA">
        <w:rPr>
          <w:rFonts w:ascii="Arial" w:hAnsi="Arial" w:cs="Arial"/>
        </w:rPr>
        <w:t>rule</w:t>
      </w:r>
      <w:r w:rsidR="00AD3A34" w:rsidRPr="009E04EA">
        <w:rPr>
          <w:rFonts w:ascii="Arial" w:hAnsi="Arial" w:cs="Arial"/>
        </w:rPr>
        <w:t xml:space="preserve"> 3</w:t>
      </w:r>
      <w:r w:rsidR="009E04EA" w:rsidRPr="009E04EA">
        <w:rPr>
          <w:rFonts w:ascii="Arial" w:hAnsi="Arial" w:cs="Arial"/>
        </w:rPr>
        <w:t>5</w:t>
      </w:r>
      <w:r w:rsidR="00CE1C9F" w:rsidRPr="009E04EA">
        <w:rPr>
          <w:rFonts w:ascii="Arial" w:hAnsi="Arial" w:cs="Arial"/>
        </w:rPr>
        <w:t>(2)(b)</w:t>
      </w:r>
      <w:r w:rsidR="00AD3A34" w:rsidRPr="009E04EA">
        <w:rPr>
          <w:rFonts w:ascii="Arial" w:hAnsi="Arial" w:cs="Arial"/>
        </w:rPr>
        <w:t>.</w:t>
      </w:r>
    </w:p>
    <w:p w14:paraId="0B1B2754" w14:textId="36BE2F52" w:rsidR="00A013E1" w:rsidRPr="00DB0C6C" w:rsidRDefault="00AD3A34" w:rsidP="009F1AC5">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Election of </w:t>
      </w:r>
      <w:r w:rsidR="00CE1BAE" w:rsidRPr="00655D27">
        <w:rPr>
          <w:rFonts w:ascii="Arial" w:hAnsi="Arial" w:cs="Arial"/>
          <w:b/>
        </w:rPr>
        <w:t>ordinary</w:t>
      </w:r>
      <w:r w:rsidRPr="00655D27">
        <w:rPr>
          <w:rFonts w:ascii="Arial" w:hAnsi="Arial" w:cs="Arial"/>
          <w:b/>
        </w:rPr>
        <w:t xml:space="preserve"> </w:t>
      </w:r>
      <w:r w:rsidR="00C00A48" w:rsidRPr="00655D27">
        <w:rPr>
          <w:rFonts w:ascii="Arial" w:hAnsi="Arial" w:cs="Arial"/>
          <w:b/>
        </w:rPr>
        <w:t>governing body</w:t>
      </w:r>
      <w:r w:rsidRPr="00655D27">
        <w:rPr>
          <w:rFonts w:ascii="Arial" w:hAnsi="Arial" w:cs="Arial"/>
          <w:b/>
        </w:rPr>
        <w:t xml:space="preserve"> </w:t>
      </w:r>
      <w:r w:rsidR="00CE1BAE" w:rsidRPr="00655D27">
        <w:rPr>
          <w:rFonts w:ascii="Arial" w:hAnsi="Arial" w:cs="Arial"/>
          <w:b/>
        </w:rPr>
        <w:t>member</w:t>
      </w:r>
      <w:r w:rsidRPr="00655D27">
        <w:rPr>
          <w:rFonts w:ascii="Arial" w:hAnsi="Arial" w:cs="Arial"/>
          <w:b/>
        </w:rPr>
        <w:t>s</w:t>
      </w:r>
    </w:p>
    <w:p w14:paraId="2BC07AEA" w14:textId="6FA1DC2F" w:rsidR="00AD3A34" w:rsidRPr="00655D27" w:rsidRDefault="00EF484E" w:rsidP="00715A6E">
      <w:pPr>
        <w:pStyle w:val="ListParagraph"/>
        <w:numPr>
          <w:ilvl w:val="0"/>
          <w:numId w:val="75"/>
        </w:numPr>
        <w:contextualSpacing w:val="0"/>
        <w:jc w:val="both"/>
        <w:rPr>
          <w:rFonts w:ascii="Arial" w:hAnsi="Arial" w:cs="Arial"/>
        </w:rPr>
      </w:pPr>
      <w:r w:rsidRPr="00655D27">
        <w:rPr>
          <w:rFonts w:ascii="Arial" w:hAnsi="Arial" w:cs="Arial"/>
        </w:rPr>
        <w:t>A</w:t>
      </w:r>
      <w:r w:rsidR="00AD3A34" w:rsidRPr="00655D27">
        <w:rPr>
          <w:rFonts w:ascii="Arial" w:hAnsi="Arial" w:cs="Arial"/>
        </w:rPr>
        <w:t>t the annual general meeting</w:t>
      </w:r>
      <w:r w:rsidRPr="00655D27">
        <w:rPr>
          <w:rFonts w:ascii="Arial" w:hAnsi="Arial" w:cs="Arial"/>
        </w:rPr>
        <w:t xml:space="preserve">, the </w:t>
      </w:r>
      <w:r w:rsidR="00BE2F18" w:rsidRPr="00655D27">
        <w:rPr>
          <w:rFonts w:ascii="Arial" w:hAnsi="Arial" w:cs="Arial"/>
        </w:rPr>
        <w:t>Association</w:t>
      </w:r>
      <w:r w:rsidR="00AD3A34" w:rsidRPr="00655D27">
        <w:rPr>
          <w:rFonts w:ascii="Arial" w:hAnsi="Arial" w:cs="Arial"/>
        </w:rPr>
        <w:t xml:space="preserve"> must decide by</w:t>
      </w:r>
      <w:r w:rsidR="00D24390" w:rsidRPr="00655D27">
        <w:rPr>
          <w:rFonts w:ascii="Arial" w:hAnsi="Arial" w:cs="Arial"/>
        </w:rPr>
        <w:t xml:space="preserve"> r</w:t>
      </w:r>
      <w:r w:rsidR="00F377BF" w:rsidRPr="00655D27">
        <w:rPr>
          <w:rFonts w:ascii="Arial" w:hAnsi="Arial" w:cs="Arial"/>
        </w:rPr>
        <w:t xml:space="preserve">esolution the number of </w:t>
      </w:r>
      <w:r w:rsidR="00BF6856" w:rsidRPr="00655D27">
        <w:rPr>
          <w:rFonts w:ascii="Arial" w:hAnsi="Arial" w:cs="Arial"/>
        </w:rPr>
        <w:t>o</w:t>
      </w:r>
      <w:r w:rsidR="00CE1BAE" w:rsidRPr="00655D27">
        <w:rPr>
          <w:rFonts w:ascii="Arial" w:hAnsi="Arial" w:cs="Arial"/>
        </w:rPr>
        <w:t>rdinary</w:t>
      </w:r>
      <w:r w:rsidR="00AD3A34" w:rsidRPr="00655D27">
        <w:rPr>
          <w:rFonts w:ascii="Arial" w:hAnsi="Arial" w:cs="Arial"/>
        </w:rPr>
        <w:t xml:space="preserv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 (if any) to hold</w:t>
      </w:r>
      <w:r w:rsidR="00D24390" w:rsidRPr="00655D27">
        <w:rPr>
          <w:rFonts w:ascii="Arial" w:hAnsi="Arial" w:cs="Arial"/>
        </w:rPr>
        <w:t xml:space="preserve"> </w:t>
      </w:r>
      <w:r w:rsidR="00AD3A34" w:rsidRPr="00655D27">
        <w:rPr>
          <w:rFonts w:ascii="Arial" w:hAnsi="Arial" w:cs="Arial"/>
        </w:rPr>
        <w:t>office for the next year.</w:t>
      </w:r>
    </w:p>
    <w:p w14:paraId="0D8C9BAB" w14:textId="3DD54D54" w:rsidR="00AD3A34" w:rsidRPr="00655D27" w:rsidRDefault="00AD3A34" w:rsidP="00715A6E">
      <w:pPr>
        <w:pStyle w:val="ListParagraph"/>
        <w:numPr>
          <w:ilvl w:val="0"/>
          <w:numId w:val="75"/>
        </w:numPr>
        <w:contextualSpacing w:val="0"/>
        <w:jc w:val="both"/>
        <w:rPr>
          <w:rFonts w:ascii="Arial" w:hAnsi="Arial" w:cs="Arial"/>
        </w:rPr>
      </w:pPr>
      <w:r w:rsidRPr="00655D27">
        <w:rPr>
          <w:rFonts w:ascii="Arial" w:hAnsi="Arial" w:cs="Arial"/>
        </w:rPr>
        <w:t xml:space="preserve">If the number of </w:t>
      </w:r>
      <w:r w:rsidR="00CE1BAE" w:rsidRPr="00655D27">
        <w:rPr>
          <w:rFonts w:ascii="Arial" w:hAnsi="Arial" w:cs="Arial"/>
        </w:rPr>
        <w:t>member</w:t>
      </w:r>
      <w:r w:rsidRPr="00655D27">
        <w:rPr>
          <w:rFonts w:ascii="Arial" w:hAnsi="Arial" w:cs="Arial"/>
        </w:rPr>
        <w:t xml:space="preserve">s </w:t>
      </w:r>
      <w:r w:rsidR="00F377BF" w:rsidRPr="00655D27">
        <w:rPr>
          <w:rFonts w:ascii="Arial" w:hAnsi="Arial" w:cs="Arial"/>
        </w:rPr>
        <w:t xml:space="preserve">nominating for the position of </w:t>
      </w:r>
      <w:r w:rsidR="00BF6856" w:rsidRPr="00655D27">
        <w:rPr>
          <w:rFonts w:ascii="Arial" w:hAnsi="Arial" w:cs="Arial"/>
        </w:rPr>
        <w:t>o</w:t>
      </w:r>
      <w:r w:rsidR="00CE1BAE" w:rsidRPr="00655D27">
        <w:rPr>
          <w:rFonts w:ascii="Arial" w:hAnsi="Arial" w:cs="Arial"/>
        </w:rPr>
        <w:t>rdinary</w:t>
      </w:r>
      <w:r w:rsidR="00D24390" w:rsidRPr="00655D27">
        <w:rPr>
          <w:rFonts w:ascii="Arial" w:hAnsi="Arial" w:cs="Arial"/>
        </w:rPr>
        <w:t xml:space="preserve">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w:t>
      </w:r>
      <w:r w:rsidR="00D05C2B" w:rsidRPr="00655D27">
        <w:rPr>
          <w:rFonts w:ascii="Arial" w:hAnsi="Arial" w:cs="Arial"/>
        </w:rPr>
        <w:tab/>
      </w:r>
      <w:r w:rsidRPr="00655D27">
        <w:rPr>
          <w:rFonts w:ascii="Arial" w:hAnsi="Arial" w:cs="Arial"/>
        </w:rPr>
        <w:t>is not greater than the number to be elected, the</w:t>
      </w:r>
      <w:r w:rsidR="00D24390" w:rsidRPr="00655D27">
        <w:rPr>
          <w:rFonts w:ascii="Arial" w:hAnsi="Arial" w:cs="Arial"/>
        </w:rPr>
        <w:t xml:space="preserve"> </w:t>
      </w:r>
      <w:r w:rsidRPr="00655D27">
        <w:rPr>
          <w:rFonts w:ascii="Arial" w:hAnsi="Arial" w:cs="Arial"/>
        </w:rPr>
        <w:t>chairperson of the meeting</w:t>
      </w:r>
      <w:r w:rsidR="00B63A0C">
        <w:rPr>
          <w:rFonts w:ascii="Arial" w:hAnsi="Arial" w:cs="Arial"/>
        </w:rPr>
        <w:t xml:space="preserve"> </w:t>
      </w:r>
      <w:r w:rsidRPr="00655D27">
        <w:rPr>
          <w:rFonts w:ascii="Arial" w:hAnsi="Arial" w:cs="Arial"/>
        </w:rPr>
        <w:t>—</w:t>
      </w:r>
    </w:p>
    <w:p w14:paraId="663CB494" w14:textId="19847769" w:rsidR="007B4974" w:rsidRPr="00655D27" w:rsidRDefault="00F377BF" w:rsidP="00715A6E">
      <w:pPr>
        <w:pStyle w:val="ListParagraph"/>
        <w:numPr>
          <w:ilvl w:val="0"/>
          <w:numId w:val="76"/>
        </w:numPr>
        <w:spacing w:after="0"/>
        <w:contextualSpacing w:val="0"/>
        <w:jc w:val="both"/>
        <w:rPr>
          <w:rFonts w:ascii="Arial" w:hAnsi="Arial" w:cs="Arial"/>
        </w:rPr>
      </w:pPr>
      <w:r w:rsidRPr="00655D27">
        <w:rPr>
          <w:rFonts w:ascii="Arial" w:hAnsi="Arial" w:cs="Arial"/>
        </w:rPr>
        <w:t xml:space="preserve">must declare each of those </w:t>
      </w:r>
      <w:r w:rsidR="00BF6856" w:rsidRPr="00655D27">
        <w:rPr>
          <w:rFonts w:ascii="Arial" w:hAnsi="Arial" w:cs="Arial"/>
        </w:rPr>
        <w:t>m</w:t>
      </w:r>
      <w:r w:rsidR="00CE1BAE" w:rsidRPr="00655D27">
        <w:rPr>
          <w:rFonts w:ascii="Arial" w:hAnsi="Arial" w:cs="Arial"/>
        </w:rPr>
        <w:t>ember</w:t>
      </w:r>
      <w:r w:rsidR="00AD3A34" w:rsidRPr="00655D27">
        <w:rPr>
          <w:rFonts w:ascii="Arial" w:hAnsi="Arial" w:cs="Arial"/>
        </w:rPr>
        <w:t>s to be elected to the</w:t>
      </w:r>
      <w:r w:rsidR="007B4974" w:rsidRPr="00655D27">
        <w:rPr>
          <w:rFonts w:ascii="Arial" w:hAnsi="Arial" w:cs="Arial"/>
        </w:rPr>
        <w:t xml:space="preserve"> </w:t>
      </w:r>
      <w:r w:rsidR="00AD3A34" w:rsidRPr="00655D27">
        <w:rPr>
          <w:rFonts w:ascii="Arial" w:hAnsi="Arial" w:cs="Arial"/>
        </w:rPr>
        <w:t>position; and</w:t>
      </w:r>
      <w:r w:rsidR="007B4974" w:rsidRPr="00655D27">
        <w:rPr>
          <w:rFonts w:ascii="Arial" w:hAnsi="Arial" w:cs="Arial"/>
        </w:rPr>
        <w:t xml:space="preserve"> </w:t>
      </w:r>
    </w:p>
    <w:p w14:paraId="0EA571C4" w14:textId="44020A1E" w:rsidR="005C473A" w:rsidRPr="0050677E" w:rsidRDefault="00AD3A34" w:rsidP="00715A6E">
      <w:pPr>
        <w:pStyle w:val="ListParagraph"/>
        <w:numPr>
          <w:ilvl w:val="0"/>
          <w:numId w:val="76"/>
        </w:numPr>
        <w:ind w:left="1612" w:hanging="446"/>
        <w:contextualSpacing w:val="0"/>
        <w:jc w:val="both"/>
        <w:rPr>
          <w:rFonts w:ascii="Arial" w:hAnsi="Arial" w:cs="Arial"/>
        </w:rPr>
      </w:pPr>
      <w:r w:rsidRPr="00655D27">
        <w:rPr>
          <w:rFonts w:ascii="Arial" w:hAnsi="Arial" w:cs="Arial"/>
        </w:rPr>
        <w:t>may call fo</w:t>
      </w:r>
      <w:r w:rsidR="00F377BF" w:rsidRPr="00655D27">
        <w:rPr>
          <w:rFonts w:ascii="Arial" w:hAnsi="Arial" w:cs="Arial"/>
        </w:rPr>
        <w:t xml:space="preserve">r further nominations from the </w:t>
      </w:r>
      <w:r w:rsidR="00BF6856" w:rsidRPr="00655D27">
        <w:rPr>
          <w:rFonts w:ascii="Arial" w:hAnsi="Arial" w:cs="Arial"/>
        </w:rPr>
        <w:t>o</w:t>
      </w:r>
      <w:r w:rsidR="00CE1BAE" w:rsidRPr="00655D27">
        <w:rPr>
          <w:rFonts w:ascii="Arial" w:hAnsi="Arial" w:cs="Arial"/>
        </w:rPr>
        <w:t>rdinary</w:t>
      </w:r>
      <w:r w:rsidRPr="00655D27">
        <w:rPr>
          <w:rFonts w:ascii="Arial" w:hAnsi="Arial" w:cs="Arial"/>
        </w:rPr>
        <w:t xml:space="preserve"> </w:t>
      </w:r>
      <w:r w:rsidR="00CE1BAE" w:rsidRPr="00655D27">
        <w:rPr>
          <w:rFonts w:ascii="Arial" w:hAnsi="Arial" w:cs="Arial"/>
        </w:rPr>
        <w:t>member</w:t>
      </w:r>
      <w:r w:rsidRPr="00655D27">
        <w:rPr>
          <w:rFonts w:ascii="Arial" w:hAnsi="Arial" w:cs="Arial"/>
        </w:rPr>
        <w:t>s</w:t>
      </w:r>
      <w:r w:rsidR="007B4974" w:rsidRPr="00655D27">
        <w:rPr>
          <w:rFonts w:ascii="Arial" w:hAnsi="Arial" w:cs="Arial"/>
        </w:rPr>
        <w:t xml:space="preserve"> </w:t>
      </w:r>
      <w:r w:rsidRPr="00655D27">
        <w:rPr>
          <w:rFonts w:ascii="Arial" w:hAnsi="Arial" w:cs="Arial"/>
        </w:rPr>
        <w:t>at the meeting to fill any positions remaining unfilled after</w:t>
      </w:r>
      <w:r w:rsidR="007B4974" w:rsidRPr="00655D27">
        <w:rPr>
          <w:rFonts w:ascii="Arial" w:hAnsi="Arial" w:cs="Arial"/>
        </w:rPr>
        <w:t xml:space="preserve"> </w:t>
      </w:r>
      <w:r w:rsidR="009F3B6F" w:rsidRPr="00655D27">
        <w:rPr>
          <w:rFonts w:ascii="Arial" w:hAnsi="Arial" w:cs="Arial"/>
        </w:rPr>
        <w:t xml:space="preserve">the elections </w:t>
      </w:r>
      <w:r w:rsidR="009E04EA">
        <w:rPr>
          <w:rFonts w:ascii="Arial" w:hAnsi="Arial" w:cs="Arial"/>
        </w:rPr>
        <w:t>under sub-</w:t>
      </w:r>
      <w:r w:rsidR="009F3B6F" w:rsidRPr="00655D27">
        <w:rPr>
          <w:rFonts w:ascii="Arial" w:hAnsi="Arial" w:cs="Arial"/>
        </w:rPr>
        <w:t>rule</w:t>
      </w:r>
      <w:r w:rsidRPr="00655D27">
        <w:rPr>
          <w:rFonts w:ascii="Arial" w:hAnsi="Arial" w:cs="Arial"/>
        </w:rPr>
        <w:t xml:space="preserve"> (a).</w:t>
      </w:r>
    </w:p>
    <w:p w14:paraId="7C0A2140" w14:textId="7438C283" w:rsidR="00AD3A34" w:rsidRPr="00655D27" w:rsidRDefault="00B63A0C" w:rsidP="00715A6E">
      <w:pPr>
        <w:pStyle w:val="ListParagraph"/>
        <w:numPr>
          <w:ilvl w:val="0"/>
          <w:numId w:val="75"/>
        </w:numPr>
        <w:contextualSpacing w:val="0"/>
        <w:jc w:val="both"/>
        <w:rPr>
          <w:rFonts w:ascii="Arial" w:hAnsi="Arial" w:cs="Arial"/>
        </w:rPr>
      </w:pPr>
      <w:r>
        <w:rPr>
          <w:rFonts w:ascii="Arial" w:hAnsi="Arial" w:cs="Arial"/>
        </w:rPr>
        <w:t xml:space="preserve">If </w:t>
      </w:r>
      <w:r w:rsidRPr="00655D27">
        <w:rPr>
          <w:rFonts w:ascii="Arial" w:hAnsi="Arial" w:cs="Arial"/>
        </w:rPr>
        <w:t>—</w:t>
      </w:r>
    </w:p>
    <w:p w14:paraId="2BAA852B" w14:textId="77E7A4DA" w:rsidR="00AD3A34" w:rsidRPr="00655D27" w:rsidRDefault="00AD3A34" w:rsidP="00715A6E">
      <w:pPr>
        <w:pStyle w:val="ListParagraph"/>
        <w:numPr>
          <w:ilvl w:val="0"/>
          <w:numId w:val="77"/>
        </w:numPr>
        <w:spacing w:after="0"/>
        <w:contextualSpacing w:val="0"/>
        <w:jc w:val="both"/>
        <w:rPr>
          <w:rFonts w:ascii="Arial" w:hAnsi="Arial" w:cs="Arial"/>
        </w:rPr>
      </w:pPr>
      <w:r w:rsidRPr="00655D27">
        <w:rPr>
          <w:rFonts w:ascii="Arial" w:hAnsi="Arial" w:cs="Arial"/>
        </w:rPr>
        <w:t xml:space="preserve">the number of </w:t>
      </w:r>
      <w:r w:rsidR="00CE1BAE" w:rsidRPr="00655D27">
        <w:rPr>
          <w:rFonts w:ascii="Arial" w:hAnsi="Arial" w:cs="Arial"/>
        </w:rPr>
        <w:t>member</w:t>
      </w:r>
      <w:r w:rsidRPr="00655D27">
        <w:rPr>
          <w:rFonts w:ascii="Arial" w:hAnsi="Arial" w:cs="Arial"/>
        </w:rPr>
        <w:t>s nominating for the position of</w:t>
      </w:r>
      <w:r w:rsidR="007B4974" w:rsidRPr="00655D27">
        <w:rPr>
          <w:rFonts w:ascii="Arial" w:hAnsi="Arial" w:cs="Arial"/>
        </w:rPr>
        <w:t xml:space="preserve"> </w:t>
      </w:r>
      <w:r w:rsidR="00CE1BAE" w:rsidRPr="00655D27">
        <w:rPr>
          <w:rFonts w:ascii="Arial" w:hAnsi="Arial" w:cs="Arial"/>
        </w:rPr>
        <w:t>ordinary</w:t>
      </w:r>
      <w:r w:rsidRPr="00655D27">
        <w:rPr>
          <w:rFonts w:ascii="Arial" w:hAnsi="Arial" w:cs="Arial"/>
        </w:rPr>
        <w:t xml:space="preserve">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is greater than the number to be</w:t>
      </w:r>
      <w:r w:rsidR="007B4974" w:rsidRPr="00655D27">
        <w:rPr>
          <w:rFonts w:ascii="Arial" w:hAnsi="Arial" w:cs="Arial"/>
        </w:rPr>
        <w:t xml:space="preserve"> </w:t>
      </w:r>
      <w:r w:rsidRPr="00655D27">
        <w:rPr>
          <w:rFonts w:ascii="Arial" w:hAnsi="Arial" w:cs="Arial"/>
        </w:rPr>
        <w:t>elected; or</w:t>
      </w:r>
    </w:p>
    <w:p w14:paraId="02133C5A" w14:textId="77777777" w:rsidR="007A3C32" w:rsidRDefault="007B4974" w:rsidP="007A3C32">
      <w:pPr>
        <w:pStyle w:val="ListParagraph"/>
        <w:numPr>
          <w:ilvl w:val="0"/>
          <w:numId w:val="77"/>
        </w:numPr>
        <w:spacing w:after="0"/>
        <w:contextualSpacing w:val="0"/>
        <w:jc w:val="both"/>
        <w:rPr>
          <w:rFonts w:ascii="Arial" w:hAnsi="Arial" w:cs="Arial"/>
        </w:rPr>
      </w:pPr>
      <w:r w:rsidRPr="00655D27">
        <w:rPr>
          <w:rFonts w:ascii="Arial" w:hAnsi="Arial" w:cs="Arial"/>
        </w:rPr>
        <w:t>t</w:t>
      </w:r>
      <w:r w:rsidR="00AD3A34" w:rsidRPr="00655D27">
        <w:rPr>
          <w:rFonts w:ascii="Arial" w:hAnsi="Arial" w:cs="Arial"/>
        </w:rPr>
        <w:t xml:space="preserve">he number of </w:t>
      </w:r>
      <w:r w:rsidR="00CE1BAE" w:rsidRPr="00655D27">
        <w:rPr>
          <w:rFonts w:ascii="Arial" w:hAnsi="Arial" w:cs="Arial"/>
        </w:rPr>
        <w:t>member</w:t>
      </w:r>
      <w:r w:rsidR="00AD3A34" w:rsidRPr="00655D27">
        <w:rPr>
          <w:rFonts w:ascii="Arial" w:hAnsi="Arial" w:cs="Arial"/>
        </w:rPr>
        <w:t>s nominating under sub</w:t>
      </w:r>
      <w:r w:rsidR="009E04EA">
        <w:rPr>
          <w:rFonts w:ascii="Arial" w:hAnsi="Arial" w:cs="Arial"/>
        </w:rPr>
        <w:t>-</w:t>
      </w:r>
      <w:r w:rsidR="00AD3A34" w:rsidRPr="00655D27">
        <w:rPr>
          <w:rFonts w:ascii="Arial" w:hAnsi="Arial" w:cs="Arial"/>
        </w:rPr>
        <w:t>rule (2)(b) is</w:t>
      </w:r>
      <w:r w:rsidRPr="00655D27">
        <w:rPr>
          <w:rFonts w:ascii="Arial" w:hAnsi="Arial" w:cs="Arial"/>
        </w:rPr>
        <w:t xml:space="preserve"> </w:t>
      </w:r>
      <w:r w:rsidR="00AD3A34" w:rsidRPr="00655D27">
        <w:rPr>
          <w:rFonts w:ascii="Arial" w:hAnsi="Arial" w:cs="Arial"/>
        </w:rPr>
        <w:t>greater than the number of positions remaining unfilled,</w:t>
      </w:r>
    </w:p>
    <w:p w14:paraId="7F6B9248" w14:textId="77777777" w:rsidR="007A3C32" w:rsidRDefault="007A3C32" w:rsidP="007A3C32">
      <w:pPr>
        <w:pStyle w:val="ListParagraph"/>
        <w:spacing w:after="0"/>
        <w:ind w:left="1620"/>
        <w:contextualSpacing w:val="0"/>
        <w:jc w:val="both"/>
        <w:rPr>
          <w:rFonts w:ascii="Arial" w:hAnsi="Arial" w:cs="Arial"/>
        </w:rPr>
      </w:pPr>
    </w:p>
    <w:p w14:paraId="0D8F4265" w14:textId="61602305" w:rsidR="00AD3A34" w:rsidRPr="007A3C32" w:rsidRDefault="007A3C32" w:rsidP="007A3C32">
      <w:pPr>
        <w:spacing w:after="0"/>
        <w:ind w:left="1170"/>
        <w:jc w:val="both"/>
        <w:rPr>
          <w:rFonts w:ascii="Arial" w:hAnsi="Arial" w:cs="Arial"/>
        </w:rPr>
      </w:pPr>
      <w:r w:rsidRPr="007A3C32">
        <w:rPr>
          <w:rFonts w:ascii="Arial" w:hAnsi="Arial" w:cs="Arial"/>
        </w:rPr>
        <w:t>the</w:t>
      </w:r>
      <w:r w:rsidR="00AD3A34" w:rsidRPr="007A3C32">
        <w:rPr>
          <w:rFonts w:ascii="Arial" w:hAnsi="Arial" w:cs="Arial"/>
        </w:rPr>
        <w:t xml:space="preserve"> </w:t>
      </w:r>
      <w:r w:rsidR="00CE1BAE" w:rsidRPr="007A3C32">
        <w:rPr>
          <w:rFonts w:ascii="Arial" w:hAnsi="Arial" w:cs="Arial"/>
        </w:rPr>
        <w:t>ordinary</w:t>
      </w:r>
      <w:r w:rsidR="00AD3A34" w:rsidRPr="007A3C32">
        <w:rPr>
          <w:rFonts w:ascii="Arial" w:hAnsi="Arial" w:cs="Arial"/>
        </w:rPr>
        <w:t xml:space="preserve"> </w:t>
      </w:r>
      <w:r w:rsidR="00CE1BAE" w:rsidRPr="007A3C32">
        <w:rPr>
          <w:rFonts w:ascii="Arial" w:hAnsi="Arial" w:cs="Arial"/>
        </w:rPr>
        <w:t>member</w:t>
      </w:r>
      <w:r w:rsidR="00AD3A34" w:rsidRPr="007A3C32">
        <w:rPr>
          <w:rFonts w:ascii="Arial" w:hAnsi="Arial" w:cs="Arial"/>
        </w:rPr>
        <w:t>s at the meeting must vote in accordance with</w:t>
      </w:r>
      <w:r w:rsidR="007B4974" w:rsidRPr="007A3C32">
        <w:rPr>
          <w:rFonts w:ascii="Arial" w:hAnsi="Arial" w:cs="Arial"/>
        </w:rPr>
        <w:t xml:space="preserve"> </w:t>
      </w:r>
      <w:r w:rsidR="00AD3A34" w:rsidRPr="007A3C32">
        <w:rPr>
          <w:rFonts w:ascii="Arial" w:hAnsi="Arial" w:cs="Arial"/>
        </w:rPr>
        <w:t>procedures t</w:t>
      </w:r>
      <w:r w:rsidR="009E04EA" w:rsidRPr="007A3C32">
        <w:rPr>
          <w:rFonts w:ascii="Arial" w:hAnsi="Arial" w:cs="Arial"/>
        </w:rPr>
        <w:t xml:space="preserve">hat have been determined by the </w:t>
      </w:r>
      <w:r w:rsidR="00C00A48" w:rsidRPr="007A3C32">
        <w:rPr>
          <w:rFonts w:ascii="Arial" w:hAnsi="Arial" w:cs="Arial"/>
        </w:rPr>
        <w:t>governing body</w:t>
      </w:r>
      <w:r w:rsidR="00AD3A34" w:rsidRPr="007A3C32">
        <w:rPr>
          <w:rFonts w:ascii="Arial" w:hAnsi="Arial" w:cs="Arial"/>
        </w:rPr>
        <w:t xml:space="preserve"> to decide the</w:t>
      </w:r>
      <w:r w:rsidR="007B4974" w:rsidRPr="007A3C32">
        <w:rPr>
          <w:rFonts w:ascii="Arial" w:hAnsi="Arial" w:cs="Arial"/>
        </w:rPr>
        <w:t xml:space="preserve"> </w:t>
      </w:r>
      <w:r w:rsidR="00CE1BAE" w:rsidRPr="007A3C32">
        <w:rPr>
          <w:rFonts w:ascii="Arial" w:hAnsi="Arial" w:cs="Arial"/>
        </w:rPr>
        <w:t>member</w:t>
      </w:r>
      <w:r w:rsidR="00AD3A34" w:rsidRPr="007A3C32">
        <w:rPr>
          <w:rFonts w:ascii="Arial" w:hAnsi="Arial" w:cs="Arial"/>
        </w:rPr>
        <w:t xml:space="preserve">s who are to be elected to the position of </w:t>
      </w:r>
      <w:r w:rsidR="00CE1BAE" w:rsidRPr="007A3C32">
        <w:rPr>
          <w:rFonts w:ascii="Arial" w:hAnsi="Arial" w:cs="Arial"/>
        </w:rPr>
        <w:t>ordinary</w:t>
      </w:r>
      <w:r w:rsidR="00AD3A34" w:rsidRPr="007A3C32">
        <w:rPr>
          <w:rFonts w:ascii="Arial" w:hAnsi="Arial" w:cs="Arial"/>
        </w:rPr>
        <w:t xml:space="preserve"> </w:t>
      </w:r>
      <w:r w:rsidR="00C00A48" w:rsidRPr="007A3C32">
        <w:rPr>
          <w:rFonts w:ascii="Arial" w:hAnsi="Arial" w:cs="Arial"/>
        </w:rPr>
        <w:t>governing body</w:t>
      </w:r>
      <w:r w:rsidR="007B4974" w:rsidRPr="007A3C32">
        <w:rPr>
          <w:rFonts w:ascii="Arial" w:hAnsi="Arial" w:cs="Arial"/>
        </w:rPr>
        <w:t xml:space="preserve"> </w:t>
      </w:r>
      <w:r w:rsidR="00CE1BAE" w:rsidRPr="007A3C32">
        <w:rPr>
          <w:rFonts w:ascii="Arial" w:hAnsi="Arial" w:cs="Arial"/>
        </w:rPr>
        <w:t>member</w:t>
      </w:r>
      <w:r w:rsidR="00AD3A34" w:rsidRPr="007A3C32">
        <w:rPr>
          <w:rFonts w:ascii="Arial" w:hAnsi="Arial" w:cs="Arial"/>
        </w:rPr>
        <w:t>.</w:t>
      </w:r>
    </w:p>
    <w:p w14:paraId="4BF2DE54" w14:textId="77777777" w:rsidR="007B4974" w:rsidRPr="00655D27" w:rsidRDefault="007B4974" w:rsidP="00E61542">
      <w:pPr>
        <w:spacing w:after="0"/>
        <w:rPr>
          <w:rFonts w:ascii="Arial" w:hAnsi="Arial" w:cs="Arial"/>
        </w:rPr>
      </w:pPr>
    </w:p>
    <w:p w14:paraId="3F481ADA" w14:textId="783505B3" w:rsidR="00AD3A34" w:rsidRPr="00655D27" w:rsidRDefault="00AD3A34" w:rsidP="00715A6E">
      <w:pPr>
        <w:pStyle w:val="ListParagraph"/>
        <w:numPr>
          <w:ilvl w:val="0"/>
          <w:numId w:val="75"/>
        </w:numPr>
        <w:contextualSpacing w:val="0"/>
        <w:jc w:val="both"/>
        <w:rPr>
          <w:rFonts w:ascii="Arial" w:hAnsi="Arial" w:cs="Arial"/>
        </w:rPr>
      </w:pPr>
      <w:r w:rsidRPr="00655D27">
        <w:rPr>
          <w:rFonts w:ascii="Arial" w:hAnsi="Arial" w:cs="Arial"/>
        </w:rPr>
        <w:t xml:space="preserve">A </w:t>
      </w:r>
      <w:r w:rsidR="00CE1BAE" w:rsidRPr="00655D27">
        <w:rPr>
          <w:rFonts w:ascii="Arial" w:hAnsi="Arial" w:cs="Arial"/>
        </w:rPr>
        <w:t>member</w:t>
      </w:r>
      <w:r w:rsidRPr="00655D27">
        <w:rPr>
          <w:rFonts w:ascii="Arial" w:hAnsi="Arial" w:cs="Arial"/>
        </w:rPr>
        <w:t xml:space="preserve"> who has nominated for the position of </w:t>
      </w:r>
      <w:r w:rsidR="00CE1BAE" w:rsidRPr="00655D27">
        <w:rPr>
          <w:rFonts w:ascii="Arial" w:hAnsi="Arial" w:cs="Arial"/>
        </w:rPr>
        <w:t>ordinary</w:t>
      </w:r>
      <w:r w:rsidRPr="00655D27">
        <w:rPr>
          <w:rFonts w:ascii="Arial" w:hAnsi="Arial" w:cs="Arial"/>
        </w:rPr>
        <w:t xml:space="preserve"> </w:t>
      </w:r>
      <w:r w:rsidR="00C00A48" w:rsidRPr="00655D27">
        <w:rPr>
          <w:rFonts w:ascii="Arial" w:hAnsi="Arial" w:cs="Arial"/>
        </w:rPr>
        <w:t>governing body</w:t>
      </w:r>
      <w:r w:rsidR="007B4974"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may vote </w:t>
      </w:r>
      <w:r w:rsidR="00DA064A" w:rsidRPr="00655D27">
        <w:rPr>
          <w:rFonts w:ascii="Arial" w:hAnsi="Arial" w:cs="Arial"/>
        </w:rPr>
        <w:t>in accordance with that nomination</w:t>
      </w:r>
      <w:r w:rsidRPr="00655D27">
        <w:rPr>
          <w:rFonts w:ascii="Arial" w:hAnsi="Arial" w:cs="Arial"/>
        </w:rPr>
        <w:t>.</w:t>
      </w:r>
    </w:p>
    <w:p w14:paraId="0B551AC4" w14:textId="5B1DD720" w:rsidR="00AD3A34" w:rsidRPr="00655D27" w:rsidRDefault="00AD3A34" w:rsidP="009E04EA">
      <w:pPr>
        <w:pStyle w:val="ListParagraph"/>
        <w:numPr>
          <w:ilvl w:val="0"/>
          <w:numId w:val="10"/>
        </w:numPr>
        <w:ind w:left="425" w:hanging="425"/>
        <w:contextualSpacing w:val="0"/>
        <w:jc w:val="both"/>
        <w:rPr>
          <w:rFonts w:ascii="Arial" w:hAnsi="Arial" w:cs="Arial"/>
          <w:b/>
        </w:rPr>
      </w:pPr>
      <w:r w:rsidRPr="00655D27">
        <w:rPr>
          <w:rFonts w:ascii="Arial" w:hAnsi="Arial" w:cs="Arial"/>
          <w:b/>
        </w:rPr>
        <w:t>Term of office</w:t>
      </w:r>
    </w:p>
    <w:p w14:paraId="662B3066" w14:textId="100623D8" w:rsidR="00AD3A34" w:rsidRPr="00655D27" w:rsidRDefault="00AD3A34" w:rsidP="00715A6E">
      <w:pPr>
        <w:pStyle w:val="ListParagraph"/>
        <w:numPr>
          <w:ilvl w:val="0"/>
          <w:numId w:val="78"/>
        </w:numPr>
        <w:contextualSpacing w:val="0"/>
        <w:jc w:val="both"/>
        <w:rPr>
          <w:rFonts w:ascii="Arial" w:hAnsi="Arial" w:cs="Arial"/>
        </w:rPr>
      </w:pPr>
      <w:r w:rsidRPr="00655D27">
        <w:rPr>
          <w:rFonts w:ascii="Arial" w:hAnsi="Arial" w:cs="Arial"/>
        </w:rPr>
        <w:t xml:space="preserve">The term of office of a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begins when the</w:t>
      </w:r>
      <w:r w:rsidR="007B4974" w:rsidRPr="00655D27">
        <w:rPr>
          <w:rFonts w:ascii="Arial" w:hAnsi="Arial" w:cs="Arial"/>
        </w:rPr>
        <w:t xml:space="preserve"> </w:t>
      </w:r>
      <w:r w:rsidR="00BF6856" w:rsidRPr="00655D27">
        <w:rPr>
          <w:rFonts w:ascii="Arial" w:hAnsi="Arial" w:cs="Arial"/>
        </w:rPr>
        <w:t>m</w:t>
      </w:r>
      <w:r w:rsidR="00CE1BAE" w:rsidRPr="00655D27">
        <w:rPr>
          <w:rFonts w:ascii="Arial" w:hAnsi="Arial" w:cs="Arial"/>
        </w:rPr>
        <w:t>ember</w:t>
      </w:r>
      <w:r w:rsidRPr="00655D27">
        <w:rPr>
          <w:rFonts w:ascii="Arial" w:hAnsi="Arial" w:cs="Arial"/>
        </w:rPr>
        <w:t xml:space="preserve"> —</w:t>
      </w:r>
    </w:p>
    <w:p w14:paraId="21EC9F42" w14:textId="13714AC8" w:rsidR="005C473A" w:rsidRPr="00655D27" w:rsidRDefault="00AD3A34" w:rsidP="00715A6E">
      <w:pPr>
        <w:pStyle w:val="ListParagraph"/>
        <w:numPr>
          <w:ilvl w:val="0"/>
          <w:numId w:val="79"/>
        </w:numPr>
        <w:spacing w:after="0"/>
        <w:contextualSpacing w:val="0"/>
        <w:jc w:val="both"/>
        <w:rPr>
          <w:rFonts w:ascii="Arial" w:hAnsi="Arial" w:cs="Arial"/>
        </w:rPr>
      </w:pPr>
      <w:r w:rsidRPr="00655D27">
        <w:rPr>
          <w:rFonts w:ascii="Arial" w:hAnsi="Arial" w:cs="Arial"/>
        </w:rPr>
        <w:t>is elected at an annual general meeting or under</w:t>
      </w:r>
      <w:r w:rsidR="007B4974" w:rsidRPr="00655D27">
        <w:rPr>
          <w:rFonts w:ascii="Arial" w:hAnsi="Arial" w:cs="Arial"/>
        </w:rPr>
        <w:t xml:space="preserve"> </w:t>
      </w:r>
      <w:r w:rsidR="00D6096A">
        <w:rPr>
          <w:rFonts w:ascii="Arial" w:hAnsi="Arial" w:cs="Arial"/>
        </w:rPr>
        <w:t>sub-</w:t>
      </w:r>
      <w:r w:rsidR="001A7565" w:rsidRPr="00655D27">
        <w:rPr>
          <w:rFonts w:ascii="Arial" w:hAnsi="Arial" w:cs="Arial"/>
        </w:rPr>
        <w:t>rule 3</w:t>
      </w:r>
      <w:r w:rsidR="0050677E">
        <w:rPr>
          <w:rFonts w:ascii="Arial" w:hAnsi="Arial" w:cs="Arial"/>
        </w:rPr>
        <w:t>7</w:t>
      </w:r>
      <w:r w:rsidRPr="00655D27">
        <w:rPr>
          <w:rFonts w:ascii="Arial" w:hAnsi="Arial" w:cs="Arial"/>
        </w:rPr>
        <w:t>(3)</w:t>
      </w:r>
      <w:r w:rsidR="005C473A" w:rsidRPr="00655D27">
        <w:rPr>
          <w:rFonts w:ascii="Arial" w:hAnsi="Arial" w:cs="Arial"/>
        </w:rPr>
        <w:t>(b)</w:t>
      </w:r>
      <w:r w:rsidR="00BF6856" w:rsidRPr="00655D27">
        <w:rPr>
          <w:rFonts w:ascii="Arial" w:hAnsi="Arial" w:cs="Arial"/>
        </w:rPr>
        <w:t>; or</w:t>
      </w:r>
    </w:p>
    <w:p w14:paraId="0DA67787" w14:textId="1163F678" w:rsidR="00AD3A34" w:rsidRPr="00655D27" w:rsidRDefault="00AD3A34" w:rsidP="00715A6E">
      <w:pPr>
        <w:pStyle w:val="ListParagraph"/>
        <w:numPr>
          <w:ilvl w:val="0"/>
          <w:numId w:val="79"/>
        </w:numPr>
        <w:ind w:left="1612" w:hanging="446"/>
        <w:contextualSpacing w:val="0"/>
        <w:jc w:val="both"/>
        <w:rPr>
          <w:rFonts w:ascii="Arial" w:hAnsi="Arial" w:cs="Arial"/>
        </w:rPr>
      </w:pPr>
      <w:r w:rsidRPr="00655D27">
        <w:rPr>
          <w:rFonts w:ascii="Arial" w:hAnsi="Arial" w:cs="Arial"/>
        </w:rPr>
        <w:t>is appointed to fill a casual vacancy under rule 3</w:t>
      </w:r>
      <w:r w:rsidR="0050677E">
        <w:rPr>
          <w:rFonts w:ascii="Arial" w:hAnsi="Arial" w:cs="Arial"/>
        </w:rPr>
        <w:t>9</w:t>
      </w:r>
      <w:r w:rsidRPr="00655D27">
        <w:rPr>
          <w:rFonts w:ascii="Arial" w:hAnsi="Arial" w:cs="Arial"/>
        </w:rPr>
        <w:t>.</w:t>
      </w:r>
    </w:p>
    <w:p w14:paraId="417DB388" w14:textId="39613F75" w:rsidR="007B4974" w:rsidRPr="00655D27" w:rsidRDefault="007A3C32" w:rsidP="00715A6E">
      <w:pPr>
        <w:pStyle w:val="ListParagraph"/>
        <w:numPr>
          <w:ilvl w:val="0"/>
          <w:numId w:val="78"/>
        </w:numPr>
        <w:contextualSpacing w:val="0"/>
        <w:jc w:val="both"/>
        <w:rPr>
          <w:rFonts w:ascii="Arial" w:hAnsi="Arial" w:cs="Arial"/>
        </w:rPr>
      </w:pPr>
      <w:r>
        <w:rPr>
          <w:rFonts w:ascii="Arial" w:hAnsi="Arial" w:cs="Arial"/>
        </w:rPr>
        <w:t xml:space="preserve">Subject to rules </w:t>
      </w:r>
      <w:r w:rsidR="00E56CFA" w:rsidRPr="00655D27">
        <w:rPr>
          <w:rFonts w:ascii="Arial" w:hAnsi="Arial" w:cs="Arial"/>
        </w:rPr>
        <w:t>3</w:t>
      </w:r>
      <w:r w:rsidR="009E04EA">
        <w:rPr>
          <w:rFonts w:ascii="Arial" w:hAnsi="Arial" w:cs="Arial"/>
        </w:rPr>
        <w:t>7</w:t>
      </w:r>
      <w:r w:rsidR="00E56CFA" w:rsidRPr="00655D27">
        <w:rPr>
          <w:rFonts w:ascii="Arial" w:hAnsi="Arial" w:cs="Arial"/>
        </w:rPr>
        <w:t xml:space="preserve"> and 3</w:t>
      </w:r>
      <w:r w:rsidR="009E04EA">
        <w:rPr>
          <w:rFonts w:ascii="Arial" w:hAnsi="Arial" w:cs="Arial"/>
        </w:rPr>
        <w:t>8</w:t>
      </w:r>
      <w:r w:rsidR="00AD3A34" w:rsidRPr="00655D27">
        <w:rPr>
          <w:rFonts w:ascii="Arial" w:hAnsi="Arial" w:cs="Arial"/>
        </w:rPr>
        <w:t xml:space="preserve">,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holds office </w:t>
      </w:r>
      <w:r w:rsidR="00BD086B">
        <w:rPr>
          <w:rFonts w:ascii="Arial" w:hAnsi="Arial" w:cs="Arial"/>
        </w:rPr>
        <w:t>for a period 2 years</w:t>
      </w:r>
      <w:r w:rsidR="0050677E">
        <w:rPr>
          <w:rFonts w:ascii="Arial" w:hAnsi="Arial" w:cs="Arial"/>
        </w:rPr>
        <w:t xml:space="preserve"> or</w:t>
      </w:r>
      <w:r w:rsidR="001255F6" w:rsidRPr="00655D27">
        <w:rPr>
          <w:rFonts w:ascii="Arial" w:hAnsi="Arial" w:cs="Arial"/>
        </w:rPr>
        <w:t xml:space="preserve"> </w:t>
      </w:r>
      <w:r w:rsidR="00AD3A34" w:rsidRPr="00655D27">
        <w:rPr>
          <w:rFonts w:ascii="Arial" w:hAnsi="Arial" w:cs="Arial"/>
        </w:rPr>
        <w:t>until the</w:t>
      </w:r>
      <w:r w:rsidR="007B4974" w:rsidRPr="00655D27">
        <w:rPr>
          <w:rFonts w:ascii="Arial" w:hAnsi="Arial" w:cs="Arial"/>
        </w:rPr>
        <w:t xml:space="preserve"> </w:t>
      </w:r>
      <w:r w:rsidR="00AD3A34" w:rsidRPr="00655D27">
        <w:rPr>
          <w:rFonts w:ascii="Arial" w:hAnsi="Arial" w:cs="Arial"/>
        </w:rPr>
        <w:t xml:space="preserve">positions on the </w:t>
      </w:r>
      <w:r w:rsidR="00C00A48" w:rsidRPr="00655D27">
        <w:rPr>
          <w:rFonts w:ascii="Arial" w:hAnsi="Arial" w:cs="Arial"/>
        </w:rPr>
        <w:t>governing body</w:t>
      </w:r>
      <w:r w:rsidR="00AD3A34" w:rsidRPr="00655D27">
        <w:rPr>
          <w:rFonts w:ascii="Arial" w:hAnsi="Arial" w:cs="Arial"/>
        </w:rPr>
        <w:t xml:space="preserve"> are declared vacant at the next annual</w:t>
      </w:r>
      <w:r w:rsidR="007B4974" w:rsidRPr="00655D27">
        <w:rPr>
          <w:rFonts w:ascii="Arial" w:hAnsi="Arial" w:cs="Arial"/>
        </w:rPr>
        <w:t xml:space="preserve"> </w:t>
      </w:r>
      <w:r w:rsidR="00AD3A34" w:rsidRPr="00655D27">
        <w:rPr>
          <w:rFonts w:ascii="Arial" w:hAnsi="Arial" w:cs="Arial"/>
        </w:rPr>
        <w:t>general meeting.</w:t>
      </w:r>
    </w:p>
    <w:p w14:paraId="27CF3E93" w14:textId="42BEAFBD" w:rsidR="00AD3A34" w:rsidRPr="00655D27" w:rsidRDefault="00CA5B7D" w:rsidP="00715A6E">
      <w:pPr>
        <w:pStyle w:val="ListParagraph"/>
        <w:numPr>
          <w:ilvl w:val="0"/>
          <w:numId w:val="78"/>
        </w:numPr>
        <w:contextualSpacing w:val="0"/>
        <w:jc w:val="both"/>
        <w:rPr>
          <w:rFonts w:ascii="Arial" w:hAnsi="Arial" w:cs="Arial"/>
        </w:rPr>
      </w:pPr>
      <w:r w:rsidRPr="00655D27">
        <w:rPr>
          <w:rFonts w:ascii="Arial" w:hAnsi="Arial" w:cs="Arial"/>
        </w:rPr>
        <w:t xml:space="preserve">A </w:t>
      </w:r>
      <w:r w:rsidR="00C00A48" w:rsidRPr="00655D27">
        <w:rPr>
          <w:rFonts w:ascii="Arial" w:hAnsi="Arial" w:cs="Arial"/>
        </w:rPr>
        <w:t>governing body</w:t>
      </w:r>
      <w:r w:rsidRPr="00655D27">
        <w:rPr>
          <w:rFonts w:ascii="Arial" w:hAnsi="Arial" w:cs="Arial"/>
        </w:rPr>
        <w:t xml:space="preserve"> </w:t>
      </w:r>
      <w:r w:rsidR="00BF685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may be re-elected</w:t>
      </w:r>
      <w:r w:rsidR="00E537D0">
        <w:rPr>
          <w:rFonts w:ascii="Arial" w:hAnsi="Arial" w:cs="Arial"/>
        </w:rPr>
        <w:t>.</w:t>
      </w:r>
    </w:p>
    <w:p w14:paraId="69644C9D" w14:textId="77777777" w:rsidR="00D25A6F" w:rsidRPr="00D25A6F" w:rsidRDefault="00D25A6F" w:rsidP="00D25A6F">
      <w:pPr>
        <w:jc w:val="both"/>
        <w:rPr>
          <w:rFonts w:ascii="Arial" w:hAnsi="Arial" w:cs="Arial"/>
          <w:b/>
        </w:rPr>
      </w:pPr>
    </w:p>
    <w:p w14:paraId="24475981" w14:textId="7530012D" w:rsidR="00AD3A34" w:rsidRPr="00655D27" w:rsidRDefault="00D25A6F" w:rsidP="009E04EA">
      <w:pPr>
        <w:pStyle w:val="ListParagraph"/>
        <w:numPr>
          <w:ilvl w:val="0"/>
          <w:numId w:val="10"/>
        </w:numPr>
        <w:ind w:left="425" w:hanging="425"/>
        <w:contextualSpacing w:val="0"/>
        <w:jc w:val="both"/>
        <w:rPr>
          <w:rFonts w:ascii="Arial" w:hAnsi="Arial" w:cs="Arial"/>
          <w:b/>
        </w:rPr>
      </w:pPr>
      <w:r>
        <w:rPr>
          <w:rFonts w:ascii="Arial" w:hAnsi="Arial" w:cs="Arial"/>
          <w:b/>
        </w:rPr>
        <w:t>Resignation</w:t>
      </w:r>
      <w:r w:rsidR="00AD3A34" w:rsidRPr="00655D27">
        <w:rPr>
          <w:rFonts w:ascii="Arial" w:hAnsi="Arial" w:cs="Arial"/>
          <w:b/>
        </w:rPr>
        <w:t xml:space="preserve"> and removal from office</w:t>
      </w:r>
    </w:p>
    <w:p w14:paraId="4B1BD0EF" w14:textId="09E9550A" w:rsidR="007B4974" w:rsidRPr="00655D27" w:rsidRDefault="00F377BF" w:rsidP="00715A6E">
      <w:pPr>
        <w:pStyle w:val="ListParagraph"/>
        <w:numPr>
          <w:ilvl w:val="0"/>
          <w:numId w:val="80"/>
        </w:numPr>
        <w:contextualSpacing w:val="0"/>
        <w:jc w:val="both"/>
        <w:rPr>
          <w:rFonts w:ascii="Arial" w:hAnsi="Arial" w:cs="Arial"/>
        </w:rPr>
      </w:pPr>
      <w:r w:rsidRPr="00655D27">
        <w:rPr>
          <w:rFonts w:ascii="Arial" w:hAnsi="Arial" w:cs="Arial"/>
        </w:rPr>
        <w:t xml:space="preserve">A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may resign from the </w:t>
      </w:r>
      <w:r w:rsidR="00C00A48" w:rsidRPr="00655D27">
        <w:rPr>
          <w:rFonts w:ascii="Arial" w:hAnsi="Arial" w:cs="Arial"/>
        </w:rPr>
        <w:t>governing body</w:t>
      </w:r>
      <w:r w:rsidR="00AD3A34" w:rsidRPr="00655D27">
        <w:rPr>
          <w:rFonts w:ascii="Arial" w:hAnsi="Arial" w:cs="Arial"/>
        </w:rPr>
        <w:t xml:space="preserve"> by written</w:t>
      </w:r>
      <w:r w:rsidR="007B4974" w:rsidRPr="00655D27">
        <w:rPr>
          <w:rFonts w:ascii="Arial" w:hAnsi="Arial" w:cs="Arial"/>
        </w:rPr>
        <w:t xml:space="preserve"> </w:t>
      </w:r>
      <w:r w:rsidRPr="00655D27">
        <w:rPr>
          <w:rFonts w:ascii="Arial" w:hAnsi="Arial" w:cs="Arial"/>
        </w:rPr>
        <w:t xml:space="preserve">notice given to the </w:t>
      </w:r>
      <w:r w:rsidR="00BF6856" w:rsidRPr="00655D27">
        <w:rPr>
          <w:rFonts w:ascii="Arial" w:hAnsi="Arial" w:cs="Arial"/>
        </w:rPr>
        <w:t>s</w:t>
      </w:r>
      <w:r w:rsidR="00455148" w:rsidRPr="00655D27">
        <w:rPr>
          <w:rFonts w:ascii="Arial" w:hAnsi="Arial" w:cs="Arial"/>
        </w:rPr>
        <w:t>ecretary</w:t>
      </w:r>
      <w:r w:rsidR="00AD3A34" w:rsidRPr="00655D27">
        <w:rPr>
          <w:rFonts w:ascii="Arial" w:hAnsi="Arial" w:cs="Arial"/>
        </w:rPr>
        <w:t xml:space="preserve"> or, if the resigning </w:t>
      </w:r>
      <w:r w:rsidR="00CE1BAE" w:rsidRPr="00655D27">
        <w:rPr>
          <w:rFonts w:ascii="Arial" w:hAnsi="Arial" w:cs="Arial"/>
        </w:rPr>
        <w:t>member</w:t>
      </w:r>
      <w:r w:rsidR="00AD3A34" w:rsidRPr="00655D27">
        <w:rPr>
          <w:rFonts w:ascii="Arial" w:hAnsi="Arial" w:cs="Arial"/>
        </w:rPr>
        <w:t xml:space="preserve"> is the</w:t>
      </w:r>
      <w:r w:rsidR="007B4974" w:rsidRPr="00655D27">
        <w:rPr>
          <w:rFonts w:ascii="Arial" w:hAnsi="Arial" w:cs="Arial"/>
        </w:rPr>
        <w:t xml:space="preserve"> </w:t>
      </w:r>
      <w:r w:rsidR="00BF6856" w:rsidRPr="00655D27">
        <w:rPr>
          <w:rFonts w:ascii="Arial" w:hAnsi="Arial" w:cs="Arial"/>
        </w:rPr>
        <w:t>s</w:t>
      </w:r>
      <w:r w:rsidR="00455148" w:rsidRPr="00655D27">
        <w:rPr>
          <w:rFonts w:ascii="Arial" w:hAnsi="Arial" w:cs="Arial"/>
        </w:rPr>
        <w:t>ecretary</w:t>
      </w:r>
      <w:r w:rsidR="00AD3A34" w:rsidRPr="00655D27">
        <w:rPr>
          <w:rFonts w:ascii="Arial" w:hAnsi="Arial" w:cs="Arial"/>
        </w:rPr>
        <w:t xml:space="preserve">, given to the </w:t>
      </w:r>
      <w:r w:rsidR="00DA2452" w:rsidRPr="00655D27">
        <w:rPr>
          <w:rFonts w:ascii="Arial" w:hAnsi="Arial" w:cs="Arial"/>
        </w:rPr>
        <w:t>chairperson</w:t>
      </w:r>
      <w:r w:rsidR="00AD3A34" w:rsidRPr="00655D27">
        <w:rPr>
          <w:rFonts w:ascii="Arial" w:hAnsi="Arial" w:cs="Arial"/>
        </w:rPr>
        <w:t>.</w:t>
      </w:r>
    </w:p>
    <w:p w14:paraId="686D66CC" w14:textId="6E3001A8" w:rsidR="00AD3A34" w:rsidRPr="00655D27" w:rsidRDefault="00D05C2B" w:rsidP="00715A6E">
      <w:pPr>
        <w:pStyle w:val="ListParagraph"/>
        <w:numPr>
          <w:ilvl w:val="0"/>
          <w:numId w:val="80"/>
        </w:numPr>
        <w:contextualSpacing w:val="0"/>
        <w:jc w:val="both"/>
        <w:rPr>
          <w:rFonts w:ascii="Arial" w:hAnsi="Arial" w:cs="Arial"/>
        </w:rPr>
      </w:pPr>
      <w:r w:rsidRPr="00655D27">
        <w:rPr>
          <w:rFonts w:ascii="Arial" w:hAnsi="Arial" w:cs="Arial"/>
        </w:rPr>
        <w:t xml:space="preserve">The resignation takes effect </w:t>
      </w:r>
      <w:r w:rsidR="00925953" w:rsidRPr="00655D27">
        <w:rPr>
          <w:rFonts w:ascii="Arial" w:hAnsi="Arial" w:cs="Arial"/>
        </w:rPr>
        <w:t>—</w:t>
      </w:r>
    </w:p>
    <w:p w14:paraId="480D8137" w14:textId="6418429C" w:rsidR="00AD3A34" w:rsidRPr="00655D27" w:rsidRDefault="00AD3A34" w:rsidP="00715A6E">
      <w:pPr>
        <w:pStyle w:val="ListParagraph"/>
        <w:numPr>
          <w:ilvl w:val="0"/>
          <w:numId w:val="81"/>
        </w:numPr>
        <w:spacing w:after="0"/>
        <w:contextualSpacing w:val="0"/>
        <w:jc w:val="both"/>
        <w:rPr>
          <w:rFonts w:ascii="Arial" w:hAnsi="Arial" w:cs="Arial"/>
        </w:rPr>
      </w:pPr>
      <w:r w:rsidRPr="00655D27">
        <w:rPr>
          <w:rFonts w:ascii="Arial" w:hAnsi="Arial" w:cs="Arial"/>
        </w:rPr>
        <w:t>when</w:t>
      </w:r>
      <w:r w:rsidR="00F377BF" w:rsidRPr="00655D27">
        <w:rPr>
          <w:rFonts w:ascii="Arial" w:hAnsi="Arial" w:cs="Arial"/>
        </w:rPr>
        <w:t xml:space="preserve"> the notice is received by the </w:t>
      </w:r>
      <w:r w:rsidR="00BF6856" w:rsidRPr="00655D27">
        <w:rPr>
          <w:rFonts w:ascii="Arial" w:hAnsi="Arial" w:cs="Arial"/>
        </w:rPr>
        <w:t>s</w:t>
      </w:r>
      <w:r w:rsidR="00455148" w:rsidRPr="00655D27">
        <w:rPr>
          <w:rFonts w:ascii="Arial" w:hAnsi="Arial" w:cs="Arial"/>
        </w:rPr>
        <w:t>ecretary</w:t>
      </w:r>
      <w:r w:rsidRPr="00655D27">
        <w:rPr>
          <w:rFonts w:ascii="Arial" w:hAnsi="Arial" w:cs="Arial"/>
        </w:rPr>
        <w:t xml:space="preserve"> or </w:t>
      </w:r>
      <w:r w:rsidR="00DA2452" w:rsidRPr="00655D27">
        <w:rPr>
          <w:rFonts w:ascii="Arial" w:hAnsi="Arial" w:cs="Arial"/>
        </w:rPr>
        <w:t>chairperson</w:t>
      </w:r>
      <w:r w:rsidRPr="00655D27">
        <w:rPr>
          <w:rFonts w:ascii="Arial" w:hAnsi="Arial" w:cs="Arial"/>
        </w:rPr>
        <w:t>; or</w:t>
      </w:r>
    </w:p>
    <w:p w14:paraId="49230468" w14:textId="1254B8D6" w:rsidR="00AD3A34" w:rsidRPr="00655D27" w:rsidRDefault="00AD3A34" w:rsidP="00715A6E">
      <w:pPr>
        <w:pStyle w:val="ListParagraph"/>
        <w:numPr>
          <w:ilvl w:val="0"/>
          <w:numId w:val="81"/>
        </w:numPr>
        <w:spacing w:after="0"/>
        <w:contextualSpacing w:val="0"/>
        <w:jc w:val="both"/>
        <w:rPr>
          <w:rFonts w:ascii="Arial" w:hAnsi="Arial" w:cs="Arial"/>
        </w:rPr>
      </w:pPr>
      <w:r w:rsidRPr="00655D27">
        <w:rPr>
          <w:rFonts w:ascii="Arial" w:hAnsi="Arial" w:cs="Arial"/>
        </w:rPr>
        <w:t>if a later time is stated in the notice, at the later time.</w:t>
      </w:r>
    </w:p>
    <w:p w14:paraId="5F6CD30F" w14:textId="77777777" w:rsidR="001D603B" w:rsidRPr="00655D27" w:rsidRDefault="001D603B" w:rsidP="00E61542">
      <w:pPr>
        <w:spacing w:after="0"/>
        <w:rPr>
          <w:rFonts w:ascii="Arial" w:hAnsi="Arial" w:cs="Arial"/>
        </w:rPr>
      </w:pPr>
    </w:p>
    <w:p w14:paraId="26FAAE5F" w14:textId="4A0BF545" w:rsidR="009E04EA" w:rsidRDefault="00BF6856" w:rsidP="00715A6E">
      <w:pPr>
        <w:pStyle w:val="ListParagraph"/>
        <w:numPr>
          <w:ilvl w:val="0"/>
          <w:numId w:val="80"/>
        </w:numPr>
        <w:contextualSpacing w:val="0"/>
        <w:jc w:val="both"/>
        <w:rPr>
          <w:rFonts w:ascii="Arial" w:hAnsi="Arial" w:cs="Arial"/>
        </w:rPr>
      </w:pPr>
      <w:r w:rsidRPr="00655D27">
        <w:rPr>
          <w:rFonts w:ascii="Arial" w:hAnsi="Arial" w:cs="Arial"/>
        </w:rPr>
        <w:t>At a g</w:t>
      </w:r>
      <w:r w:rsidR="00AD3A34" w:rsidRPr="00655D27">
        <w:rPr>
          <w:rFonts w:ascii="Arial" w:hAnsi="Arial" w:cs="Arial"/>
        </w:rPr>
        <w:t xml:space="preserve">eneral meeting, the </w:t>
      </w:r>
      <w:r w:rsidR="00BE2F18" w:rsidRPr="00655D27">
        <w:rPr>
          <w:rFonts w:ascii="Arial" w:hAnsi="Arial" w:cs="Arial"/>
        </w:rPr>
        <w:t>Association</w:t>
      </w:r>
      <w:r w:rsidR="00D05C2B" w:rsidRPr="00655D27">
        <w:rPr>
          <w:rFonts w:ascii="Arial" w:hAnsi="Arial" w:cs="Arial"/>
        </w:rPr>
        <w:t xml:space="preserve"> may by resolution </w:t>
      </w:r>
      <w:r w:rsidR="00D9673D" w:rsidRPr="00655D27">
        <w:rPr>
          <w:rFonts w:ascii="Arial" w:hAnsi="Arial" w:cs="Arial"/>
        </w:rPr>
        <w:t>—</w:t>
      </w:r>
      <w:r w:rsidR="00D05C2B" w:rsidRPr="00655D27">
        <w:rPr>
          <w:rFonts w:ascii="Arial" w:hAnsi="Arial" w:cs="Arial"/>
        </w:rPr>
        <w:tab/>
      </w:r>
      <w:r w:rsidR="00D05C2B" w:rsidRPr="00655D27">
        <w:rPr>
          <w:rFonts w:ascii="Arial" w:hAnsi="Arial" w:cs="Arial"/>
        </w:rPr>
        <w:tab/>
      </w:r>
    </w:p>
    <w:p w14:paraId="62373DE0" w14:textId="79C16647" w:rsidR="00AD3A34" w:rsidRPr="00655D27" w:rsidRDefault="00F377BF" w:rsidP="00715A6E">
      <w:pPr>
        <w:pStyle w:val="ListParagraph"/>
        <w:numPr>
          <w:ilvl w:val="0"/>
          <w:numId w:val="82"/>
        </w:numPr>
        <w:spacing w:after="0"/>
        <w:contextualSpacing w:val="0"/>
        <w:jc w:val="both"/>
        <w:rPr>
          <w:rFonts w:ascii="Arial" w:hAnsi="Arial" w:cs="Arial"/>
        </w:rPr>
      </w:pPr>
      <w:r w:rsidRPr="00655D27">
        <w:rPr>
          <w:rFonts w:ascii="Arial" w:hAnsi="Arial" w:cs="Arial"/>
        </w:rPr>
        <w:t xml:space="preserve">remove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from office; and</w:t>
      </w:r>
    </w:p>
    <w:p w14:paraId="7C4DA8E4" w14:textId="0E0CC319" w:rsidR="00AD3A34" w:rsidRPr="00655D27" w:rsidRDefault="00AD3A34" w:rsidP="00715A6E">
      <w:pPr>
        <w:pStyle w:val="ListParagraph"/>
        <w:numPr>
          <w:ilvl w:val="0"/>
          <w:numId w:val="82"/>
        </w:numPr>
        <w:spacing w:after="0"/>
        <w:contextualSpacing w:val="0"/>
        <w:jc w:val="both"/>
        <w:rPr>
          <w:rFonts w:ascii="Arial" w:hAnsi="Arial" w:cs="Arial"/>
        </w:rPr>
      </w:pPr>
      <w:r w:rsidRPr="00655D27">
        <w:rPr>
          <w:rFonts w:ascii="Arial" w:hAnsi="Arial" w:cs="Arial"/>
        </w:rPr>
        <w:t xml:space="preserve">elect a </w:t>
      </w:r>
      <w:r w:rsidR="00CE1BAE" w:rsidRPr="00655D27">
        <w:rPr>
          <w:rFonts w:ascii="Arial" w:hAnsi="Arial" w:cs="Arial"/>
        </w:rPr>
        <w:t>member</w:t>
      </w:r>
      <w:r w:rsidR="001A7565" w:rsidRPr="00655D27">
        <w:rPr>
          <w:rFonts w:ascii="Arial" w:hAnsi="Arial" w:cs="Arial"/>
        </w:rPr>
        <w:t xml:space="preserve"> who is eligible under </w:t>
      </w:r>
      <w:r w:rsidR="00D6096A">
        <w:rPr>
          <w:rFonts w:ascii="Arial" w:hAnsi="Arial" w:cs="Arial"/>
        </w:rPr>
        <w:t>sub-</w:t>
      </w:r>
      <w:r w:rsidR="001A7565" w:rsidRPr="00655D27">
        <w:rPr>
          <w:rFonts w:ascii="Arial" w:hAnsi="Arial" w:cs="Arial"/>
        </w:rPr>
        <w:t>rule 2</w:t>
      </w:r>
      <w:r w:rsidR="0050677E">
        <w:rPr>
          <w:rFonts w:ascii="Arial" w:hAnsi="Arial" w:cs="Arial"/>
        </w:rPr>
        <w:t xml:space="preserve">8(4) </w:t>
      </w:r>
      <w:r w:rsidRPr="00655D27">
        <w:rPr>
          <w:rFonts w:ascii="Arial" w:hAnsi="Arial" w:cs="Arial"/>
        </w:rPr>
        <w:t>to fill the</w:t>
      </w:r>
      <w:r w:rsidR="007B4974" w:rsidRPr="00655D27">
        <w:rPr>
          <w:rFonts w:ascii="Arial" w:hAnsi="Arial" w:cs="Arial"/>
        </w:rPr>
        <w:t xml:space="preserve"> </w:t>
      </w:r>
      <w:r w:rsidRPr="00655D27">
        <w:rPr>
          <w:rFonts w:ascii="Arial" w:hAnsi="Arial" w:cs="Arial"/>
        </w:rPr>
        <w:t>vacant position.</w:t>
      </w:r>
    </w:p>
    <w:p w14:paraId="4A552FF5" w14:textId="77777777" w:rsidR="001D603B" w:rsidRPr="00655D27" w:rsidRDefault="001D603B" w:rsidP="00E61542">
      <w:pPr>
        <w:spacing w:after="0"/>
        <w:rPr>
          <w:rFonts w:ascii="Arial" w:hAnsi="Arial" w:cs="Arial"/>
        </w:rPr>
      </w:pPr>
    </w:p>
    <w:p w14:paraId="411DB108" w14:textId="4C0434D4" w:rsidR="00AD3A34" w:rsidRPr="00655D27" w:rsidRDefault="00F377BF" w:rsidP="00715A6E">
      <w:pPr>
        <w:pStyle w:val="ListParagraph"/>
        <w:numPr>
          <w:ilvl w:val="0"/>
          <w:numId w:val="80"/>
        </w:numPr>
        <w:contextualSpacing w:val="0"/>
        <w:jc w:val="both"/>
        <w:rPr>
          <w:rFonts w:ascii="Arial" w:hAnsi="Arial" w:cs="Arial"/>
        </w:rPr>
      </w:pPr>
      <w:r w:rsidRPr="00655D27">
        <w:rPr>
          <w:rFonts w:ascii="Arial" w:hAnsi="Arial" w:cs="Arial"/>
        </w:rPr>
        <w:t xml:space="preserve">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who is the subject of a proposed resolution</w:t>
      </w:r>
      <w:r w:rsidR="00010F50" w:rsidRPr="00655D27">
        <w:rPr>
          <w:rFonts w:ascii="Arial" w:hAnsi="Arial" w:cs="Arial"/>
        </w:rPr>
        <w:t xml:space="preserve"> </w:t>
      </w:r>
      <w:r w:rsidR="00AD3A34" w:rsidRPr="00655D27">
        <w:rPr>
          <w:rFonts w:ascii="Arial" w:hAnsi="Arial" w:cs="Arial"/>
        </w:rPr>
        <w:t>under sub</w:t>
      </w:r>
      <w:r w:rsidR="0050677E">
        <w:rPr>
          <w:rFonts w:ascii="Arial" w:hAnsi="Arial" w:cs="Arial"/>
        </w:rPr>
        <w:t>-</w:t>
      </w:r>
      <w:r w:rsidR="00AD3A34" w:rsidRPr="00655D27">
        <w:rPr>
          <w:rFonts w:ascii="Arial" w:hAnsi="Arial" w:cs="Arial"/>
        </w:rPr>
        <w:t>rule (3</w:t>
      </w:r>
      <w:r w:rsidR="0071332C" w:rsidRPr="00655D27">
        <w:rPr>
          <w:rFonts w:ascii="Arial" w:hAnsi="Arial" w:cs="Arial"/>
        </w:rPr>
        <w:t>)(</w:t>
      </w:r>
      <w:r w:rsidR="00AD3A34" w:rsidRPr="00655D27">
        <w:rPr>
          <w:rFonts w:ascii="Arial" w:hAnsi="Arial" w:cs="Arial"/>
        </w:rPr>
        <w:t>a</w:t>
      </w:r>
      <w:r w:rsidR="0071332C" w:rsidRPr="00655D27">
        <w:rPr>
          <w:rFonts w:ascii="Arial" w:hAnsi="Arial" w:cs="Arial"/>
        </w:rPr>
        <w:t>)</w:t>
      </w:r>
      <w:r w:rsidR="00AD3A34" w:rsidRPr="00655D27">
        <w:rPr>
          <w:rFonts w:ascii="Arial" w:hAnsi="Arial" w:cs="Arial"/>
        </w:rPr>
        <w:t xml:space="preserve"> may make written representations (of a</w:t>
      </w:r>
      <w:r w:rsidR="00010F50" w:rsidRPr="00655D27">
        <w:rPr>
          <w:rFonts w:ascii="Arial" w:hAnsi="Arial" w:cs="Arial"/>
        </w:rPr>
        <w:t xml:space="preserve"> </w:t>
      </w:r>
      <w:r w:rsidRPr="00655D27">
        <w:rPr>
          <w:rFonts w:ascii="Arial" w:hAnsi="Arial" w:cs="Arial"/>
        </w:rPr>
        <w:t xml:space="preserve">reasonable length) to the </w:t>
      </w:r>
      <w:r w:rsidR="00BF6856" w:rsidRPr="00655D27">
        <w:rPr>
          <w:rFonts w:ascii="Arial" w:hAnsi="Arial" w:cs="Arial"/>
        </w:rPr>
        <w:t>s</w:t>
      </w:r>
      <w:r w:rsidR="00455148" w:rsidRPr="00655D27">
        <w:rPr>
          <w:rFonts w:ascii="Arial" w:hAnsi="Arial" w:cs="Arial"/>
        </w:rPr>
        <w:t>ecretary</w:t>
      </w:r>
      <w:r w:rsidR="00AD3A34" w:rsidRPr="00655D27">
        <w:rPr>
          <w:rFonts w:ascii="Arial" w:hAnsi="Arial" w:cs="Arial"/>
        </w:rPr>
        <w:t xml:space="preserve"> or </w:t>
      </w:r>
      <w:r w:rsidR="00DA2452" w:rsidRPr="00655D27">
        <w:rPr>
          <w:rFonts w:ascii="Arial" w:hAnsi="Arial" w:cs="Arial"/>
        </w:rPr>
        <w:t>chairperson</w:t>
      </w:r>
      <w:r w:rsidR="00AD3A34" w:rsidRPr="00655D27">
        <w:rPr>
          <w:rFonts w:ascii="Arial" w:hAnsi="Arial" w:cs="Arial"/>
        </w:rPr>
        <w:t xml:space="preserve"> and may ask that the</w:t>
      </w:r>
      <w:r w:rsidR="00010F50" w:rsidRPr="00655D27">
        <w:rPr>
          <w:rFonts w:ascii="Arial" w:hAnsi="Arial" w:cs="Arial"/>
        </w:rPr>
        <w:t xml:space="preserve"> </w:t>
      </w:r>
      <w:r w:rsidR="00AD3A34" w:rsidRPr="00655D27">
        <w:rPr>
          <w:rFonts w:ascii="Arial" w:hAnsi="Arial" w:cs="Arial"/>
        </w:rPr>
        <w:t>repr</w:t>
      </w:r>
      <w:r w:rsidRPr="00655D27">
        <w:rPr>
          <w:rFonts w:ascii="Arial" w:hAnsi="Arial" w:cs="Arial"/>
        </w:rPr>
        <w:t xml:space="preserve">esentations be provided to the </w:t>
      </w:r>
      <w:r w:rsidR="00BF6856" w:rsidRPr="00655D27">
        <w:rPr>
          <w:rFonts w:ascii="Arial" w:hAnsi="Arial" w:cs="Arial"/>
        </w:rPr>
        <w:t>m</w:t>
      </w:r>
      <w:r w:rsidR="00CE1BAE" w:rsidRPr="00655D27">
        <w:rPr>
          <w:rFonts w:ascii="Arial" w:hAnsi="Arial" w:cs="Arial"/>
        </w:rPr>
        <w:t>ember</w:t>
      </w:r>
      <w:r w:rsidR="00AD3A34" w:rsidRPr="00655D27">
        <w:rPr>
          <w:rFonts w:ascii="Arial" w:hAnsi="Arial" w:cs="Arial"/>
        </w:rPr>
        <w:t>s.</w:t>
      </w:r>
    </w:p>
    <w:p w14:paraId="1EA1763A" w14:textId="3052D195" w:rsidR="00AD3A34" w:rsidRPr="00655D27" w:rsidRDefault="00F377BF" w:rsidP="00715A6E">
      <w:pPr>
        <w:pStyle w:val="ListParagraph"/>
        <w:numPr>
          <w:ilvl w:val="0"/>
          <w:numId w:val="80"/>
        </w:numPr>
        <w:ind w:left="806"/>
        <w:contextualSpacing w:val="0"/>
        <w:jc w:val="both"/>
        <w:rPr>
          <w:rFonts w:ascii="Arial" w:hAnsi="Arial" w:cs="Arial"/>
        </w:rPr>
      </w:pPr>
      <w:r w:rsidRPr="00655D27">
        <w:rPr>
          <w:rFonts w:ascii="Arial" w:hAnsi="Arial" w:cs="Arial"/>
        </w:rPr>
        <w:t xml:space="preserve">The </w:t>
      </w:r>
      <w:r w:rsidR="00BF6856" w:rsidRPr="00655D27">
        <w:rPr>
          <w:rFonts w:ascii="Arial" w:hAnsi="Arial" w:cs="Arial"/>
        </w:rPr>
        <w:t>s</w:t>
      </w:r>
      <w:r w:rsidR="00455148" w:rsidRPr="00655D27">
        <w:rPr>
          <w:rFonts w:ascii="Arial" w:hAnsi="Arial" w:cs="Arial"/>
        </w:rPr>
        <w:t>ecretary</w:t>
      </w:r>
      <w:r w:rsidR="00AD3A34" w:rsidRPr="00655D27">
        <w:rPr>
          <w:rFonts w:ascii="Arial" w:hAnsi="Arial" w:cs="Arial"/>
        </w:rPr>
        <w:t xml:space="preserve"> or </w:t>
      </w:r>
      <w:r w:rsidR="00DA2452" w:rsidRPr="00655D27">
        <w:rPr>
          <w:rFonts w:ascii="Arial" w:hAnsi="Arial" w:cs="Arial"/>
        </w:rPr>
        <w:t>chairperson</w:t>
      </w:r>
      <w:r w:rsidR="00AD3A34" w:rsidRPr="00655D27">
        <w:rPr>
          <w:rFonts w:ascii="Arial" w:hAnsi="Arial" w:cs="Arial"/>
        </w:rPr>
        <w:t xml:space="preserve"> may give a copy of the representations to</w:t>
      </w:r>
      <w:r w:rsidR="00010F50" w:rsidRPr="00655D27">
        <w:rPr>
          <w:rFonts w:ascii="Arial" w:hAnsi="Arial" w:cs="Arial"/>
        </w:rPr>
        <w:t xml:space="preserve"> </w:t>
      </w:r>
      <w:r w:rsidRPr="00655D27">
        <w:rPr>
          <w:rFonts w:ascii="Arial" w:hAnsi="Arial" w:cs="Arial"/>
        </w:rPr>
        <w:t xml:space="preserve">each </w:t>
      </w:r>
      <w:r w:rsidR="00BF6856" w:rsidRPr="00655D27">
        <w:rPr>
          <w:rFonts w:ascii="Arial" w:hAnsi="Arial" w:cs="Arial"/>
        </w:rPr>
        <w:t>m</w:t>
      </w:r>
      <w:r w:rsidR="00CE1BAE" w:rsidRPr="00655D27">
        <w:rPr>
          <w:rFonts w:ascii="Arial" w:hAnsi="Arial" w:cs="Arial"/>
        </w:rPr>
        <w:t>ember</w:t>
      </w:r>
      <w:r w:rsidR="00AD3A34" w:rsidRPr="00655D27">
        <w:rPr>
          <w:rFonts w:ascii="Arial" w:hAnsi="Arial" w:cs="Arial"/>
        </w:rPr>
        <w:t xml:space="preserve"> or,</w:t>
      </w:r>
      <w:r w:rsidRPr="00655D27">
        <w:rPr>
          <w:rFonts w:ascii="Arial" w:hAnsi="Arial" w:cs="Arial"/>
        </w:rPr>
        <w:t xml:space="preserve"> if they are not so given, the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may</w:t>
      </w:r>
      <w:r w:rsidR="00010F50" w:rsidRPr="00655D27">
        <w:rPr>
          <w:rFonts w:ascii="Arial" w:hAnsi="Arial" w:cs="Arial"/>
        </w:rPr>
        <w:t xml:space="preserve"> </w:t>
      </w:r>
      <w:r w:rsidR="00AD3A34" w:rsidRPr="00655D27">
        <w:rPr>
          <w:rFonts w:ascii="Arial" w:hAnsi="Arial" w:cs="Arial"/>
        </w:rPr>
        <w:t>requ</w:t>
      </w:r>
      <w:r w:rsidR="00BF6856" w:rsidRPr="00655D27">
        <w:rPr>
          <w:rFonts w:ascii="Arial" w:hAnsi="Arial" w:cs="Arial"/>
        </w:rPr>
        <w:t>ire them to be read out at the g</w:t>
      </w:r>
      <w:r w:rsidR="00AD3A34" w:rsidRPr="00655D27">
        <w:rPr>
          <w:rFonts w:ascii="Arial" w:hAnsi="Arial" w:cs="Arial"/>
        </w:rPr>
        <w:t>eneral meeting at which the</w:t>
      </w:r>
      <w:r w:rsidR="00010F50" w:rsidRPr="00655D27">
        <w:rPr>
          <w:rFonts w:ascii="Arial" w:hAnsi="Arial" w:cs="Arial"/>
        </w:rPr>
        <w:t xml:space="preserve"> </w:t>
      </w:r>
      <w:r w:rsidR="00AD3A34" w:rsidRPr="00655D27">
        <w:rPr>
          <w:rFonts w:ascii="Arial" w:hAnsi="Arial" w:cs="Arial"/>
        </w:rPr>
        <w:t>resolution is to be considered.</w:t>
      </w:r>
    </w:p>
    <w:p w14:paraId="6C070AFC" w14:textId="6DABEF69" w:rsidR="00AD3A34" w:rsidRPr="00655D27" w:rsidRDefault="00AD3A34" w:rsidP="009E04EA">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When </w:t>
      </w:r>
      <w:r w:rsidR="00CE1BAE" w:rsidRPr="00655D27">
        <w:rPr>
          <w:rFonts w:ascii="Arial" w:hAnsi="Arial" w:cs="Arial"/>
          <w:b/>
        </w:rPr>
        <w:t>member</w:t>
      </w:r>
      <w:r w:rsidRPr="00655D27">
        <w:rPr>
          <w:rFonts w:ascii="Arial" w:hAnsi="Arial" w:cs="Arial"/>
          <w:b/>
        </w:rPr>
        <w:t xml:space="preserve">ship of </w:t>
      </w:r>
      <w:r w:rsidR="00C00A48" w:rsidRPr="00655D27">
        <w:rPr>
          <w:rFonts w:ascii="Arial" w:hAnsi="Arial" w:cs="Arial"/>
          <w:b/>
        </w:rPr>
        <w:t>governing body</w:t>
      </w:r>
      <w:r w:rsidRPr="00655D27">
        <w:rPr>
          <w:rFonts w:ascii="Arial" w:hAnsi="Arial" w:cs="Arial"/>
          <w:b/>
        </w:rPr>
        <w:t xml:space="preserve"> ceases</w:t>
      </w:r>
    </w:p>
    <w:p w14:paraId="7A53A3AC" w14:textId="58DDAF14" w:rsidR="00AD3A34" w:rsidRPr="00655D27" w:rsidRDefault="009F15A0" w:rsidP="00715A6E">
      <w:pPr>
        <w:pStyle w:val="ListParagraph"/>
        <w:numPr>
          <w:ilvl w:val="0"/>
          <w:numId w:val="88"/>
        </w:numPr>
        <w:contextualSpacing w:val="0"/>
        <w:jc w:val="both"/>
        <w:rPr>
          <w:rFonts w:ascii="Arial" w:hAnsi="Arial" w:cs="Arial"/>
        </w:rPr>
      </w:pPr>
      <w:r w:rsidRPr="00655D27">
        <w:rPr>
          <w:rFonts w:ascii="Arial" w:hAnsi="Arial" w:cs="Arial"/>
        </w:rPr>
        <w:tab/>
      </w:r>
      <w:r w:rsidR="00AD3A34" w:rsidRPr="00655D27">
        <w:rPr>
          <w:rFonts w:ascii="Arial" w:hAnsi="Arial" w:cs="Arial"/>
        </w:rPr>
        <w:t>A person ce</w:t>
      </w:r>
      <w:r w:rsidR="00775267" w:rsidRPr="00655D27">
        <w:rPr>
          <w:rFonts w:ascii="Arial" w:hAnsi="Arial" w:cs="Arial"/>
        </w:rPr>
        <w:t xml:space="preserve">ases to be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if the person —</w:t>
      </w:r>
    </w:p>
    <w:p w14:paraId="75BAE854" w14:textId="40D153A3" w:rsidR="00AD3A34" w:rsidRPr="00655D27" w:rsidRDefault="00AD3A34" w:rsidP="00715A6E">
      <w:pPr>
        <w:pStyle w:val="ListParagraph"/>
        <w:numPr>
          <w:ilvl w:val="0"/>
          <w:numId w:val="89"/>
        </w:numPr>
        <w:spacing w:after="0"/>
        <w:contextualSpacing w:val="0"/>
        <w:jc w:val="both"/>
        <w:rPr>
          <w:rFonts w:ascii="Arial" w:hAnsi="Arial" w:cs="Arial"/>
        </w:rPr>
      </w:pPr>
      <w:r w:rsidRPr="00655D27">
        <w:rPr>
          <w:rFonts w:ascii="Arial" w:hAnsi="Arial" w:cs="Arial"/>
        </w:rPr>
        <w:t>di</w:t>
      </w:r>
      <w:r w:rsidR="00775267" w:rsidRPr="00655D27">
        <w:rPr>
          <w:rFonts w:ascii="Arial" w:hAnsi="Arial" w:cs="Arial"/>
        </w:rPr>
        <w:t xml:space="preserve">es or otherwise ceases to be a </w:t>
      </w:r>
      <w:r w:rsidR="00BF6856" w:rsidRPr="00655D27">
        <w:rPr>
          <w:rFonts w:ascii="Arial" w:hAnsi="Arial" w:cs="Arial"/>
        </w:rPr>
        <w:t>m</w:t>
      </w:r>
      <w:r w:rsidR="00CE1BAE" w:rsidRPr="00655D27">
        <w:rPr>
          <w:rFonts w:ascii="Arial" w:hAnsi="Arial" w:cs="Arial"/>
        </w:rPr>
        <w:t>ember</w:t>
      </w:r>
      <w:r w:rsidRPr="00655D27">
        <w:rPr>
          <w:rFonts w:ascii="Arial" w:hAnsi="Arial" w:cs="Arial"/>
        </w:rPr>
        <w:t>; or</w:t>
      </w:r>
    </w:p>
    <w:p w14:paraId="1E6FDF9F" w14:textId="34DB3287" w:rsidR="00AD3A34" w:rsidRPr="00655D27" w:rsidRDefault="00775267" w:rsidP="00715A6E">
      <w:pPr>
        <w:pStyle w:val="ListParagraph"/>
        <w:numPr>
          <w:ilvl w:val="0"/>
          <w:numId w:val="89"/>
        </w:numPr>
        <w:spacing w:after="0"/>
        <w:contextualSpacing w:val="0"/>
        <w:jc w:val="both"/>
        <w:rPr>
          <w:rFonts w:ascii="Arial" w:hAnsi="Arial" w:cs="Arial"/>
        </w:rPr>
      </w:pPr>
      <w:r w:rsidRPr="00655D27">
        <w:rPr>
          <w:rFonts w:ascii="Arial" w:hAnsi="Arial" w:cs="Arial"/>
        </w:rPr>
        <w:t xml:space="preserve">resigns from the </w:t>
      </w:r>
      <w:r w:rsidR="00C00A48" w:rsidRPr="00655D27">
        <w:rPr>
          <w:rFonts w:ascii="Arial" w:hAnsi="Arial" w:cs="Arial"/>
        </w:rPr>
        <w:t>governing body</w:t>
      </w:r>
      <w:r w:rsidR="00AD3A34" w:rsidRPr="00655D27">
        <w:rPr>
          <w:rFonts w:ascii="Arial" w:hAnsi="Arial" w:cs="Arial"/>
        </w:rPr>
        <w:t xml:space="preserve"> or is removed from office</w:t>
      </w:r>
      <w:r w:rsidR="001D603B" w:rsidRPr="00655D27">
        <w:rPr>
          <w:rFonts w:ascii="Arial" w:hAnsi="Arial" w:cs="Arial"/>
        </w:rPr>
        <w:t xml:space="preserve"> </w:t>
      </w:r>
      <w:r w:rsidR="00AD3A34" w:rsidRPr="00655D27">
        <w:rPr>
          <w:rFonts w:ascii="Arial" w:hAnsi="Arial" w:cs="Arial"/>
        </w:rPr>
        <w:t xml:space="preserve">under rule </w:t>
      </w:r>
      <w:r w:rsidR="001A7565" w:rsidRPr="00655D27">
        <w:rPr>
          <w:rFonts w:ascii="Arial" w:hAnsi="Arial" w:cs="Arial"/>
        </w:rPr>
        <w:t>3</w:t>
      </w:r>
      <w:r w:rsidR="0050677E">
        <w:rPr>
          <w:rFonts w:ascii="Arial" w:hAnsi="Arial" w:cs="Arial"/>
        </w:rPr>
        <w:t>7</w:t>
      </w:r>
      <w:r w:rsidR="00AD3A34" w:rsidRPr="00655D27">
        <w:rPr>
          <w:rFonts w:ascii="Arial" w:hAnsi="Arial" w:cs="Arial"/>
        </w:rPr>
        <w:t>; or</w:t>
      </w:r>
    </w:p>
    <w:p w14:paraId="44E2890A" w14:textId="53F94AF7" w:rsidR="00AD3A34" w:rsidRPr="00655D27" w:rsidRDefault="00AD3A34" w:rsidP="00715A6E">
      <w:pPr>
        <w:pStyle w:val="ListParagraph"/>
        <w:numPr>
          <w:ilvl w:val="0"/>
          <w:numId w:val="89"/>
        </w:numPr>
        <w:spacing w:after="0"/>
        <w:contextualSpacing w:val="0"/>
        <w:jc w:val="both"/>
        <w:rPr>
          <w:rFonts w:ascii="Arial" w:hAnsi="Arial" w:cs="Arial"/>
        </w:rPr>
      </w:pPr>
      <w:r w:rsidRPr="00655D27">
        <w:rPr>
          <w:rFonts w:ascii="Arial" w:hAnsi="Arial" w:cs="Arial"/>
        </w:rPr>
        <w:t>becomes ineligible to accept an appointment or act as a</w:t>
      </w:r>
      <w:r w:rsidR="00775267" w:rsidRPr="00655D27">
        <w:rPr>
          <w:rFonts w:ascii="Arial" w:hAnsi="Arial" w:cs="Arial"/>
        </w:rPr>
        <w:t xml:space="preserve">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under section 39 of the Act;</w:t>
      </w:r>
      <w:r w:rsidR="00D25A6F">
        <w:rPr>
          <w:rFonts w:ascii="Arial" w:hAnsi="Arial" w:cs="Arial"/>
        </w:rPr>
        <w:t xml:space="preserve"> or</w:t>
      </w:r>
    </w:p>
    <w:p w14:paraId="41B019E7" w14:textId="7A61DFB4" w:rsidR="00AD3A34" w:rsidRPr="00655D27" w:rsidRDefault="00AD3A34" w:rsidP="00715A6E">
      <w:pPr>
        <w:pStyle w:val="ListParagraph"/>
        <w:numPr>
          <w:ilvl w:val="0"/>
          <w:numId w:val="89"/>
        </w:numPr>
        <w:spacing w:after="0"/>
        <w:contextualSpacing w:val="0"/>
        <w:jc w:val="both"/>
        <w:rPr>
          <w:rFonts w:ascii="Arial" w:hAnsi="Arial" w:cs="Arial"/>
        </w:rPr>
      </w:pPr>
      <w:r w:rsidRPr="00655D27">
        <w:rPr>
          <w:rFonts w:ascii="Arial" w:hAnsi="Arial" w:cs="Arial"/>
        </w:rPr>
        <w:t xml:space="preserve">becomes </w:t>
      </w:r>
      <w:r w:rsidR="0007388F" w:rsidRPr="00655D27">
        <w:rPr>
          <w:rFonts w:ascii="Arial" w:hAnsi="Arial" w:cs="Arial"/>
        </w:rPr>
        <w:t>incapacitated by mental or physical ill health for a period exceeding 6 consecutive months</w:t>
      </w:r>
      <w:r w:rsidRPr="00655D27">
        <w:rPr>
          <w:rFonts w:ascii="Arial" w:hAnsi="Arial" w:cs="Arial"/>
        </w:rPr>
        <w:t xml:space="preserve">; </w:t>
      </w:r>
      <w:r w:rsidR="00D25A6F">
        <w:rPr>
          <w:rFonts w:ascii="Arial" w:hAnsi="Arial" w:cs="Arial"/>
        </w:rPr>
        <w:t>or</w:t>
      </w:r>
    </w:p>
    <w:p w14:paraId="55E376A6" w14:textId="4095E0AF" w:rsidR="001255F6" w:rsidRPr="00655D27" w:rsidRDefault="009E04EA" w:rsidP="00715A6E">
      <w:pPr>
        <w:pStyle w:val="ListParagraph"/>
        <w:numPr>
          <w:ilvl w:val="0"/>
          <w:numId w:val="89"/>
        </w:numPr>
        <w:spacing w:after="0"/>
        <w:contextualSpacing w:val="0"/>
        <w:jc w:val="both"/>
        <w:rPr>
          <w:rFonts w:ascii="Arial" w:hAnsi="Arial" w:cs="Arial"/>
        </w:rPr>
      </w:pPr>
      <w:r>
        <w:rPr>
          <w:rFonts w:ascii="Arial" w:hAnsi="Arial" w:cs="Arial"/>
        </w:rPr>
        <w:t>i</w:t>
      </w:r>
      <w:r w:rsidR="001255F6" w:rsidRPr="00655D27">
        <w:rPr>
          <w:rFonts w:ascii="Arial" w:hAnsi="Arial" w:cs="Arial"/>
        </w:rPr>
        <w:t xml:space="preserve">s no longer a member of the Association; </w:t>
      </w:r>
      <w:r w:rsidR="00D25A6F">
        <w:rPr>
          <w:rFonts w:ascii="Arial" w:hAnsi="Arial" w:cs="Arial"/>
        </w:rPr>
        <w:t>or</w:t>
      </w:r>
    </w:p>
    <w:p w14:paraId="64AF17EC" w14:textId="1BE0A050" w:rsidR="00BC7379" w:rsidRPr="009E04EA" w:rsidRDefault="00775267" w:rsidP="00715A6E">
      <w:pPr>
        <w:pStyle w:val="ListParagraph"/>
        <w:numPr>
          <w:ilvl w:val="0"/>
          <w:numId w:val="89"/>
        </w:numPr>
        <w:ind w:left="1612" w:hanging="446"/>
        <w:contextualSpacing w:val="0"/>
        <w:jc w:val="both"/>
        <w:rPr>
          <w:rFonts w:ascii="Arial" w:hAnsi="Arial" w:cs="Arial"/>
        </w:rPr>
      </w:pPr>
      <w:r w:rsidRPr="00655D27">
        <w:rPr>
          <w:rFonts w:ascii="Arial" w:hAnsi="Arial" w:cs="Arial"/>
        </w:rPr>
        <w:t xml:space="preserve">fails to attend 3 consecutive </w:t>
      </w:r>
      <w:r w:rsidR="0050677E">
        <w:rPr>
          <w:rFonts w:ascii="Arial" w:hAnsi="Arial" w:cs="Arial"/>
        </w:rPr>
        <w:t>g</w:t>
      </w:r>
      <w:r w:rsidR="00C00A48" w:rsidRPr="00655D27">
        <w:rPr>
          <w:rFonts w:ascii="Arial" w:hAnsi="Arial" w:cs="Arial"/>
        </w:rPr>
        <w:t>overning body</w:t>
      </w:r>
      <w:r w:rsidR="00AD3A34" w:rsidRPr="00655D27">
        <w:rPr>
          <w:rFonts w:ascii="Arial" w:hAnsi="Arial" w:cs="Arial"/>
        </w:rPr>
        <w:t xml:space="preserve"> meetings, of</w:t>
      </w:r>
      <w:r w:rsidR="001D603B" w:rsidRPr="00655D27">
        <w:rPr>
          <w:rFonts w:ascii="Arial" w:hAnsi="Arial" w:cs="Arial"/>
        </w:rPr>
        <w:t xml:space="preserve"> </w:t>
      </w:r>
      <w:r w:rsidR="00AD3A34" w:rsidRPr="00655D27">
        <w:rPr>
          <w:rFonts w:ascii="Arial" w:hAnsi="Arial" w:cs="Arial"/>
        </w:rPr>
        <w:t>which the person has been given notice, without having</w:t>
      </w:r>
      <w:r w:rsidRPr="00655D27">
        <w:rPr>
          <w:rFonts w:ascii="Arial" w:hAnsi="Arial" w:cs="Arial"/>
        </w:rPr>
        <w:t xml:space="preserve"> notified the </w:t>
      </w:r>
      <w:r w:rsidR="0050677E">
        <w:rPr>
          <w:rFonts w:ascii="Arial" w:hAnsi="Arial" w:cs="Arial"/>
        </w:rPr>
        <w:t>g</w:t>
      </w:r>
      <w:r w:rsidR="00C00A48" w:rsidRPr="00655D27">
        <w:rPr>
          <w:rFonts w:ascii="Arial" w:hAnsi="Arial" w:cs="Arial"/>
        </w:rPr>
        <w:t>overning body</w:t>
      </w:r>
      <w:r w:rsidR="00045C8E" w:rsidRPr="00655D27">
        <w:rPr>
          <w:rFonts w:ascii="Arial" w:hAnsi="Arial" w:cs="Arial"/>
        </w:rPr>
        <w:t xml:space="preserve"> that the person will be unable to attend</w:t>
      </w:r>
      <w:r w:rsidR="0050677E">
        <w:rPr>
          <w:rFonts w:ascii="Arial" w:hAnsi="Arial" w:cs="Arial"/>
        </w:rPr>
        <w:t>.</w:t>
      </w:r>
    </w:p>
    <w:p w14:paraId="6CAC8CF9" w14:textId="333FC673" w:rsidR="00AD3A34" w:rsidRPr="00655D27" w:rsidRDefault="00AD3A34" w:rsidP="009E04EA">
      <w:pPr>
        <w:pStyle w:val="ListParagraph"/>
        <w:numPr>
          <w:ilvl w:val="0"/>
          <w:numId w:val="10"/>
        </w:numPr>
        <w:ind w:left="425" w:hanging="425"/>
        <w:contextualSpacing w:val="0"/>
        <w:jc w:val="both"/>
        <w:rPr>
          <w:rFonts w:ascii="Arial" w:hAnsi="Arial" w:cs="Arial"/>
          <w:b/>
        </w:rPr>
      </w:pPr>
      <w:r w:rsidRPr="00655D27">
        <w:rPr>
          <w:rFonts w:ascii="Arial" w:hAnsi="Arial" w:cs="Arial"/>
          <w:b/>
        </w:rPr>
        <w:t>Filling casual vacancies</w:t>
      </w:r>
    </w:p>
    <w:p w14:paraId="1BB388B8" w14:textId="69D7C5BB" w:rsidR="00AD3A34" w:rsidRPr="009E04EA" w:rsidRDefault="00775267" w:rsidP="00715A6E">
      <w:pPr>
        <w:pStyle w:val="ListParagraph"/>
        <w:numPr>
          <w:ilvl w:val="0"/>
          <w:numId w:val="83"/>
        </w:numPr>
        <w:contextualSpacing w:val="0"/>
        <w:jc w:val="both"/>
        <w:rPr>
          <w:rFonts w:ascii="Arial" w:hAnsi="Arial" w:cs="Arial"/>
        </w:rPr>
      </w:pPr>
      <w:r w:rsidRPr="009E04EA">
        <w:rPr>
          <w:rFonts w:ascii="Arial" w:hAnsi="Arial" w:cs="Arial"/>
        </w:rPr>
        <w:t xml:space="preserve">The </w:t>
      </w:r>
      <w:r w:rsidR="00C00A48" w:rsidRPr="009E04EA">
        <w:rPr>
          <w:rFonts w:ascii="Arial" w:hAnsi="Arial" w:cs="Arial"/>
        </w:rPr>
        <w:t>governing body</w:t>
      </w:r>
      <w:r w:rsidRPr="009E04EA">
        <w:rPr>
          <w:rFonts w:ascii="Arial" w:hAnsi="Arial" w:cs="Arial"/>
        </w:rPr>
        <w:t xml:space="preserve"> may appoint a </w:t>
      </w:r>
      <w:r w:rsidR="00BF6856" w:rsidRPr="009E04EA">
        <w:rPr>
          <w:rFonts w:ascii="Arial" w:hAnsi="Arial" w:cs="Arial"/>
        </w:rPr>
        <w:t>m</w:t>
      </w:r>
      <w:r w:rsidR="00CE1BAE" w:rsidRPr="009E04EA">
        <w:rPr>
          <w:rFonts w:ascii="Arial" w:hAnsi="Arial" w:cs="Arial"/>
        </w:rPr>
        <w:t>ember</w:t>
      </w:r>
      <w:r w:rsidR="00AD3A34" w:rsidRPr="009E04EA">
        <w:rPr>
          <w:rFonts w:ascii="Arial" w:hAnsi="Arial" w:cs="Arial"/>
        </w:rPr>
        <w:t xml:space="preserve"> who is eligible under</w:t>
      </w:r>
      <w:r w:rsidR="00D6096A">
        <w:rPr>
          <w:rFonts w:ascii="Arial" w:hAnsi="Arial" w:cs="Arial"/>
        </w:rPr>
        <w:t xml:space="preserve"> sub-</w:t>
      </w:r>
      <w:r w:rsidR="001A7565" w:rsidRPr="009E04EA">
        <w:rPr>
          <w:rFonts w:ascii="Arial" w:hAnsi="Arial" w:cs="Arial"/>
        </w:rPr>
        <w:t xml:space="preserve">rule </w:t>
      </w:r>
      <w:r w:rsidR="00D6096A">
        <w:rPr>
          <w:rFonts w:ascii="Arial" w:hAnsi="Arial" w:cs="Arial"/>
        </w:rPr>
        <w:t>28</w:t>
      </w:r>
      <w:r w:rsidR="00E915E7" w:rsidRPr="009E04EA">
        <w:rPr>
          <w:rFonts w:ascii="Arial" w:hAnsi="Arial" w:cs="Arial"/>
        </w:rPr>
        <w:t>(</w:t>
      </w:r>
      <w:r w:rsidR="00D6096A">
        <w:rPr>
          <w:rFonts w:ascii="Arial" w:hAnsi="Arial" w:cs="Arial"/>
        </w:rPr>
        <w:t>4</w:t>
      </w:r>
      <w:r w:rsidR="00E915E7" w:rsidRPr="009E04EA">
        <w:rPr>
          <w:rFonts w:ascii="Arial" w:hAnsi="Arial" w:cs="Arial"/>
        </w:rPr>
        <w:t>)</w:t>
      </w:r>
      <w:r w:rsidRPr="009E04EA">
        <w:rPr>
          <w:rFonts w:ascii="Arial" w:hAnsi="Arial" w:cs="Arial"/>
        </w:rPr>
        <w:t xml:space="preserve"> </w:t>
      </w:r>
      <w:r w:rsidR="00120834" w:rsidRPr="009E04EA">
        <w:rPr>
          <w:rFonts w:ascii="Arial" w:hAnsi="Arial" w:cs="Arial"/>
        </w:rPr>
        <w:t>t</w:t>
      </w:r>
      <w:r w:rsidRPr="009E04EA">
        <w:rPr>
          <w:rFonts w:ascii="Arial" w:hAnsi="Arial" w:cs="Arial"/>
        </w:rPr>
        <w:t xml:space="preserve">o fill a position on the </w:t>
      </w:r>
      <w:r w:rsidR="00C00A48" w:rsidRPr="009E04EA">
        <w:rPr>
          <w:rFonts w:ascii="Arial" w:hAnsi="Arial" w:cs="Arial"/>
        </w:rPr>
        <w:t>governing body</w:t>
      </w:r>
      <w:r w:rsidR="00AD3A34" w:rsidRPr="009E04EA">
        <w:rPr>
          <w:rFonts w:ascii="Arial" w:hAnsi="Arial" w:cs="Arial"/>
        </w:rPr>
        <w:t xml:space="preserve"> that —</w:t>
      </w:r>
    </w:p>
    <w:p w14:paraId="5190AFE4" w14:textId="170B3CD8" w:rsidR="00AD3A34" w:rsidRPr="00655D27" w:rsidRDefault="00AD3A34" w:rsidP="00715A6E">
      <w:pPr>
        <w:pStyle w:val="ListParagraph"/>
        <w:numPr>
          <w:ilvl w:val="0"/>
          <w:numId w:val="84"/>
        </w:numPr>
        <w:spacing w:after="0"/>
        <w:contextualSpacing w:val="0"/>
        <w:jc w:val="both"/>
        <w:rPr>
          <w:rFonts w:ascii="Arial" w:hAnsi="Arial" w:cs="Arial"/>
        </w:rPr>
      </w:pPr>
      <w:r w:rsidRPr="00655D27">
        <w:rPr>
          <w:rFonts w:ascii="Arial" w:hAnsi="Arial" w:cs="Arial"/>
        </w:rPr>
        <w:t>has b</w:t>
      </w:r>
      <w:r w:rsidR="001A7565" w:rsidRPr="00655D27">
        <w:rPr>
          <w:rFonts w:ascii="Arial" w:hAnsi="Arial" w:cs="Arial"/>
        </w:rPr>
        <w:t>ecome vacant under rule 3</w:t>
      </w:r>
      <w:r w:rsidR="00D6096A">
        <w:rPr>
          <w:rFonts w:ascii="Arial" w:hAnsi="Arial" w:cs="Arial"/>
        </w:rPr>
        <w:t>8</w:t>
      </w:r>
      <w:r w:rsidRPr="00655D27">
        <w:rPr>
          <w:rFonts w:ascii="Arial" w:hAnsi="Arial" w:cs="Arial"/>
        </w:rPr>
        <w:t>; or</w:t>
      </w:r>
    </w:p>
    <w:p w14:paraId="36B8AEBF" w14:textId="4CB16FFC" w:rsidR="00AD3A34" w:rsidRPr="00655D27" w:rsidRDefault="00AD3A34" w:rsidP="00715A6E">
      <w:pPr>
        <w:pStyle w:val="ListParagraph"/>
        <w:numPr>
          <w:ilvl w:val="0"/>
          <w:numId w:val="84"/>
        </w:numPr>
        <w:ind w:left="1612" w:hanging="446"/>
        <w:contextualSpacing w:val="0"/>
        <w:jc w:val="both"/>
        <w:rPr>
          <w:rFonts w:ascii="Arial" w:hAnsi="Arial" w:cs="Arial"/>
        </w:rPr>
      </w:pPr>
      <w:r w:rsidRPr="00655D27">
        <w:rPr>
          <w:rFonts w:ascii="Arial" w:hAnsi="Arial" w:cs="Arial"/>
        </w:rPr>
        <w:t>was not filled by election at the most recent annual general</w:t>
      </w:r>
      <w:r w:rsidR="000F0D7B" w:rsidRPr="00655D27">
        <w:rPr>
          <w:rFonts w:ascii="Arial" w:hAnsi="Arial" w:cs="Arial"/>
        </w:rPr>
        <w:t xml:space="preserve"> </w:t>
      </w:r>
      <w:r w:rsidR="00FE2060" w:rsidRPr="00655D27">
        <w:rPr>
          <w:rFonts w:ascii="Arial" w:hAnsi="Arial" w:cs="Arial"/>
        </w:rPr>
        <w:t xml:space="preserve">meeting or under </w:t>
      </w:r>
      <w:r w:rsidR="00D6096A">
        <w:rPr>
          <w:rFonts w:ascii="Arial" w:hAnsi="Arial" w:cs="Arial"/>
        </w:rPr>
        <w:t>sub-</w:t>
      </w:r>
      <w:r w:rsidR="00FE2060" w:rsidRPr="00655D27">
        <w:rPr>
          <w:rFonts w:ascii="Arial" w:hAnsi="Arial" w:cs="Arial"/>
        </w:rPr>
        <w:t xml:space="preserve">rule </w:t>
      </w:r>
      <w:r w:rsidR="00E56CFA" w:rsidRPr="00655D27">
        <w:rPr>
          <w:rFonts w:ascii="Arial" w:hAnsi="Arial" w:cs="Arial"/>
        </w:rPr>
        <w:t>3</w:t>
      </w:r>
      <w:r w:rsidR="00D6096A">
        <w:rPr>
          <w:rFonts w:ascii="Arial" w:hAnsi="Arial" w:cs="Arial"/>
        </w:rPr>
        <w:t>7</w:t>
      </w:r>
      <w:r w:rsidR="004E43A5" w:rsidRPr="00655D27">
        <w:rPr>
          <w:rFonts w:ascii="Arial" w:hAnsi="Arial" w:cs="Arial"/>
        </w:rPr>
        <w:t>(3)(b)</w:t>
      </w:r>
      <w:r w:rsidR="00CA6E2C" w:rsidRPr="00655D27">
        <w:rPr>
          <w:rFonts w:ascii="Arial" w:hAnsi="Arial" w:cs="Arial"/>
        </w:rPr>
        <w:t>.</w:t>
      </w:r>
    </w:p>
    <w:p w14:paraId="6BCCC6A9" w14:textId="1B86E80C" w:rsidR="001255F6" w:rsidRPr="009E04EA" w:rsidRDefault="001255F6" w:rsidP="00715A6E">
      <w:pPr>
        <w:pStyle w:val="ListParagraph"/>
        <w:numPr>
          <w:ilvl w:val="0"/>
          <w:numId w:val="83"/>
        </w:numPr>
        <w:contextualSpacing w:val="0"/>
        <w:jc w:val="both"/>
        <w:rPr>
          <w:rFonts w:ascii="Arial" w:hAnsi="Arial" w:cs="Arial"/>
        </w:rPr>
      </w:pPr>
      <w:r w:rsidRPr="00655D27">
        <w:rPr>
          <w:rFonts w:ascii="Arial" w:hAnsi="Arial" w:cs="Arial"/>
        </w:rPr>
        <w:t xml:space="preserve">A member appointed to a casual vacancy will only hold office until the next annual general </w:t>
      </w:r>
      <w:r w:rsidRPr="009E04EA">
        <w:rPr>
          <w:rFonts w:ascii="Arial" w:hAnsi="Arial" w:cs="Arial"/>
        </w:rPr>
        <w:t xml:space="preserve">meeting. </w:t>
      </w:r>
    </w:p>
    <w:p w14:paraId="41094776" w14:textId="5FCE983F" w:rsidR="00AD3A34" w:rsidRPr="00655D27" w:rsidRDefault="00775267" w:rsidP="00715A6E">
      <w:pPr>
        <w:pStyle w:val="ListParagraph"/>
        <w:numPr>
          <w:ilvl w:val="0"/>
          <w:numId w:val="83"/>
        </w:numPr>
        <w:contextualSpacing w:val="0"/>
        <w:jc w:val="both"/>
        <w:rPr>
          <w:rFonts w:ascii="Arial" w:hAnsi="Arial" w:cs="Arial"/>
        </w:rPr>
      </w:pPr>
      <w:r w:rsidRPr="00655D27">
        <w:rPr>
          <w:rFonts w:ascii="Arial" w:hAnsi="Arial" w:cs="Arial"/>
        </w:rPr>
        <w:t xml:space="preserve">If the position of </w:t>
      </w:r>
      <w:r w:rsidR="00BF6856" w:rsidRPr="00655D27">
        <w:rPr>
          <w:rFonts w:ascii="Arial" w:hAnsi="Arial" w:cs="Arial"/>
        </w:rPr>
        <w:t>s</w:t>
      </w:r>
      <w:r w:rsidR="00455148" w:rsidRPr="00655D27">
        <w:rPr>
          <w:rFonts w:ascii="Arial" w:hAnsi="Arial" w:cs="Arial"/>
        </w:rPr>
        <w:t>ecretary</w:t>
      </w:r>
      <w:r w:rsidRPr="00655D27">
        <w:rPr>
          <w:rFonts w:ascii="Arial" w:hAnsi="Arial" w:cs="Arial"/>
        </w:rPr>
        <w:t xml:space="preserve"> becomes vacant, the </w:t>
      </w:r>
      <w:r w:rsidR="00C00A48" w:rsidRPr="00655D27">
        <w:rPr>
          <w:rFonts w:ascii="Arial" w:hAnsi="Arial" w:cs="Arial"/>
        </w:rPr>
        <w:t>governing body</w:t>
      </w:r>
      <w:r w:rsidR="00AD3A34" w:rsidRPr="00655D27">
        <w:rPr>
          <w:rFonts w:ascii="Arial" w:hAnsi="Arial" w:cs="Arial"/>
        </w:rPr>
        <w:t xml:space="preserve"> must</w:t>
      </w:r>
      <w:r w:rsidR="000F0D7B" w:rsidRPr="00655D27">
        <w:rPr>
          <w:rFonts w:ascii="Arial" w:hAnsi="Arial" w:cs="Arial"/>
        </w:rPr>
        <w:t xml:space="preserve"> </w:t>
      </w:r>
      <w:r w:rsidRPr="00655D27">
        <w:rPr>
          <w:rFonts w:ascii="Arial" w:hAnsi="Arial" w:cs="Arial"/>
        </w:rPr>
        <w:t xml:space="preserve">appoint a </w:t>
      </w:r>
      <w:r w:rsidR="00BF6856" w:rsidRPr="00655D27">
        <w:rPr>
          <w:rFonts w:ascii="Arial" w:hAnsi="Arial" w:cs="Arial"/>
        </w:rPr>
        <w:t>m</w:t>
      </w:r>
      <w:r w:rsidR="00CE1BAE" w:rsidRPr="00655D27">
        <w:rPr>
          <w:rFonts w:ascii="Arial" w:hAnsi="Arial" w:cs="Arial"/>
        </w:rPr>
        <w:t>ember</w:t>
      </w:r>
      <w:r w:rsidR="001A7565" w:rsidRPr="00655D27">
        <w:rPr>
          <w:rFonts w:ascii="Arial" w:hAnsi="Arial" w:cs="Arial"/>
        </w:rPr>
        <w:t xml:space="preserve"> who is eligible under </w:t>
      </w:r>
      <w:r w:rsidR="00D6096A">
        <w:rPr>
          <w:rFonts w:ascii="Arial" w:hAnsi="Arial" w:cs="Arial"/>
        </w:rPr>
        <w:t>sub-</w:t>
      </w:r>
      <w:r w:rsidR="001A7565" w:rsidRPr="00655D27">
        <w:rPr>
          <w:rFonts w:ascii="Arial" w:hAnsi="Arial" w:cs="Arial"/>
        </w:rPr>
        <w:t>rule 2</w:t>
      </w:r>
      <w:r w:rsidR="00D6096A">
        <w:rPr>
          <w:rFonts w:ascii="Arial" w:hAnsi="Arial" w:cs="Arial"/>
        </w:rPr>
        <w:t>8</w:t>
      </w:r>
      <w:r w:rsidR="00AD3A34" w:rsidRPr="00655D27">
        <w:rPr>
          <w:rFonts w:ascii="Arial" w:hAnsi="Arial" w:cs="Arial"/>
        </w:rPr>
        <w:t>(</w:t>
      </w:r>
      <w:r w:rsidR="00120834" w:rsidRPr="00655D27">
        <w:rPr>
          <w:rFonts w:ascii="Arial" w:hAnsi="Arial" w:cs="Arial"/>
        </w:rPr>
        <w:t>4</w:t>
      </w:r>
      <w:r w:rsidR="00AD3A34" w:rsidRPr="00655D27">
        <w:rPr>
          <w:rFonts w:ascii="Arial" w:hAnsi="Arial" w:cs="Arial"/>
        </w:rPr>
        <w:t>)</w:t>
      </w:r>
      <w:r w:rsidR="00120834" w:rsidRPr="00655D27">
        <w:rPr>
          <w:rFonts w:ascii="Arial" w:hAnsi="Arial" w:cs="Arial"/>
        </w:rPr>
        <w:t xml:space="preserve"> </w:t>
      </w:r>
      <w:r w:rsidR="00AD3A34" w:rsidRPr="00655D27">
        <w:rPr>
          <w:rFonts w:ascii="Arial" w:hAnsi="Arial" w:cs="Arial"/>
        </w:rPr>
        <w:t>to fill the position</w:t>
      </w:r>
      <w:r w:rsidR="000F0D7B" w:rsidRPr="00655D27">
        <w:rPr>
          <w:rFonts w:ascii="Arial" w:hAnsi="Arial" w:cs="Arial"/>
        </w:rPr>
        <w:t xml:space="preserve"> </w:t>
      </w:r>
      <w:r w:rsidR="00AD3A34" w:rsidRPr="00655D27">
        <w:rPr>
          <w:rFonts w:ascii="Arial" w:hAnsi="Arial" w:cs="Arial"/>
        </w:rPr>
        <w:t>within 14 days after the vacancy arises.</w:t>
      </w:r>
    </w:p>
    <w:p w14:paraId="23E2F785" w14:textId="730C12BE" w:rsidR="00E92C3D" w:rsidRPr="009E04EA" w:rsidRDefault="00AD3A34" w:rsidP="00715A6E">
      <w:pPr>
        <w:pStyle w:val="ListParagraph"/>
        <w:numPr>
          <w:ilvl w:val="0"/>
          <w:numId w:val="83"/>
        </w:numPr>
        <w:contextualSpacing w:val="0"/>
        <w:jc w:val="both"/>
        <w:rPr>
          <w:rFonts w:ascii="Arial" w:hAnsi="Arial" w:cs="Arial"/>
        </w:rPr>
      </w:pPr>
      <w:r w:rsidRPr="00655D27">
        <w:rPr>
          <w:rFonts w:ascii="Arial" w:hAnsi="Arial" w:cs="Arial"/>
        </w:rPr>
        <w:t>Subject to the requir</w:t>
      </w:r>
      <w:r w:rsidR="00FD3DB4" w:rsidRPr="00655D27">
        <w:rPr>
          <w:rFonts w:ascii="Arial" w:hAnsi="Arial" w:cs="Arial"/>
        </w:rPr>
        <w:t>ement for a quorum under rule 4</w:t>
      </w:r>
      <w:r w:rsidR="00D6096A">
        <w:rPr>
          <w:rFonts w:ascii="Arial" w:hAnsi="Arial" w:cs="Arial"/>
        </w:rPr>
        <w:t>6</w:t>
      </w:r>
      <w:r w:rsidR="00775267" w:rsidRPr="00655D27">
        <w:rPr>
          <w:rFonts w:ascii="Arial" w:hAnsi="Arial" w:cs="Arial"/>
        </w:rPr>
        <w:t xml:space="preserve">, the </w:t>
      </w:r>
      <w:r w:rsidR="00C00A48" w:rsidRPr="00655D27">
        <w:rPr>
          <w:rFonts w:ascii="Arial" w:hAnsi="Arial" w:cs="Arial"/>
        </w:rPr>
        <w:t>governing body</w:t>
      </w:r>
      <w:r w:rsidR="000F0D7B" w:rsidRPr="00655D27">
        <w:rPr>
          <w:rFonts w:ascii="Arial" w:hAnsi="Arial" w:cs="Arial"/>
        </w:rPr>
        <w:t xml:space="preserve"> </w:t>
      </w:r>
      <w:r w:rsidRPr="00655D27">
        <w:rPr>
          <w:rFonts w:ascii="Arial" w:hAnsi="Arial" w:cs="Arial"/>
        </w:rPr>
        <w:t xml:space="preserve">may continue to act despite any vacancy in its </w:t>
      </w:r>
      <w:r w:rsidR="00CE1BAE" w:rsidRPr="00655D27">
        <w:rPr>
          <w:rFonts w:ascii="Arial" w:hAnsi="Arial" w:cs="Arial"/>
        </w:rPr>
        <w:t>member</w:t>
      </w:r>
      <w:r w:rsidRPr="00655D27">
        <w:rPr>
          <w:rFonts w:ascii="Arial" w:hAnsi="Arial" w:cs="Arial"/>
        </w:rPr>
        <w:t>ship.</w:t>
      </w:r>
    </w:p>
    <w:p w14:paraId="03CBE87F" w14:textId="48B4779B" w:rsidR="00FA385B" w:rsidRDefault="00775267" w:rsidP="00715A6E">
      <w:pPr>
        <w:pStyle w:val="ListParagraph"/>
        <w:numPr>
          <w:ilvl w:val="0"/>
          <w:numId w:val="83"/>
        </w:numPr>
        <w:contextualSpacing w:val="0"/>
        <w:jc w:val="both"/>
        <w:rPr>
          <w:rFonts w:ascii="Arial" w:hAnsi="Arial" w:cs="Arial"/>
        </w:rPr>
      </w:pPr>
      <w:r w:rsidRPr="00655D27">
        <w:rPr>
          <w:rFonts w:ascii="Arial" w:hAnsi="Arial" w:cs="Arial"/>
        </w:rPr>
        <w:t xml:space="preserve">If there are fewer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 than required for a quorum</w:t>
      </w:r>
      <w:r w:rsidR="000F0D7B" w:rsidRPr="00655D27">
        <w:rPr>
          <w:rFonts w:ascii="Arial" w:hAnsi="Arial" w:cs="Arial"/>
        </w:rPr>
        <w:t xml:space="preserve"> </w:t>
      </w:r>
      <w:r w:rsidR="001A7565" w:rsidRPr="00655D27">
        <w:rPr>
          <w:rFonts w:ascii="Arial" w:hAnsi="Arial" w:cs="Arial"/>
        </w:rPr>
        <w:t>under rule 4</w:t>
      </w:r>
      <w:r w:rsidR="00D6096A">
        <w:rPr>
          <w:rFonts w:ascii="Arial" w:hAnsi="Arial" w:cs="Arial"/>
        </w:rPr>
        <w:t>6</w:t>
      </w:r>
      <w:r w:rsidRPr="00655D27">
        <w:rPr>
          <w:rFonts w:ascii="Arial" w:hAnsi="Arial" w:cs="Arial"/>
        </w:rPr>
        <w:t xml:space="preserve">, the </w:t>
      </w:r>
      <w:r w:rsidR="00C00A48" w:rsidRPr="00655D27">
        <w:rPr>
          <w:rFonts w:ascii="Arial" w:hAnsi="Arial" w:cs="Arial"/>
        </w:rPr>
        <w:t>governing body</w:t>
      </w:r>
      <w:r w:rsidR="00AD3A34" w:rsidRPr="00655D27">
        <w:rPr>
          <w:rFonts w:ascii="Arial" w:hAnsi="Arial" w:cs="Arial"/>
        </w:rPr>
        <w:t xml:space="preserve"> m</w:t>
      </w:r>
      <w:r w:rsidR="009F15A0" w:rsidRPr="00655D27">
        <w:rPr>
          <w:rFonts w:ascii="Arial" w:hAnsi="Arial" w:cs="Arial"/>
        </w:rPr>
        <w:t xml:space="preserve">ay act only for the purpose of </w:t>
      </w:r>
      <w:r w:rsidR="00FA385B" w:rsidRPr="00655D27">
        <w:rPr>
          <w:rFonts w:ascii="Arial" w:hAnsi="Arial" w:cs="Arial"/>
        </w:rPr>
        <w:t>—</w:t>
      </w:r>
    </w:p>
    <w:p w14:paraId="5751E8B3" w14:textId="45D556EF" w:rsidR="00AD3A34" w:rsidRPr="00655D27" w:rsidRDefault="00775267" w:rsidP="00715A6E">
      <w:pPr>
        <w:pStyle w:val="ListParagraph"/>
        <w:numPr>
          <w:ilvl w:val="0"/>
          <w:numId w:val="85"/>
        </w:numPr>
        <w:spacing w:after="0"/>
        <w:contextualSpacing w:val="0"/>
        <w:jc w:val="both"/>
        <w:rPr>
          <w:rFonts w:ascii="Arial" w:hAnsi="Arial" w:cs="Arial"/>
        </w:rPr>
      </w:pPr>
      <w:r w:rsidRPr="00655D27">
        <w:rPr>
          <w:rFonts w:ascii="Arial" w:hAnsi="Arial" w:cs="Arial"/>
        </w:rPr>
        <w:t xml:space="preserve">appointing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s under this rule; or</w:t>
      </w:r>
    </w:p>
    <w:p w14:paraId="7C58ED98" w14:textId="3528B805" w:rsidR="00AD3A34" w:rsidRPr="00655D27" w:rsidRDefault="00BF6856" w:rsidP="00715A6E">
      <w:pPr>
        <w:pStyle w:val="ListParagraph"/>
        <w:numPr>
          <w:ilvl w:val="0"/>
          <w:numId w:val="85"/>
        </w:numPr>
        <w:ind w:left="1612" w:hanging="446"/>
        <w:contextualSpacing w:val="0"/>
        <w:jc w:val="both"/>
        <w:rPr>
          <w:rFonts w:ascii="Arial" w:hAnsi="Arial" w:cs="Arial"/>
        </w:rPr>
      </w:pPr>
      <w:r w:rsidRPr="00655D27">
        <w:rPr>
          <w:rFonts w:ascii="Arial" w:hAnsi="Arial" w:cs="Arial"/>
        </w:rPr>
        <w:t>convening a g</w:t>
      </w:r>
      <w:r w:rsidR="00AD3A34" w:rsidRPr="00655D27">
        <w:rPr>
          <w:rFonts w:ascii="Arial" w:hAnsi="Arial" w:cs="Arial"/>
        </w:rPr>
        <w:t>eneral meeting.</w:t>
      </w:r>
    </w:p>
    <w:p w14:paraId="636895DB" w14:textId="07BA0489" w:rsidR="00AD3A34" w:rsidRPr="00655D27" w:rsidRDefault="00AD3A34" w:rsidP="009E04EA">
      <w:pPr>
        <w:pStyle w:val="ListParagraph"/>
        <w:numPr>
          <w:ilvl w:val="0"/>
          <w:numId w:val="10"/>
        </w:numPr>
        <w:ind w:left="425" w:hanging="425"/>
        <w:contextualSpacing w:val="0"/>
        <w:jc w:val="both"/>
        <w:rPr>
          <w:rFonts w:ascii="Arial" w:hAnsi="Arial" w:cs="Arial"/>
          <w:b/>
        </w:rPr>
      </w:pPr>
      <w:r w:rsidRPr="00655D27">
        <w:rPr>
          <w:rFonts w:ascii="Arial" w:hAnsi="Arial" w:cs="Arial"/>
          <w:b/>
        </w:rPr>
        <w:t>Validity of acts</w:t>
      </w:r>
    </w:p>
    <w:p w14:paraId="359138E9" w14:textId="453AA37D" w:rsidR="00AD3A34" w:rsidRPr="00655D27" w:rsidRDefault="009F15A0" w:rsidP="00715A6E">
      <w:pPr>
        <w:pStyle w:val="ListParagraph"/>
        <w:numPr>
          <w:ilvl w:val="0"/>
          <w:numId w:val="86"/>
        </w:numPr>
        <w:contextualSpacing w:val="0"/>
        <w:jc w:val="both"/>
        <w:rPr>
          <w:rFonts w:ascii="Arial" w:hAnsi="Arial" w:cs="Arial"/>
        </w:rPr>
      </w:pPr>
      <w:r w:rsidRPr="00655D27">
        <w:rPr>
          <w:rFonts w:ascii="Arial" w:hAnsi="Arial" w:cs="Arial"/>
        </w:rPr>
        <w:tab/>
      </w:r>
      <w:r w:rsidR="00775267" w:rsidRPr="00655D27">
        <w:rPr>
          <w:rFonts w:ascii="Arial" w:hAnsi="Arial" w:cs="Arial"/>
        </w:rPr>
        <w:t xml:space="preserve">The acts of a </w:t>
      </w:r>
      <w:r w:rsidR="00C00A48" w:rsidRPr="00655D27">
        <w:rPr>
          <w:rFonts w:ascii="Arial" w:hAnsi="Arial" w:cs="Arial"/>
        </w:rPr>
        <w:t>governing body</w:t>
      </w:r>
      <w:r w:rsidR="00BF6856" w:rsidRPr="00655D27">
        <w:rPr>
          <w:rFonts w:ascii="Arial" w:hAnsi="Arial" w:cs="Arial"/>
        </w:rPr>
        <w:t xml:space="preserve"> or </w:t>
      </w:r>
      <w:r w:rsidR="009144F6" w:rsidRPr="00655D27">
        <w:rPr>
          <w:rFonts w:ascii="Arial" w:hAnsi="Arial" w:cs="Arial"/>
        </w:rPr>
        <w:t>subcommittee</w:t>
      </w:r>
      <w:r w:rsidR="00C00A48" w:rsidRPr="00655D27">
        <w:rPr>
          <w:rFonts w:ascii="Arial" w:hAnsi="Arial" w:cs="Arial"/>
        </w:rPr>
        <w:t xml:space="preserve"> body</w:t>
      </w:r>
      <w:r w:rsidR="00775267" w:rsidRPr="00655D27">
        <w:rPr>
          <w:rFonts w:ascii="Arial" w:hAnsi="Arial" w:cs="Arial"/>
        </w:rPr>
        <w:t xml:space="preserve">, or of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0F0D7B" w:rsidRPr="00655D27">
        <w:rPr>
          <w:rFonts w:ascii="Arial" w:hAnsi="Arial" w:cs="Arial"/>
        </w:rPr>
        <w:t xml:space="preserve"> </w:t>
      </w:r>
      <w:r w:rsidR="00775267" w:rsidRPr="00655D27">
        <w:rPr>
          <w:rFonts w:ascii="Arial" w:hAnsi="Arial" w:cs="Arial"/>
        </w:rPr>
        <w:t xml:space="preserve">or </w:t>
      </w:r>
      <w:r w:rsidRPr="00655D27">
        <w:rPr>
          <w:rFonts w:ascii="Arial" w:hAnsi="Arial" w:cs="Arial"/>
        </w:rPr>
        <w:tab/>
      </w:r>
      <w:r w:rsidR="00CE1BAE" w:rsidRPr="00655D27">
        <w:rPr>
          <w:rFonts w:ascii="Arial" w:hAnsi="Arial" w:cs="Arial"/>
        </w:rPr>
        <w:t>member</w:t>
      </w:r>
      <w:r w:rsidR="00BF6856" w:rsidRPr="00655D27">
        <w:rPr>
          <w:rFonts w:ascii="Arial" w:hAnsi="Arial" w:cs="Arial"/>
        </w:rPr>
        <w:t xml:space="preserve"> of a </w:t>
      </w:r>
      <w:r w:rsidR="009144F6" w:rsidRPr="00655D27">
        <w:rPr>
          <w:rFonts w:ascii="Arial" w:hAnsi="Arial" w:cs="Arial"/>
        </w:rPr>
        <w:t>subcommittee</w:t>
      </w:r>
      <w:r w:rsidR="00C00A48" w:rsidRPr="00655D27">
        <w:rPr>
          <w:rFonts w:ascii="Arial" w:hAnsi="Arial" w:cs="Arial"/>
        </w:rPr>
        <w:t xml:space="preserve"> body</w:t>
      </w:r>
      <w:r w:rsidR="00AD3A34" w:rsidRPr="00655D27">
        <w:rPr>
          <w:rFonts w:ascii="Arial" w:hAnsi="Arial" w:cs="Arial"/>
        </w:rPr>
        <w:t>, are valid despite any defect that may</w:t>
      </w:r>
      <w:r w:rsidR="000F0D7B" w:rsidRPr="00655D27">
        <w:rPr>
          <w:rFonts w:ascii="Arial" w:hAnsi="Arial" w:cs="Arial"/>
        </w:rPr>
        <w:t xml:space="preserve"> </w:t>
      </w:r>
      <w:r w:rsidR="00AD3A34" w:rsidRPr="00655D27">
        <w:rPr>
          <w:rFonts w:ascii="Arial" w:hAnsi="Arial" w:cs="Arial"/>
        </w:rPr>
        <w:t xml:space="preserve">afterwards be </w:t>
      </w:r>
      <w:r w:rsidRPr="00655D27">
        <w:rPr>
          <w:rFonts w:ascii="Arial" w:hAnsi="Arial" w:cs="Arial"/>
        </w:rPr>
        <w:tab/>
      </w:r>
      <w:r w:rsidR="00AD3A34" w:rsidRPr="00655D27">
        <w:rPr>
          <w:rFonts w:ascii="Arial" w:hAnsi="Arial" w:cs="Arial"/>
        </w:rPr>
        <w:t>discovered in the election, appointment or qualification</w:t>
      </w:r>
      <w:r w:rsidR="000F0D7B" w:rsidRPr="00655D27">
        <w:rPr>
          <w:rFonts w:ascii="Arial" w:hAnsi="Arial" w:cs="Arial"/>
        </w:rPr>
        <w:t xml:space="preserve"> </w:t>
      </w:r>
      <w:r w:rsidR="00775267" w:rsidRPr="00655D27">
        <w:rPr>
          <w:rFonts w:ascii="Arial" w:hAnsi="Arial" w:cs="Arial"/>
        </w:rPr>
        <w:t xml:space="preserve">of a </w:t>
      </w:r>
      <w:r w:rsidR="00C00A48" w:rsidRPr="00655D27">
        <w:rPr>
          <w:rFonts w:ascii="Arial" w:hAnsi="Arial" w:cs="Arial"/>
        </w:rPr>
        <w:t>governing body</w:t>
      </w:r>
      <w:r w:rsidR="00AD3A34" w:rsidRPr="00655D27">
        <w:rPr>
          <w:rFonts w:ascii="Arial" w:hAnsi="Arial" w:cs="Arial"/>
        </w:rPr>
        <w:t xml:space="preserve"> </w:t>
      </w:r>
      <w:r w:rsidR="00CE1BAE" w:rsidRPr="00655D27">
        <w:rPr>
          <w:rFonts w:ascii="Arial" w:hAnsi="Arial" w:cs="Arial"/>
        </w:rPr>
        <w:t>member</w:t>
      </w:r>
      <w:r w:rsidR="00AD3A34" w:rsidRPr="00655D27">
        <w:rPr>
          <w:rFonts w:ascii="Arial" w:hAnsi="Arial" w:cs="Arial"/>
        </w:rPr>
        <w:t xml:space="preserve"> or</w:t>
      </w:r>
      <w:r w:rsidR="00775267" w:rsidRPr="00655D27">
        <w:rPr>
          <w:rFonts w:ascii="Arial" w:hAnsi="Arial" w:cs="Arial"/>
        </w:rPr>
        <w:t xml:space="preserve"> </w:t>
      </w:r>
      <w:r w:rsidRPr="00655D27">
        <w:rPr>
          <w:rFonts w:ascii="Arial" w:hAnsi="Arial" w:cs="Arial"/>
        </w:rPr>
        <w:tab/>
      </w:r>
      <w:r w:rsidR="00CE1BAE" w:rsidRPr="00655D27">
        <w:rPr>
          <w:rFonts w:ascii="Arial" w:hAnsi="Arial" w:cs="Arial"/>
        </w:rPr>
        <w:t>member</w:t>
      </w:r>
      <w:r w:rsidR="00BF6856" w:rsidRPr="00655D27">
        <w:rPr>
          <w:rFonts w:ascii="Arial" w:hAnsi="Arial" w:cs="Arial"/>
        </w:rPr>
        <w:t xml:space="preserve"> of a </w:t>
      </w:r>
      <w:r w:rsidR="009144F6" w:rsidRPr="00655D27">
        <w:rPr>
          <w:rFonts w:ascii="Arial" w:hAnsi="Arial" w:cs="Arial"/>
        </w:rPr>
        <w:t>subcommittee</w:t>
      </w:r>
      <w:r w:rsidR="00C00A48" w:rsidRPr="00655D27">
        <w:rPr>
          <w:rFonts w:ascii="Arial" w:hAnsi="Arial" w:cs="Arial"/>
        </w:rPr>
        <w:t xml:space="preserve"> body</w:t>
      </w:r>
      <w:r w:rsidR="00AD3A34" w:rsidRPr="00655D27">
        <w:rPr>
          <w:rFonts w:ascii="Arial" w:hAnsi="Arial" w:cs="Arial"/>
        </w:rPr>
        <w:t>.</w:t>
      </w:r>
    </w:p>
    <w:p w14:paraId="1F410EB3" w14:textId="33677E58" w:rsidR="00AD3A34" w:rsidRPr="00655D27" w:rsidRDefault="00AD3A34" w:rsidP="009E04EA">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Payments to </w:t>
      </w:r>
      <w:r w:rsidR="00C00A48" w:rsidRPr="00655D27">
        <w:rPr>
          <w:rFonts w:ascii="Arial" w:hAnsi="Arial" w:cs="Arial"/>
          <w:b/>
        </w:rPr>
        <w:t>governing body</w:t>
      </w:r>
      <w:r w:rsidRPr="00655D27">
        <w:rPr>
          <w:rFonts w:ascii="Arial" w:hAnsi="Arial" w:cs="Arial"/>
          <w:b/>
        </w:rPr>
        <w:t xml:space="preserve"> </w:t>
      </w:r>
      <w:r w:rsidR="00CE1BAE" w:rsidRPr="00655D27">
        <w:rPr>
          <w:rFonts w:ascii="Arial" w:hAnsi="Arial" w:cs="Arial"/>
          <w:b/>
        </w:rPr>
        <w:t>member</w:t>
      </w:r>
      <w:r w:rsidRPr="00655D27">
        <w:rPr>
          <w:rFonts w:ascii="Arial" w:hAnsi="Arial" w:cs="Arial"/>
          <w:b/>
        </w:rPr>
        <w:t>s</w:t>
      </w:r>
    </w:p>
    <w:p w14:paraId="6DDE1BC3" w14:textId="126E8A61" w:rsidR="003754A4" w:rsidRPr="00655D27" w:rsidRDefault="001E1A5D" w:rsidP="00715A6E">
      <w:pPr>
        <w:pStyle w:val="ListParagraph"/>
        <w:numPr>
          <w:ilvl w:val="0"/>
          <w:numId w:val="87"/>
        </w:numPr>
        <w:contextualSpacing w:val="0"/>
        <w:jc w:val="both"/>
        <w:rPr>
          <w:rFonts w:ascii="Arial" w:hAnsi="Arial" w:cs="Arial"/>
        </w:rPr>
      </w:pPr>
      <w:r w:rsidRPr="00655D27">
        <w:rPr>
          <w:rFonts w:ascii="Arial" w:hAnsi="Arial" w:cs="Arial"/>
        </w:rPr>
        <w:t xml:space="preserve">A </w:t>
      </w:r>
      <w:r w:rsidR="00C00A48" w:rsidRPr="00655D27">
        <w:rPr>
          <w:rFonts w:ascii="Arial" w:hAnsi="Arial" w:cs="Arial"/>
        </w:rPr>
        <w:t>governing body</w:t>
      </w:r>
      <w:r w:rsidRPr="00655D27">
        <w:rPr>
          <w:rFonts w:ascii="Arial" w:hAnsi="Arial" w:cs="Arial"/>
        </w:rPr>
        <w:t xml:space="preserve"> </w:t>
      </w:r>
      <w:r w:rsidR="00CE1BAE" w:rsidRPr="00655D27">
        <w:rPr>
          <w:rFonts w:ascii="Arial" w:hAnsi="Arial" w:cs="Arial"/>
        </w:rPr>
        <w:t>member</w:t>
      </w:r>
      <w:r w:rsidRPr="00655D27">
        <w:rPr>
          <w:rFonts w:ascii="Arial" w:hAnsi="Arial" w:cs="Arial"/>
        </w:rPr>
        <w:t xml:space="preserve"> is entitled to be paid out of the funds of the </w:t>
      </w:r>
      <w:r w:rsidR="00BE2F18" w:rsidRPr="00655D27">
        <w:rPr>
          <w:rFonts w:ascii="Arial" w:hAnsi="Arial" w:cs="Arial"/>
        </w:rPr>
        <w:t>Association</w:t>
      </w:r>
      <w:r w:rsidRPr="00655D27">
        <w:rPr>
          <w:rFonts w:ascii="Arial" w:hAnsi="Arial" w:cs="Arial"/>
        </w:rPr>
        <w:t xml:space="preserve"> for any </w:t>
      </w:r>
      <w:r w:rsidR="00A27A69">
        <w:rPr>
          <w:rFonts w:ascii="Arial" w:hAnsi="Arial" w:cs="Arial"/>
        </w:rPr>
        <w:tab/>
      </w:r>
      <w:r w:rsidRPr="00655D27">
        <w:rPr>
          <w:rFonts w:ascii="Arial" w:hAnsi="Arial" w:cs="Arial"/>
        </w:rPr>
        <w:t>out-</w:t>
      </w:r>
      <w:r w:rsidR="009F15A0" w:rsidRPr="00655D27">
        <w:rPr>
          <w:rFonts w:ascii="Arial" w:hAnsi="Arial" w:cs="Arial"/>
        </w:rPr>
        <w:tab/>
      </w:r>
      <w:r w:rsidRPr="00655D27">
        <w:rPr>
          <w:rFonts w:ascii="Arial" w:hAnsi="Arial" w:cs="Arial"/>
        </w:rPr>
        <w:t xml:space="preserve">of-pocket expenses for travel and accommodation properly incurred </w:t>
      </w:r>
      <w:r w:rsidR="003754A4" w:rsidRPr="00655D27">
        <w:rPr>
          <w:rFonts w:ascii="Arial" w:hAnsi="Arial" w:cs="Arial"/>
        </w:rPr>
        <w:t xml:space="preserve">in connection with the Association’s business as determined by the </w:t>
      </w:r>
      <w:r w:rsidR="00AA5BC9" w:rsidRPr="00655D27">
        <w:rPr>
          <w:rFonts w:ascii="Arial" w:hAnsi="Arial" w:cs="Arial"/>
        </w:rPr>
        <w:t>g</w:t>
      </w:r>
      <w:r w:rsidR="003754A4" w:rsidRPr="00655D27">
        <w:rPr>
          <w:rFonts w:ascii="Arial" w:hAnsi="Arial" w:cs="Arial"/>
        </w:rPr>
        <w:t xml:space="preserve">overning </w:t>
      </w:r>
      <w:r w:rsidR="00AA5BC9" w:rsidRPr="00655D27">
        <w:rPr>
          <w:rFonts w:ascii="Arial" w:hAnsi="Arial" w:cs="Arial"/>
        </w:rPr>
        <w:t>b</w:t>
      </w:r>
      <w:r w:rsidR="003754A4" w:rsidRPr="00655D27">
        <w:rPr>
          <w:rFonts w:ascii="Arial" w:hAnsi="Arial" w:cs="Arial"/>
        </w:rPr>
        <w:t xml:space="preserve">ody. </w:t>
      </w:r>
    </w:p>
    <w:p w14:paraId="4EC3799E" w14:textId="77777777" w:rsidR="003754A4" w:rsidRDefault="003754A4" w:rsidP="00E61542">
      <w:pPr>
        <w:spacing w:after="0"/>
        <w:rPr>
          <w:rFonts w:ascii="Arial" w:hAnsi="Arial" w:cs="Arial"/>
        </w:rPr>
      </w:pPr>
    </w:p>
    <w:p w14:paraId="251B26DB" w14:textId="181183FD" w:rsidR="00C93F0E" w:rsidRPr="00DD7E3B" w:rsidRDefault="00C93F0E" w:rsidP="00AA2EE0">
      <w:pPr>
        <w:ind w:left="426"/>
        <w:jc w:val="center"/>
        <w:rPr>
          <w:rFonts w:ascii="Arial" w:hAnsi="Arial" w:cs="Arial"/>
        </w:rPr>
      </w:pPr>
      <w:r>
        <w:rPr>
          <w:rFonts w:ascii="Arial" w:hAnsi="Arial" w:cs="Arial"/>
          <w:b/>
          <w:sz w:val="24"/>
          <w:szCs w:val="24"/>
        </w:rPr>
        <w:t>Division 4</w:t>
      </w:r>
      <w:r w:rsidRPr="00DD7E3B">
        <w:rPr>
          <w:rFonts w:ascii="Arial" w:hAnsi="Arial" w:cs="Arial"/>
          <w:b/>
          <w:sz w:val="24"/>
          <w:szCs w:val="24"/>
        </w:rPr>
        <w:t xml:space="preserve"> – </w:t>
      </w:r>
      <w:r>
        <w:rPr>
          <w:rFonts w:ascii="Arial" w:hAnsi="Arial" w:cs="Arial"/>
          <w:b/>
          <w:sz w:val="24"/>
          <w:szCs w:val="24"/>
        </w:rPr>
        <w:t>Governing body meetings</w:t>
      </w:r>
    </w:p>
    <w:p w14:paraId="712D68FB" w14:textId="77777777" w:rsidR="00C93F0E" w:rsidRPr="00655D27" w:rsidRDefault="00C93F0E" w:rsidP="00E61542">
      <w:pPr>
        <w:spacing w:after="0"/>
        <w:rPr>
          <w:rFonts w:ascii="Arial" w:hAnsi="Arial" w:cs="Arial"/>
        </w:rPr>
      </w:pPr>
    </w:p>
    <w:p w14:paraId="28CD8958" w14:textId="725181C3" w:rsidR="00AC56D9" w:rsidRPr="00655D27" w:rsidRDefault="00C00A48" w:rsidP="00D6096A">
      <w:pPr>
        <w:pStyle w:val="ListParagraph"/>
        <w:numPr>
          <w:ilvl w:val="0"/>
          <w:numId w:val="10"/>
        </w:numPr>
        <w:ind w:left="425" w:hanging="425"/>
        <w:contextualSpacing w:val="0"/>
        <w:jc w:val="both"/>
        <w:rPr>
          <w:rFonts w:ascii="Arial" w:hAnsi="Arial" w:cs="Arial"/>
          <w:b/>
        </w:rPr>
      </w:pPr>
      <w:r w:rsidRPr="00655D27">
        <w:rPr>
          <w:rFonts w:ascii="Arial" w:hAnsi="Arial" w:cs="Arial"/>
          <w:b/>
        </w:rPr>
        <w:t>Governing body</w:t>
      </w:r>
      <w:r w:rsidR="00AC56D9" w:rsidRPr="00655D27">
        <w:rPr>
          <w:rFonts w:ascii="Arial" w:hAnsi="Arial" w:cs="Arial"/>
          <w:b/>
        </w:rPr>
        <w:t xml:space="preserve"> meetings</w:t>
      </w:r>
    </w:p>
    <w:p w14:paraId="419638F6" w14:textId="4221402A" w:rsidR="00AC56D9" w:rsidRPr="00655D27" w:rsidRDefault="00AC56D9" w:rsidP="00715A6E">
      <w:pPr>
        <w:pStyle w:val="ListParagraph"/>
        <w:numPr>
          <w:ilvl w:val="0"/>
          <w:numId w:val="90"/>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must meet at least </w:t>
      </w:r>
      <w:r w:rsidR="00BF34D8" w:rsidRPr="00655D27">
        <w:rPr>
          <w:rFonts w:ascii="Arial" w:hAnsi="Arial" w:cs="Arial"/>
        </w:rPr>
        <w:t>8</w:t>
      </w:r>
      <w:r w:rsidRPr="00655D27">
        <w:rPr>
          <w:rFonts w:ascii="Arial" w:hAnsi="Arial" w:cs="Arial"/>
        </w:rPr>
        <w:t xml:space="preserve"> times in each year on the dates and at the times and places determined by the </w:t>
      </w:r>
      <w:r w:rsidR="00C00A48" w:rsidRPr="00655D27">
        <w:rPr>
          <w:rFonts w:ascii="Arial" w:hAnsi="Arial" w:cs="Arial"/>
        </w:rPr>
        <w:t>governing body</w:t>
      </w:r>
      <w:r w:rsidRPr="00655D27">
        <w:rPr>
          <w:rFonts w:ascii="Arial" w:hAnsi="Arial" w:cs="Arial"/>
        </w:rPr>
        <w:t>.</w:t>
      </w:r>
    </w:p>
    <w:p w14:paraId="0A78C2DD" w14:textId="64116D57" w:rsidR="00AC56D9" w:rsidRPr="00D6096A" w:rsidRDefault="00AC56D9" w:rsidP="00715A6E">
      <w:pPr>
        <w:pStyle w:val="ListParagraph"/>
        <w:numPr>
          <w:ilvl w:val="0"/>
          <w:numId w:val="90"/>
        </w:numPr>
        <w:contextualSpacing w:val="0"/>
        <w:jc w:val="both"/>
        <w:rPr>
          <w:rFonts w:ascii="Arial" w:hAnsi="Arial" w:cs="Arial"/>
        </w:rPr>
      </w:pPr>
      <w:r w:rsidRPr="00655D27">
        <w:rPr>
          <w:rFonts w:ascii="Arial" w:hAnsi="Arial" w:cs="Arial"/>
        </w:rPr>
        <w:t xml:space="preserve">The date, time and place of the first </w:t>
      </w:r>
      <w:r w:rsidR="00C00A48" w:rsidRPr="00655D27">
        <w:rPr>
          <w:rFonts w:ascii="Arial" w:hAnsi="Arial" w:cs="Arial"/>
        </w:rPr>
        <w:t>governing body</w:t>
      </w:r>
      <w:r w:rsidRPr="00655D27">
        <w:rPr>
          <w:rFonts w:ascii="Arial" w:hAnsi="Arial" w:cs="Arial"/>
        </w:rPr>
        <w:t xml:space="preserve"> meeting must be determined by </w:t>
      </w:r>
      <w:r w:rsidRPr="00D6096A">
        <w:rPr>
          <w:rFonts w:ascii="Arial" w:hAnsi="Arial" w:cs="Arial"/>
        </w:rPr>
        <w:t xml:space="preserve">the </w:t>
      </w:r>
      <w:r w:rsidR="00C00A48" w:rsidRPr="00D6096A">
        <w:rPr>
          <w:rFonts w:ascii="Arial" w:hAnsi="Arial" w:cs="Arial"/>
        </w:rPr>
        <w:t>governing body</w:t>
      </w:r>
      <w:r w:rsidRPr="00D6096A">
        <w:rPr>
          <w:rFonts w:ascii="Arial" w:hAnsi="Arial" w:cs="Arial"/>
        </w:rPr>
        <w:t xml:space="preserve"> members as soon as practicable after the annual general meeting at which the </w:t>
      </w:r>
      <w:r w:rsidR="00C00A48" w:rsidRPr="00D6096A">
        <w:rPr>
          <w:rFonts w:ascii="Arial" w:hAnsi="Arial" w:cs="Arial"/>
        </w:rPr>
        <w:t>governing body</w:t>
      </w:r>
      <w:r w:rsidRPr="00D6096A">
        <w:rPr>
          <w:rFonts w:ascii="Arial" w:hAnsi="Arial" w:cs="Arial"/>
        </w:rPr>
        <w:t xml:space="preserve"> members are elected. </w:t>
      </w:r>
    </w:p>
    <w:p w14:paraId="64529B5B" w14:textId="46C1C440" w:rsidR="00AC56D9" w:rsidRPr="00655D27" w:rsidRDefault="00AC56D9" w:rsidP="00715A6E">
      <w:pPr>
        <w:pStyle w:val="ListParagraph"/>
        <w:numPr>
          <w:ilvl w:val="0"/>
          <w:numId w:val="90"/>
        </w:numPr>
        <w:contextualSpacing w:val="0"/>
        <w:jc w:val="both"/>
        <w:rPr>
          <w:rFonts w:ascii="Arial" w:hAnsi="Arial" w:cs="Arial"/>
        </w:rPr>
      </w:pPr>
      <w:r w:rsidRPr="00655D27">
        <w:rPr>
          <w:rFonts w:ascii="Arial" w:hAnsi="Arial" w:cs="Arial"/>
        </w:rPr>
        <w:t xml:space="preserve">Special </w:t>
      </w:r>
      <w:r w:rsidR="00C00A48" w:rsidRPr="00655D27">
        <w:rPr>
          <w:rFonts w:ascii="Arial" w:hAnsi="Arial" w:cs="Arial"/>
        </w:rPr>
        <w:t>governing body</w:t>
      </w:r>
      <w:r w:rsidRPr="00655D27">
        <w:rPr>
          <w:rFonts w:ascii="Arial" w:hAnsi="Arial" w:cs="Arial"/>
        </w:rPr>
        <w:t xml:space="preserve"> meetings may be convened by the chairperson or any 2 </w:t>
      </w:r>
      <w:r w:rsidR="00C00A48" w:rsidRPr="00655D27">
        <w:rPr>
          <w:rFonts w:ascii="Arial" w:hAnsi="Arial" w:cs="Arial"/>
        </w:rPr>
        <w:t>governing body</w:t>
      </w:r>
      <w:r w:rsidRPr="00655D27">
        <w:rPr>
          <w:rFonts w:ascii="Arial" w:hAnsi="Arial" w:cs="Arial"/>
        </w:rPr>
        <w:t xml:space="preserve"> members.</w:t>
      </w:r>
    </w:p>
    <w:p w14:paraId="501EEB11" w14:textId="77777777" w:rsidR="00AC56D9" w:rsidRPr="00655D27" w:rsidRDefault="00AC56D9" w:rsidP="00E61542">
      <w:pPr>
        <w:spacing w:after="0"/>
        <w:rPr>
          <w:rFonts w:ascii="Arial" w:hAnsi="Arial" w:cs="Arial"/>
        </w:rPr>
      </w:pPr>
    </w:p>
    <w:p w14:paraId="4D2CD26D" w14:textId="08A61158" w:rsidR="00AC56D9" w:rsidRPr="00655D27" w:rsidRDefault="00AC56D9" w:rsidP="00D6096A">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Notice of </w:t>
      </w:r>
      <w:r w:rsidR="00C00A48" w:rsidRPr="00655D27">
        <w:rPr>
          <w:rFonts w:ascii="Arial" w:hAnsi="Arial" w:cs="Arial"/>
          <w:b/>
        </w:rPr>
        <w:t>governing body</w:t>
      </w:r>
      <w:r w:rsidRPr="00655D27">
        <w:rPr>
          <w:rFonts w:ascii="Arial" w:hAnsi="Arial" w:cs="Arial"/>
          <w:b/>
        </w:rPr>
        <w:t xml:space="preserve"> meetings</w:t>
      </w:r>
    </w:p>
    <w:p w14:paraId="28A73B72" w14:textId="15AA24F3" w:rsidR="00AC56D9" w:rsidRPr="00655D27" w:rsidRDefault="00AC56D9" w:rsidP="00715A6E">
      <w:pPr>
        <w:pStyle w:val="ListParagraph"/>
        <w:numPr>
          <w:ilvl w:val="0"/>
          <w:numId w:val="91"/>
        </w:numPr>
        <w:contextualSpacing w:val="0"/>
        <w:jc w:val="both"/>
        <w:rPr>
          <w:rFonts w:ascii="Arial" w:hAnsi="Arial" w:cs="Arial"/>
        </w:rPr>
      </w:pPr>
      <w:r w:rsidRPr="00655D27">
        <w:rPr>
          <w:rFonts w:ascii="Arial" w:hAnsi="Arial" w:cs="Arial"/>
        </w:rPr>
        <w:t xml:space="preserve">Notice of each </w:t>
      </w:r>
      <w:r w:rsidR="00C00A48" w:rsidRPr="00655D27">
        <w:rPr>
          <w:rFonts w:ascii="Arial" w:hAnsi="Arial" w:cs="Arial"/>
        </w:rPr>
        <w:t>governing body</w:t>
      </w:r>
      <w:r w:rsidRPr="00655D27">
        <w:rPr>
          <w:rFonts w:ascii="Arial" w:hAnsi="Arial" w:cs="Arial"/>
        </w:rPr>
        <w:t xml:space="preserve"> meeting must be given to each </w:t>
      </w:r>
      <w:r w:rsidR="00C00A48" w:rsidRPr="00655D27">
        <w:rPr>
          <w:rFonts w:ascii="Arial" w:hAnsi="Arial" w:cs="Arial"/>
        </w:rPr>
        <w:t>governing body</w:t>
      </w:r>
      <w:r w:rsidRPr="00655D27">
        <w:rPr>
          <w:rFonts w:ascii="Arial" w:hAnsi="Arial" w:cs="Arial"/>
        </w:rPr>
        <w:t xml:space="preserve"> member at least 48 hours before the time of the meeting.</w:t>
      </w:r>
    </w:p>
    <w:p w14:paraId="4A1C5A03" w14:textId="2E1457CA" w:rsidR="00AC56D9" w:rsidRPr="00655D27" w:rsidRDefault="00AC56D9" w:rsidP="00715A6E">
      <w:pPr>
        <w:pStyle w:val="ListParagraph"/>
        <w:numPr>
          <w:ilvl w:val="0"/>
          <w:numId w:val="91"/>
        </w:numPr>
        <w:contextualSpacing w:val="0"/>
        <w:jc w:val="both"/>
        <w:rPr>
          <w:rFonts w:ascii="Arial" w:hAnsi="Arial" w:cs="Arial"/>
        </w:rPr>
      </w:pPr>
      <w:r w:rsidRPr="00655D27">
        <w:rPr>
          <w:rFonts w:ascii="Arial" w:hAnsi="Arial" w:cs="Arial"/>
        </w:rPr>
        <w:t>The notice must state the date, time and place of the meeting and must describe the general nature of the business to be conducted at the meeting.</w:t>
      </w:r>
    </w:p>
    <w:p w14:paraId="2FDBE149" w14:textId="4A50AF91" w:rsidR="00AC56D9" w:rsidRPr="00655D27" w:rsidRDefault="00AC56D9" w:rsidP="00715A6E">
      <w:pPr>
        <w:pStyle w:val="ListParagraph"/>
        <w:numPr>
          <w:ilvl w:val="0"/>
          <w:numId w:val="91"/>
        </w:numPr>
        <w:contextualSpacing w:val="0"/>
        <w:jc w:val="both"/>
        <w:rPr>
          <w:rFonts w:ascii="Arial" w:hAnsi="Arial" w:cs="Arial"/>
        </w:rPr>
      </w:pPr>
      <w:r w:rsidRPr="00655D27">
        <w:rPr>
          <w:rFonts w:ascii="Arial" w:hAnsi="Arial" w:cs="Arial"/>
        </w:rPr>
        <w:t>Unless sub</w:t>
      </w:r>
      <w:r w:rsidR="00D740EF">
        <w:rPr>
          <w:rFonts w:ascii="Arial" w:hAnsi="Arial" w:cs="Arial"/>
        </w:rPr>
        <w:t>-</w:t>
      </w:r>
      <w:r w:rsidRPr="00655D27">
        <w:rPr>
          <w:rFonts w:ascii="Arial" w:hAnsi="Arial" w:cs="Arial"/>
        </w:rPr>
        <w:t>rule (4) applies, the only business that may</w:t>
      </w:r>
      <w:r w:rsidR="00D6096A">
        <w:rPr>
          <w:rFonts w:ascii="Arial" w:hAnsi="Arial" w:cs="Arial"/>
        </w:rPr>
        <w:t xml:space="preserve"> be conducted at the meeting is </w:t>
      </w:r>
      <w:r w:rsidRPr="00655D27">
        <w:rPr>
          <w:rFonts w:ascii="Arial" w:hAnsi="Arial" w:cs="Arial"/>
        </w:rPr>
        <w:t xml:space="preserve">the business described in the notice. </w:t>
      </w:r>
    </w:p>
    <w:p w14:paraId="40C6B9C0" w14:textId="57FBD135" w:rsidR="00AC56D9" w:rsidRPr="00655D27" w:rsidRDefault="00AC56D9" w:rsidP="00715A6E">
      <w:pPr>
        <w:pStyle w:val="ListParagraph"/>
        <w:numPr>
          <w:ilvl w:val="0"/>
          <w:numId w:val="91"/>
        </w:numPr>
        <w:contextualSpacing w:val="0"/>
        <w:jc w:val="both"/>
        <w:rPr>
          <w:rFonts w:ascii="Arial" w:hAnsi="Arial" w:cs="Arial"/>
        </w:rPr>
      </w:pPr>
      <w:r w:rsidRPr="00655D27">
        <w:rPr>
          <w:rFonts w:ascii="Arial" w:hAnsi="Arial" w:cs="Arial"/>
        </w:rPr>
        <w:t xml:space="preserve">Urgent business that has not been described in the notice may be conducted at the meeting if the </w:t>
      </w:r>
      <w:r w:rsidR="00C00A48" w:rsidRPr="00655D27">
        <w:rPr>
          <w:rFonts w:ascii="Arial" w:hAnsi="Arial" w:cs="Arial"/>
        </w:rPr>
        <w:t>governing body</w:t>
      </w:r>
      <w:r w:rsidRPr="00655D27">
        <w:rPr>
          <w:rFonts w:ascii="Arial" w:hAnsi="Arial" w:cs="Arial"/>
        </w:rPr>
        <w:t xml:space="preserve"> members at the meeting unanimously agree to treat that business as urgent.</w:t>
      </w:r>
    </w:p>
    <w:p w14:paraId="0D171B67" w14:textId="5E3BA678" w:rsidR="00AC56D9" w:rsidRPr="00655D27" w:rsidRDefault="00AC56D9" w:rsidP="00D6096A">
      <w:pPr>
        <w:pStyle w:val="ListParagraph"/>
        <w:numPr>
          <w:ilvl w:val="0"/>
          <w:numId w:val="10"/>
        </w:numPr>
        <w:ind w:left="425" w:hanging="425"/>
        <w:contextualSpacing w:val="0"/>
        <w:jc w:val="both"/>
        <w:rPr>
          <w:rFonts w:ascii="Arial" w:hAnsi="Arial" w:cs="Arial"/>
          <w:b/>
        </w:rPr>
      </w:pPr>
      <w:r w:rsidRPr="00655D27">
        <w:rPr>
          <w:rFonts w:ascii="Arial" w:hAnsi="Arial" w:cs="Arial"/>
          <w:b/>
        </w:rPr>
        <w:t>Procedure and order of business</w:t>
      </w:r>
    </w:p>
    <w:p w14:paraId="1B27FFA5" w14:textId="5A12F33A"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 xml:space="preserve">The chairperson or, in the chairperson’s absence, the deputy-chairperson must preside as chairperson of each </w:t>
      </w:r>
      <w:r w:rsidR="00C00A48" w:rsidRPr="00655D27">
        <w:rPr>
          <w:rFonts w:ascii="Arial" w:hAnsi="Arial" w:cs="Arial"/>
        </w:rPr>
        <w:t>governing body</w:t>
      </w:r>
      <w:r w:rsidRPr="00655D27">
        <w:rPr>
          <w:rFonts w:ascii="Arial" w:hAnsi="Arial" w:cs="Arial"/>
        </w:rPr>
        <w:t xml:space="preserve"> meeting.</w:t>
      </w:r>
    </w:p>
    <w:p w14:paraId="2117A456" w14:textId="69B5A4D6"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 xml:space="preserve">If the chairperson and deputy chairperson are absent or are unwilling to act as chairperson of a meeting, the </w:t>
      </w:r>
      <w:r w:rsidR="00C00A48" w:rsidRPr="00655D27">
        <w:rPr>
          <w:rFonts w:ascii="Arial" w:hAnsi="Arial" w:cs="Arial"/>
        </w:rPr>
        <w:t>governing body</w:t>
      </w:r>
      <w:r w:rsidRPr="00655D27">
        <w:rPr>
          <w:rFonts w:ascii="Arial" w:hAnsi="Arial" w:cs="Arial"/>
        </w:rPr>
        <w:t xml:space="preserve"> members at the meeting must choose one of them to act as chairperson of the meeting.</w:t>
      </w:r>
    </w:p>
    <w:p w14:paraId="10242F6D" w14:textId="75EEABEA"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 xml:space="preserve">The procedure to be followed at a </w:t>
      </w:r>
      <w:r w:rsidR="00C00A48" w:rsidRPr="00655D27">
        <w:rPr>
          <w:rFonts w:ascii="Arial" w:hAnsi="Arial" w:cs="Arial"/>
        </w:rPr>
        <w:t>governing body</w:t>
      </w:r>
      <w:r w:rsidRPr="00655D27">
        <w:rPr>
          <w:rFonts w:ascii="Arial" w:hAnsi="Arial" w:cs="Arial"/>
        </w:rPr>
        <w:t xml:space="preserve"> meeting must be determined from time to time by the </w:t>
      </w:r>
      <w:r w:rsidR="00C00A48" w:rsidRPr="00655D27">
        <w:rPr>
          <w:rFonts w:ascii="Arial" w:hAnsi="Arial" w:cs="Arial"/>
        </w:rPr>
        <w:t>governing body</w:t>
      </w:r>
      <w:r w:rsidRPr="00655D27">
        <w:rPr>
          <w:rFonts w:ascii="Arial" w:hAnsi="Arial" w:cs="Arial"/>
        </w:rPr>
        <w:t>.</w:t>
      </w:r>
    </w:p>
    <w:p w14:paraId="395B4793" w14:textId="09C04729"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 xml:space="preserve">The order of business at a </w:t>
      </w:r>
      <w:r w:rsidR="00C00A48" w:rsidRPr="00655D27">
        <w:rPr>
          <w:rFonts w:ascii="Arial" w:hAnsi="Arial" w:cs="Arial"/>
        </w:rPr>
        <w:t>governing body</w:t>
      </w:r>
      <w:r w:rsidRPr="00655D27">
        <w:rPr>
          <w:rFonts w:ascii="Arial" w:hAnsi="Arial" w:cs="Arial"/>
        </w:rPr>
        <w:t xml:space="preserve"> meeting may be determined by the </w:t>
      </w:r>
      <w:r w:rsidR="00C00A48" w:rsidRPr="00655D27">
        <w:rPr>
          <w:rFonts w:ascii="Arial" w:hAnsi="Arial" w:cs="Arial"/>
        </w:rPr>
        <w:t>governing body</w:t>
      </w:r>
      <w:r w:rsidRPr="00655D27">
        <w:rPr>
          <w:rFonts w:ascii="Arial" w:hAnsi="Arial" w:cs="Arial"/>
        </w:rPr>
        <w:t xml:space="preserve"> members at the meeting.</w:t>
      </w:r>
    </w:p>
    <w:p w14:paraId="0685F77F" w14:textId="2E7BE398"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 xml:space="preserve">A member or other person who is not a </w:t>
      </w:r>
      <w:r w:rsidR="00C00A48" w:rsidRPr="00655D27">
        <w:rPr>
          <w:rFonts w:ascii="Arial" w:hAnsi="Arial" w:cs="Arial"/>
        </w:rPr>
        <w:t>governing body</w:t>
      </w:r>
      <w:r w:rsidRPr="00655D27">
        <w:rPr>
          <w:rFonts w:ascii="Arial" w:hAnsi="Arial" w:cs="Arial"/>
        </w:rPr>
        <w:t xml:space="preserve"> member may attend a </w:t>
      </w:r>
      <w:r w:rsidR="00C00A48" w:rsidRPr="00655D27">
        <w:rPr>
          <w:rFonts w:ascii="Arial" w:hAnsi="Arial" w:cs="Arial"/>
        </w:rPr>
        <w:t>governing body</w:t>
      </w:r>
      <w:r w:rsidRPr="00655D27">
        <w:rPr>
          <w:rFonts w:ascii="Arial" w:hAnsi="Arial" w:cs="Arial"/>
        </w:rPr>
        <w:t xml:space="preserve"> meeting if invited to do so by the </w:t>
      </w:r>
      <w:r w:rsidR="00C00A48" w:rsidRPr="00655D27">
        <w:rPr>
          <w:rFonts w:ascii="Arial" w:hAnsi="Arial" w:cs="Arial"/>
        </w:rPr>
        <w:t>governing body</w:t>
      </w:r>
      <w:r w:rsidRPr="00655D27">
        <w:rPr>
          <w:rFonts w:ascii="Arial" w:hAnsi="Arial" w:cs="Arial"/>
        </w:rPr>
        <w:t>.</w:t>
      </w:r>
    </w:p>
    <w:p w14:paraId="7AE037BD" w14:textId="78258971" w:rsidR="00AC56D9" w:rsidRPr="00655D27" w:rsidRDefault="00AC56D9" w:rsidP="00715A6E">
      <w:pPr>
        <w:pStyle w:val="ListParagraph"/>
        <w:numPr>
          <w:ilvl w:val="0"/>
          <w:numId w:val="92"/>
        </w:numPr>
        <w:contextualSpacing w:val="0"/>
        <w:jc w:val="both"/>
        <w:rPr>
          <w:rFonts w:ascii="Arial" w:hAnsi="Arial" w:cs="Arial"/>
        </w:rPr>
      </w:pPr>
      <w:r w:rsidRPr="00655D27">
        <w:rPr>
          <w:rFonts w:ascii="Arial" w:hAnsi="Arial" w:cs="Arial"/>
        </w:rPr>
        <w:t>A person invited under sub</w:t>
      </w:r>
      <w:r w:rsidR="00D740EF">
        <w:rPr>
          <w:rFonts w:ascii="Arial" w:hAnsi="Arial" w:cs="Arial"/>
        </w:rPr>
        <w:t>-</w:t>
      </w:r>
      <w:r w:rsidRPr="00655D27">
        <w:rPr>
          <w:rFonts w:ascii="Arial" w:hAnsi="Arial" w:cs="Arial"/>
        </w:rPr>
        <w:t xml:space="preserve">rule (5) to attend a </w:t>
      </w:r>
      <w:r w:rsidR="00C00A48" w:rsidRPr="00655D27">
        <w:rPr>
          <w:rFonts w:ascii="Arial" w:hAnsi="Arial" w:cs="Arial"/>
        </w:rPr>
        <w:t>governing body</w:t>
      </w:r>
      <w:r w:rsidR="00D3147B" w:rsidRPr="00655D27">
        <w:rPr>
          <w:rFonts w:ascii="Arial" w:hAnsi="Arial" w:cs="Arial"/>
        </w:rPr>
        <w:t xml:space="preserve"> meeting </w:t>
      </w:r>
      <w:r w:rsidR="00D6096A" w:rsidRPr="00655D27">
        <w:rPr>
          <w:rFonts w:ascii="Arial" w:hAnsi="Arial" w:cs="Arial"/>
        </w:rPr>
        <w:t>—</w:t>
      </w:r>
    </w:p>
    <w:p w14:paraId="2622B31F" w14:textId="15D4001E" w:rsidR="00AC56D9" w:rsidRPr="00655D27" w:rsidRDefault="00AC56D9" w:rsidP="00715A6E">
      <w:pPr>
        <w:pStyle w:val="ListParagraph"/>
        <w:numPr>
          <w:ilvl w:val="0"/>
          <w:numId w:val="93"/>
        </w:numPr>
        <w:spacing w:after="0"/>
        <w:contextualSpacing w:val="0"/>
        <w:jc w:val="both"/>
        <w:rPr>
          <w:rFonts w:ascii="Arial" w:hAnsi="Arial" w:cs="Arial"/>
        </w:rPr>
      </w:pPr>
      <w:r w:rsidRPr="00655D27">
        <w:rPr>
          <w:rFonts w:ascii="Arial" w:hAnsi="Arial" w:cs="Arial"/>
        </w:rPr>
        <w:t>has no right to any agenda, minutes or other document circulated at the meeting; and</w:t>
      </w:r>
    </w:p>
    <w:p w14:paraId="1C3E74CB" w14:textId="1F8CC089" w:rsidR="00AC56D9" w:rsidRPr="00655D27" w:rsidRDefault="00AC56D9" w:rsidP="00715A6E">
      <w:pPr>
        <w:pStyle w:val="ListParagraph"/>
        <w:numPr>
          <w:ilvl w:val="0"/>
          <w:numId w:val="93"/>
        </w:numPr>
        <w:spacing w:after="0"/>
        <w:contextualSpacing w:val="0"/>
        <w:jc w:val="both"/>
        <w:rPr>
          <w:rFonts w:ascii="Arial" w:hAnsi="Arial" w:cs="Arial"/>
        </w:rPr>
      </w:pPr>
      <w:r w:rsidRPr="00655D27">
        <w:rPr>
          <w:rFonts w:ascii="Arial" w:hAnsi="Arial" w:cs="Arial"/>
        </w:rPr>
        <w:t xml:space="preserve">must not comment about any matter discussed at the meeting unless invited by the </w:t>
      </w:r>
      <w:r w:rsidR="00A27A69">
        <w:rPr>
          <w:rFonts w:ascii="Arial" w:hAnsi="Arial" w:cs="Arial"/>
        </w:rPr>
        <w:t>g</w:t>
      </w:r>
      <w:r w:rsidR="00C00A48" w:rsidRPr="00655D27">
        <w:rPr>
          <w:rFonts w:ascii="Arial" w:hAnsi="Arial" w:cs="Arial"/>
        </w:rPr>
        <w:t>overning body</w:t>
      </w:r>
      <w:r w:rsidRPr="00655D27">
        <w:rPr>
          <w:rFonts w:ascii="Arial" w:hAnsi="Arial" w:cs="Arial"/>
        </w:rPr>
        <w:t xml:space="preserve"> to do so; and </w:t>
      </w:r>
    </w:p>
    <w:p w14:paraId="231362FE" w14:textId="3D53815C" w:rsidR="00AC56D9" w:rsidRPr="00655D27" w:rsidRDefault="00AC56D9" w:rsidP="00715A6E">
      <w:pPr>
        <w:pStyle w:val="ListParagraph"/>
        <w:numPr>
          <w:ilvl w:val="0"/>
          <w:numId w:val="93"/>
        </w:numPr>
        <w:spacing w:after="0"/>
        <w:contextualSpacing w:val="0"/>
        <w:jc w:val="both"/>
        <w:rPr>
          <w:rFonts w:ascii="Arial" w:hAnsi="Arial" w:cs="Arial"/>
        </w:rPr>
      </w:pPr>
      <w:r w:rsidRPr="00655D27">
        <w:rPr>
          <w:rFonts w:ascii="Arial" w:hAnsi="Arial" w:cs="Arial"/>
        </w:rPr>
        <w:t>cannot vote on any matter that is to be decided at the meeting.</w:t>
      </w:r>
    </w:p>
    <w:p w14:paraId="5533E3EB" w14:textId="77777777" w:rsidR="00843BB8" w:rsidRPr="00655D27" w:rsidRDefault="00843BB8" w:rsidP="00E61542">
      <w:pPr>
        <w:spacing w:after="0"/>
        <w:rPr>
          <w:rFonts w:ascii="Arial" w:hAnsi="Arial" w:cs="Arial"/>
        </w:rPr>
      </w:pPr>
    </w:p>
    <w:p w14:paraId="01BBCB46" w14:textId="1747907E" w:rsidR="00AC56D9" w:rsidRPr="00655D27" w:rsidRDefault="00AC56D9" w:rsidP="00D6096A">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Use of technology to be present at </w:t>
      </w:r>
      <w:r w:rsidR="00C00A48" w:rsidRPr="00655D27">
        <w:rPr>
          <w:rFonts w:ascii="Arial" w:hAnsi="Arial" w:cs="Arial"/>
          <w:b/>
        </w:rPr>
        <w:t>governing body</w:t>
      </w:r>
      <w:r w:rsidRPr="00655D27">
        <w:rPr>
          <w:rFonts w:ascii="Arial" w:hAnsi="Arial" w:cs="Arial"/>
          <w:b/>
        </w:rPr>
        <w:t xml:space="preserve"> meetings</w:t>
      </w:r>
    </w:p>
    <w:p w14:paraId="591ED3B0" w14:textId="70A1A253" w:rsidR="00AC56D9" w:rsidRPr="00655D27" w:rsidRDefault="00AC56D9" w:rsidP="00715A6E">
      <w:pPr>
        <w:pStyle w:val="ListParagraph"/>
        <w:numPr>
          <w:ilvl w:val="0"/>
          <w:numId w:val="94"/>
        </w:numPr>
        <w:contextualSpacing w:val="0"/>
        <w:jc w:val="both"/>
        <w:rPr>
          <w:rFonts w:ascii="Arial" w:hAnsi="Arial" w:cs="Arial"/>
        </w:rPr>
      </w:pPr>
      <w:r w:rsidRPr="00655D27">
        <w:rPr>
          <w:rFonts w:ascii="Arial" w:hAnsi="Arial" w:cs="Arial"/>
        </w:rPr>
        <w:t xml:space="preserve">The presence of a </w:t>
      </w:r>
      <w:r w:rsidR="00C00A48" w:rsidRPr="00655D27">
        <w:rPr>
          <w:rFonts w:ascii="Arial" w:hAnsi="Arial" w:cs="Arial"/>
        </w:rPr>
        <w:t>governing body</w:t>
      </w:r>
      <w:r w:rsidRPr="00655D27">
        <w:rPr>
          <w:rFonts w:ascii="Arial" w:hAnsi="Arial" w:cs="Arial"/>
        </w:rPr>
        <w:t xml:space="preserve"> member at a </w:t>
      </w:r>
      <w:r w:rsidR="00C00A48" w:rsidRPr="00655D27">
        <w:rPr>
          <w:rFonts w:ascii="Arial" w:hAnsi="Arial" w:cs="Arial"/>
        </w:rPr>
        <w:t>governing body</w:t>
      </w:r>
      <w:r w:rsidRPr="00655D27">
        <w:rPr>
          <w:rFonts w:ascii="Arial" w:hAnsi="Arial" w:cs="Arial"/>
        </w:rPr>
        <w:t xml:space="preserve"> meeting need not be by attendance in person but may be by that </w:t>
      </w:r>
      <w:r w:rsidR="00C00A48" w:rsidRPr="00655D27">
        <w:rPr>
          <w:rFonts w:ascii="Arial" w:hAnsi="Arial" w:cs="Arial"/>
        </w:rPr>
        <w:t>governing body</w:t>
      </w:r>
      <w:r w:rsidRPr="00655D27">
        <w:rPr>
          <w:rFonts w:ascii="Arial" w:hAnsi="Arial" w:cs="Arial"/>
        </w:rPr>
        <w:t xml:space="preserve"> member and each other </w:t>
      </w:r>
      <w:r w:rsidR="00C00A48" w:rsidRPr="00655D27">
        <w:rPr>
          <w:rFonts w:ascii="Arial" w:hAnsi="Arial" w:cs="Arial"/>
        </w:rPr>
        <w:t>governing body</w:t>
      </w:r>
      <w:r w:rsidRPr="00655D27">
        <w:rPr>
          <w:rFonts w:ascii="Arial" w:hAnsi="Arial" w:cs="Arial"/>
        </w:rPr>
        <w:t xml:space="preserve"> member at the meeting being simultaneously in contact by telephone or other means of instantaneous communication.</w:t>
      </w:r>
    </w:p>
    <w:p w14:paraId="75C0A299" w14:textId="333036A7" w:rsidR="00AC56D9" w:rsidRPr="00655D27" w:rsidRDefault="00AC56D9" w:rsidP="00715A6E">
      <w:pPr>
        <w:pStyle w:val="ListParagraph"/>
        <w:numPr>
          <w:ilvl w:val="0"/>
          <w:numId w:val="94"/>
        </w:numPr>
        <w:contextualSpacing w:val="0"/>
        <w:jc w:val="both"/>
        <w:rPr>
          <w:rFonts w:ascii="Arial" w:hAnsi="Arial" w:cs="Arial"/>
        </w:rPr>
      </w:pPr>
      <w:r w:rsidRPr="00655D27">
        <w:rPr>
          <w:rFonts w:ascii="Arial" w:hAnsi="Arial" w:cs="Arial"/>
        </w:rPr>
        <w:t xml:space="preserve">A member who participates in a </w:t>
      </w:r>
      <w:r w:rsidR="00C00A48" w:rsidRPr="00655D27">
        <w:rPr>
          <w:rFonts w:ascii="Arial" w:hAnsi="Arial" w:cs="Arial"/>
        </w:rPr>
        <w:t>governing body</w:t>
      </w:r>
      <w:r w:rsidRPr="00655D27">
        <w:rPr>
          <w:rFonts w:ascii="Arial" w:hAnsi="Arial" w:cs="Arial"/>
        </w:rPr>
        <w:t xml:space="preserve"> meeting as allowed under sub</w:t>
      </w:r>
      <w:r w:rsidR="00D6096A">
        <w:rPr>
          <w:rFonts w:ascii="Arial" w:hAnsi="Arial" w:cs="Arial"/>
        </w:rPr>
        <w:t>-</w:t>
      </w:r>
      <w:r w:rsidRPr="00655D27">
        <w:rPr>
          <w:rFonts w:ascii="Arial" w:hAnsi="Arial" w:cs="Arial"/>
        </w:rPr>
        <w:t>rule (1) is taken to be present at the meeting and, if the member votes at the meeting, the member is taken to have voted in person.</w:t>
      </w:r>
    </w:p>
    <w:p w14:paraId="5211EBE0" w14:textId="7B67F229" w:rsidR="00AC56D9" w:rsidRPr="00655D27" w:rsidRDefault="00AC56D9" w:rsidP="00D6096A">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Quorum for </w:t>
      </w:r>
      <w:r w:rsidR="00C00A48" w:rsidRPr="00655D27">
        <w:rPr>
          <w:rFonts w:ascii="Arial" w:hAnsi="Arial" w:cs="Arial"/>
          <w:b/>
        </w:rPr>
        <w:t>governing body</w:t>
      </w:r>
      <w:r w:rsidRPr="00655D27">
        <w:rPr>
          <w:rFonts w:ascii="Arial" w:hAnsi="Arial" w:cs="Arial"/>
          <w:b/>
        </w:rPr>
        <w:t xml:space="preserve"> meetings</w:t>
      </w:r>
    </w:p>
    <w:p w14:paraId="5F27E8DB" w14:textId="5B98A94C" w:rsidR="00AC56D9" w:rsidRPr="00655D27" w:rsidRDefault="00223F6F" w:rsidP="00715A6E">
      <w:pPr>
        <w:pStyle w:val="ListParagraph"/>
        <w:numPr>
          <w:ilvl w:val="0"/>
          <w:numId w:val="96"/>
        </w:numPr>
        <w:contextualSpacing w:val="0"/>
        <w:jc w:val="both"/>
        <w:rPr>
          <w:rFonts w:ascii="Arial" w:hAnsi="Arial" w:cs="Arial"/>
        </w:rPr>
      </w:pPr>
      <w:r w:rsidRPr="00655D27">
        <w:rPr>
          <w:rFonts w:ascii="Arial" w:hAnsi="Arial" w:cs="Arial"/>
        </w:rPr>
        <w:t xml:space="preserve">Subject to </w:t>
      </w:r>
      <w:r w:rsidR="00DD40DF">
        <w:rPr>
          <w:rFonts w:ascii="Arial" w:hAnsi="Arial" w:cs="Arial"/>
        </w:rPr>
        <w:t>sub-</w:t>
      </w:r>
      <w:r w:rsidRPr="00655D27">
        <w:rPr>
          <w:rFonts w:ascii="Arial" w:hAnsi="Arial" w:cs="Arial"/>
        </w:rPr>
        <w:t xml:space="preserve">rule </w:t>
      </w:r>
      <w:r w:rsidR="00DD40DF">
        <w:rPr>
          <w:rFonts w:ascii="Arial" w:hAnsi="Arial" w:cs="Arial"/>
        </w:rPr>
        <w:t>39(5)</w:t>
      </w:r>
      <w:r w:rsidR="00AC56D9" w:rsidRPr="00655D27">
        <w:rPr>
          <w:rFonts w:ascii="Arial" w:hAnsi="Arial" w:cs="Arial"/>
        </w:rPr>
        <w:t xml:space="preserve">, no business is to be conducted at a </w:t>
      </w:r>
      <w:r w:rsidR="00C00A48" w:rsidRPr="00655D27">
        <w:rPr>
          <w:rFonts w:ascii="Arial" w:hAnsi="Arial" w:cs="Arial"/>
        </w:rPr>
        <w:t>governing body</w:t>
      </w:r>
      <w:r w:rsidR="00AC56D9" w:rsidRPr="00655D27">
        <w:rPr>
          <w:rFonts w:ascii="Arial" w:hAnsi="Arial" w:cs="Arial"/>
        </w:rPr>
        <w:t xml:space="preserve"> meeting unless a quorum is present.</w:t>
      </w:r>
    </w:p>
    <w:p w14:paraId="43A06C14" w14:textId="36673F84" w:rsidR="003754A4" w:rsidRPr="00655D27" w:rsidRDefault="003754A4" w:rsidP="00715A6E">
      <w:pPr>
        <w:pStyle w:val="ListParagraph"/>
        <w:numPr>
          <w:ilvl w:val="0"/>
          <w:numId w:val="96"/>
        </w:numPr>
        <w:contextualSpacing w:val="0"/>
        <w:jc w:val="both"/>
        <w:rPr>
          <w:rFonts w:ascii="Arial" w:hAnsi="Arial" w:cs="Arial"/>
        </w:rPr>
      </w:pPr>
      <w:r w:rsidRPr="00655D27">
        <w:rPr>
          <w:rFonts w:ascii="Arial" w:hAnsi="Arial" w:cs="Arial"/>
        </w:rPr>
        <w:t>At a governi</w:t>
      </w:r>
      <w:r w:rsidR="00C93F0E">
        <w:rPr>
          <w:rFonts w:ascii="Arial" w:hAnsi="Arial" w:cs="Arial"/>
        </w:rPr>
        <w:t>ng body meeting 4 voting</w:t>
      </w:r>
      <w:r w:rsidRPr="00655D27">
        <w:rPr>
          <w:rFonts w:ascii="Arial" w:hAnsi="Arial" w:cs="Arial"/>
        </w:rPr>
        <w:t xml:space="preserve"> governing body </w:t>
      </w:r>
      <w:proofErr w:type="spellStart"/>
      <w:r w:rsidR="00A636BC">
        <w:rPr>
          <w:rFonts w:ascii="Arial" w:hAnsi="Arial" w:cs="Arial"/>
        </w:rPr>
        <w:t>memb</w:t>
      </w:r>
      <w:proofErr w:type="spellEnd"/>
      <w:r w:rsidR="00A636BC">
        <w:rPr>
          <w:rFonts w:ascii="Arial" w:hAnsi="Arial" w:cs="Arial"/>
        </w:rPr>
        <w:t xml:space="preserve"> </w:t>
      </w:r>
      <w:proofErr w:type="spellStart"/>
      <w:r w:rsidR="00A636BC">
        <w:rPr>
          <w:rFonts w:ascii="Arial" w:hAnsi="Arial" w:cs="Arial"/>
        </w:rPr>
        <w:t>ers</w:t>
      </w:r>
      <w:proofErr w:type="spellEnd"/>
      <w:r w:rsidRPr="00655D27">
        <w:rPr>
          <w:rFonts w:ascii="Arial" w:hAnsi="Arial" w:cs="Arial"/>
        </w:rPr>
        <w:t xml:space="preserve"> constitute a quorum.</w:t>
      </w:r>
    </w:p>
    <w:p w14:paraId="0AA07477" w14:textId="74E1E36D" w:rsidR="00AC56D9" w:rsidRPr="00655D27" w:rsidRDefault="00AC56D9" w:rsidP="00715A6E">
      <w:pPr>
        <w:pStyle w:val="ListParagraph"/>
        <w:numPr>
          <w:ilvl w:val="0"/>
          <w:numId w:val="96"/>
        </w:numPr>
        <w:contextualSpacing w:val="0"/>
        <w:jc w:val="both"/>
        <w:rPr>
          <w:rFonts w:ascii="Arial" w:hAnsi="Arial" w:cs="Arial"/>
        </w:rPr>
      </w:pPr>
      <w:r w:rsidRPr="00655D27">
        <w:rPr>
          <w:rFonts w:ascii="Arial" w:hAnsi="Arial" w:cs="Arial"/>
        </w:rPr>
        <w:t xml:space="preserve">If a quorum is not present within 30 minutes after the notified commencement time of a </w:t>
      </w:r>
      <w:r w:rsidR="00C00A48" w:rsidRPr="00655D27">
        <w:rPr>
          <w:rFonts w:ascii="Arial" w:hAnsi="Arial" w:cs="Arial"/>
        </w:rPr>
        <w:t>governing body</w:t>
      </w:r>
      <w:r w:rsidR="00D3147B" w:rsidRPr="00655D27">
        <w:rPr>
          <w:rFonts w:ascii="Arial" w:hAnsi="Arial" w:cs="Arial"/>
        </w:rPr>
        <w:t xml:space="preserve"> meeting </w:t>
      </w:r>
      <w:r w:rsidR="00D6096A" w:rsidRPr="00655D27">
        <w:rPr>
          <w:rFonts w:ascii="Arial" w:hAnsi="Arial" w:cs="Arial"/>
        </w:rPr>
        <w:t>—</w:t>
      </w:r>
    </w:p>
    <w:p w14:paraId="48A0BBB1" w14:textId="6CBA763D" w:rsidR="00AC56D9" w:rsidRPr="00655D27" w:rsidRDefault="00AC56D9" w:rsidP="00715A6E">
      <w:pPr>
        <w:pStyle w:val="ListParagraph"/>
        <w:numPr>
          <w:ilvl w:val="0"/>
          <w:numId w:val="95"/>
        </w:numPr>
        <w:spacing w:after="0"/>
        <w:contextualSpacing w:val="0"/>
        <w:jc w:val="both"/>
        <w:rPr>
          <w:rFonts w:ascii="Arial" w:hAnsi="Arial" w:cs="Arial"/>
        </w:rPr>
      </w:pPr>
      <w:r w:rsidRPr="00655D27">
        <w:rPr>
          <w:rFonts w:ascii="Arial" w:hAnsi="Arial" w:cs="Arial"/>
        </w:rPr>
        <w:t xml:space="preserve">in the case of a special meeting — the meeting lapses; or </w:t>
      </w:r>
    </w:p>
    <w:p w14:paraId="594D538F" w14:textId="0DE99D0D" w:rsidR="00AC56D9" w:rsidRPr="00655D27" w:rsidRDefault="00AC56D9" w:rsidP="00715A6E">
      <w:pPr>
        <w:pStyle w:val="ListParagraph"/>
        <w:numPr>
          <w:ilvl w:val="0"/>
          <w:numId w:val="95"/>
        </w:numPr>
        <w:ind w:left="1612" w:hanging="446"/>
        <w:contextualSpacing w:val="0"/>
        <w:jc w:val="both"/>
        <w:rPr>
          <w:rFonts w:ascii="Arial" w:hAnsi="Arial" w:cs="Arial"/>
        </w:rPr>
      </w:pPr>
      <w:r w:rsidRPr="00655D27">
        <w:rPr>
          <w:rFonts w:ascii="Arial" w:hAnsi="Arial" w:cs="Arial"/>
        </w:rPr>
        <w:t>otherwise, the meeting is adjourned to the same time, day and place in the following week.</w:t>
      </w:r>
    </w:p>
    <w:p w14:paraId="27C66345" w14:textId="59EA14BF" w:rsidR="00AC56D9" w:rsidRPr="00655D27" w:rsidRDefault="00D3147B" w:rsidP="00E61542">
      <w:pPr>
        <w:spacing w:after="0"/>
        <w:rPr>
          <w:rFonts w:ascii="Arial" w:hAnsi="Arial" w:cs="Arial"/>
        </w:rPr>
      </w:pPr>
      <w:r w:rsidRPr="00655D27">
        <w:rPr>
          <w:rFonts w:ascii="Arial" w:hAnsi="Arial" w:cs="Arial"/>
        </w:rPr>
        <w:tab/>
        <w:t>(4)</w:t>
      </w:r>
      <w:r w:rsidRPr="00655D27">
        <w:rPr>
          <w:rFonts w:ascii="Arial" w:hAnsi="Arial" w:cs="Arial"/>
        </w:rPr>
        <w:tab/>
        <w:t xml:space="preserve">If </w:t>
      </w:r>
      <w:r w:rsidR="00DD40DF" w:rsidRPr="00655D27">
        <w:rPr>
          <w:rFonts w:ascii="Arial" w:hAnsi="Arial" w:cs="Arial"/>
        </w:rPr>
        <w:t>—</w:t>
      </w:r>
    </w:p>
    <w:p w14:paraId="00DB09DD" w14:textId="7F1D002B" w:rsidR="00AC56D9" w:rsidRPr="00655D27" w:rsidRDefault="00AC56D9" w:rsidP="00715A6E">
      <w:pPr>
        <w:pStyle w:val="ListParagraph"/>
        <w:numPr>
          <w:ilvl w:val="0"/>
          <w:numId w:val="99"/>
        </w:numPr>
        <w:spacing w:after="0"/>
        <w:contextualSpacing w:val="0"/>
        <w:jc w:val="both"/>
        <w:rPr>
          <w:rFonts w:ascii="Arial" w:hAnsi="Arial" w:cs="Arial"/>
        </w:rPr>
      </w:pPr>
      <w:r w:rsidRPr="00655D27">
        <w:rPr>
          <w:rFonts w:ascii="Arial" w:hAnsi="Arial" w:cs="Arial"/>
        </w:rPr>
        <w:t xml:space="preserve">a quorum is not present within 30 minutes after the commencement time of a </w:t>
      </w:r>
      <w:r w:rsidR="00C00A48" w:rsidRPr="00655D27">
        <w:rPr>
          <w:rFonts w:ascii="Arial" w:hAnsi="Arial" w:cs="Arial"/>
        </w:rPr>
        <w:t>governing body</w:t>
      </w:r>
      <w:r w:rsidRPr="00655D27">
        <w:rPr>
          <w:rFonts w:ascii="Arial" w:hAnsi="Arial" w:cs="Arial"/>
        </w:rPr>
        <w:t xml:space="preserve"> meeting held under sub</w:t>
      </w:r>
      <w:r w:rsidR="00DD40DF">
        <w:rPr>
          <w:rFonts w:ascii="Arial" w:hAnsi="Arial" w:cs="Arial"/>
        </w:rPr>
        <w:t>-</w:t>
      </w:r>
      <w:r w:rsidRPr="00655D27">
        <w:rPr>
          <w:rFonts w:ascii="Arial" w:hAnsi="Arial" w:cs="Arial"/>
        </w:rPr>
        <w:t>rule (</w:t>
      </w:r>
      <w:r w:rsidR="00AA5BC9" w:rsidRPr="00655D27">
        <w:rPr>
          <w:rFonts w:ascii="Arial" w:hAnsi="Arial" w:cs="Arial"/>
        </w:rPr>
        <w:t>3</w:t>
      </w:r>
      <w:r w:rsidRPr="00655D27">
        <w:rPr>
          <w:rFonts w:ascii="Arial" w:hAnsi="Arial" w:cs="Arial"/>
        </w:rPr>
        <w:t>)(b); and</w:t>
      </w:r>
    </w:p>
    <w:p w14:paraId="3C6CB913" w14:textId="77777777" w:rsidR="004E1DC3" w:rsidRDefault="00AC56D9" w:rsidP="00715A6E">
      <w:pPr>
        <w:pStyle w:val="ListParagraph"/>
        <w:numPr>
          <w:ilvl w:val="0"/>
          <w:numId w:val="99"/>
        </w:numPr>
        <w:spacing w:after="0"/>
        <w:contextualSpacing w:val="0"/>
        <w:jc w:val="both"/>
        <w:rPr>
          <w:rFonts w:ascii="Arial" w:hAnsi="Arial" w:cs="Arial"/>
        </w:rPr>
      </w:pPr>
      <w:r w:rsidRPr="00655D27">
        <w:rPr>
          <w:rFonts w:ascii="Arial" w:hAnsi="Arial" w:cs="Arial"/>
        </w:rPr>
        <w:t xml:space="preserve">at least 2 </w:t>
      </w:r>
      <w:r w:rsidR="003754A4" w:rsidRPr="00655D27">
        <w:rPr>
          <w:rFonts w:ascii="Arial" w:hAnsi="Arial" w:cs="Arial"/>
        </w:rPr>
        <w:t xml:space="preserve">voting </w:t>
      </w:r>
      <w:r w:rsidR="00C00A48" w:rsidRPr="00655D27">
        <w:rPr>
          <w:rFonts w:ascii="Arial" w:hAnsi="Arial" w:cs="Arial"/>
        </w:rPr>
        <w:t>governing body</w:t>
      </w:r>
      <w:r w:rsidRPr="00655D27">
        <w:rPr>
          <w:rFonts w:ascii="Arial" w:hAnsi="Arial" w:cs="Arial"/>
        </w:rPr>
        <w:t xml:space="preserve"> members are present at the meeting,</w:t>
      </w:r>
    </w:p>
    <w:p w14:paraId="6E1614CF" w14:textId="3204EA37" w:rsidR="00AC56D9" w:rsidRPr="00655D27" w:rsidRDefault="00AC56D9" w:rsidP="004E1DC3">
      <w:pPr>
        <w:pStyle w:val="ListParagraph"/>
        <w:spacing w:after="0"/>
        <w:ind w:left="1620"/>
        <w:contextualSpacing w:val="0"/>
        <w:jc w:val="both"/>
        <w:rPr>
          <w:rFonts w:ascii="Arial" w:hAnsi="Arial" w:cs="Arial"/>
        </w:rPr>
      </w:pPr>
      <w:r w:rsidRPr="00655D27">
        <w:rPr>
          <w:rFonts w:ascii="Arial" w:hAnsi="Arial" w:cs="Arial"/>
        </w:rPr>
        <w:t xml:space="preserve"> </w:t>
      </w:r>
    </w:p>
    <w:p w14:paraId="2B50AD5D" w14:textId="330D437F" w:rsidR="00AC56D9" w:rsidRPr="004E1DC3" w:rsidRDefault="00D25A6F" w:rsidP="00D25A6F">
      <w:pPr>
        <w:jc w:val="both"/>
        <w:rPr>
          <w:rFonts w:ascii="Arial" w:hAnsi="Arial" w:cs="Arial"/>
        </w:rPr>
      </w:pPr>
      <w:r>
        <w:t xml:space="preserve">              </w:t>
      </w:r>
      <w:r w:rsidR="00A636BC">
        <w:t xml:space="preserve">    </w:t>
      </w:r>
      <w:r w:rsidR="004E1DC3" w:rsidRPr="004E1DC3">
        <w:rPr>
          <w:rFonts w:ascii="Arial" w:hAnsi="Arial" w:cs="Arial"/>
        </w:rPr>
        <w:t>those members present</w:t>
      </w:r>
      <w:r w:rsidR="00AC56D9" w:rsidRPr="004E1DC3">
        <w:rPr>
          <w:rFonts w:ascii="Arial" w:hAnsi="Arial" w:cs="Arial"/>
        </w:rPr>
        <w:t xml:space="preserve"> are taken to constitute a quorum.</w:t>
      </w:r>
    </w:p>
    <w:p w14:paraId="126EBC1A" w14:textId="51DEAE28" w:rsidR="00AC56D9" w:rsidRPr="007F75AE" w:rsidRDefault="00AC56D9" w:rsidP="007F75AE">
      <w:pPr>
        <w:pStyle w:val="ListParagraph"/>
        <w:numPr>
          <w:ilvl w:val="0"/>
          <w:numId w:val="10"/>
        </w:numPr>
        <w:ind w:left="425" w:hanging="425"/>
        <w:contextualSpacing w:val="0"/>
        <w:jc w:val="both"/>
        <w:rPr>
          <w:rFonts w:ascii="Arial" w:hAnsi="Arial" w:cs="Arial"/>
          <w:b/>
        </w:rPr>
      </w:pPr>
      <w:r w:rsidRPr="004E1DC3">
        <w:rPr>
          <w:rFonts w:ascii="Arial" w:hAnsi="Arial" w:cs="Arial"/>
          <w:b/>
        </w:rPr>
        <w:t xml:space="preserve">Voting at </w:t>
      </w:r>
      <w:r w:rsidR="00C00A48" w:rsidRPr="004E1DC3">
        <w:rPr>
          <w:rFonts w:ascii="Arial" w:hAnsi="Arial" w:cs="Arial"/>
          <w:b/>
        </w:rPr>
        <w:t>governing body</w:t>
      </w:r>
      <w:r w:rsidRPr="004E1DC3">
        <w:rPr>
          <w:rFonts w:ascii="Arial" w:hAnsi="Arial" w:cs="Arial"/>
          <w:b/>
        </w:rPr>
        <w:t xml:space="preserve"> meetings</w:t>
      </w:r>
    </w:p>
    <w:p w14:paraId="7B04ADCD" w14:textId="378F5BFD" w:rsidR="007F75AE" w:rsidRPr="003A5CD2" w:rsidRDefault="007F75AE" w:rsidP="003A5CD2">
      <w:pPr>
        <w:pStyle w:val="ListParagraph"/>
        <w:numPr>
          <w:ilvl w:val="0"/>
          <w:numId w:val="97"/>
        </w:numPr>
        <w:contextualSpacing w:val="0"/>
        <w:jc w:val="both"/>
        <w:rPr>
          <w:rFonts w:ascii="Arial" w:hAnsi="Arial" w:cs="Arial"/>
        </w:rPr>
      </w:pPr>
      <w:r>
        <w:rPr>
          <w:rFonts w:ascii="Arial" w:hAnsi="Arial" w:cs="Arial"/>
        </w:rPr>
        <w:t xml:space="preserve">Each governing body member present at a  </w:t>
      </w:r>
      <w:proofErr w:type="spellStart"/>
      <w:r>
        <w:rPr>
          <w:rFonts w:ascii="Arial" w:hAnsi="Arial" w:cs="Arial"/>
        </w:rPr>
        <w:t>a</w:t>
      </w:r>
      <w:proofErr w:type="spellEnd"/>
      <w:r>
        <w:rPr>
          <w:rFonts w:ascii="Arial" w:hAnsi="Arial" w:cs="Arial"/>
        </w:rPr>
        <w:t xml:space="preserve"> governing body meeting has one vote on any question  a arising at the meeting.</w:t>
      </w:r>
    </w:p>
    <w:p w14:paraId="64FADE1A" w14:textId="7D8C8C80" w:rsidR="00AC56D9" w:rsidRPr="004E1DC3" w:rsidRDefault="00AC56D9" w:rsidP="00715A6E">
      <w:pPr>
        <w:pStyle w:val="ListParagraph"/>
        <w:numPr>
          <w:ilvl w:val="0"/>
          <w:numId w:val="97"/>
        </w:numPr>
        <w:contextualSpacing w:val="0"/>
        <w:jc w:val="both"/>
        <w:rPr>
          <w:rFonts w:ascii="Arial" w:hAnsi="Arial" w:cs="Arial"/>
        </w:rPr>
      </w:pPr>
      <w:r w:rsidRPr="004E1DC3">
        <w:rPr>
          <w:rFonts w:ascii="Arial" w:hAnsi="Arial" w:cs="Arial"/>
        </w:rPr>
        <w:t xml:space="preserve">A motion is carried if a majority of the </w:t>
      </w:r>
      <w:r w:rsidR="00C00A48" w:rsidRPr="004E1DC3">
        <w:rPr>
          <w:rFonts w:ascii="Arial" w:hAnsi="Arial" w:cs="Arial"/>
        </w:rPr>
        <w:t>governing body</w:t>
      </w:r>
      <w:r w:rsidRPr="004E1DC3">
        <w:rPr>
          <w:rFonts w:ascii="Arial" w:hAnsi="Arial" w:cs="Arial"/>
        </w:rPr>
        <w:t xml:space="preserve"> members present at the </w:t>
      </w:r>
      <w:r w:rsidR="00C00A48" w:rsidRPr="004E1DC3">
        <w:rPr>
          <w:rFonts w:ascii="Arial" w:hAnsi="Arial" w:cs="Arial"/>
        </w:rPr>
        <w:t>governing body</w:t>
      </w:r>
      <w:r w:rsidRPr="004E1DC3">
        <w:rPr>
          <w:rFonts w:ascii="Arial" w:hAnsi="Arial" w:cs="Arial"/>
        </w:rPr>
        <w:t xml:space="preserve"> meeting vote in favour of the motion. </w:t>
      </w:r>
    </w:p>
    <w:p w14:paraId="10C0EC87" w14:textId="0A2ABBF0" w:rsidR="00AC56D9" w:rsidRPr="00655D27" w:rsidRDefault="00AC56D9" w:rsidP="00715A6E">
      <w:pPr>
        <w:pStyle w:val="ListParagraph"/>
        <w:numPr>
          <w:ilvl w:val="0"/>
          <w:numId w:val="97"/>
        </w:numPr>
        <w:contextualSpacing w:val="0"/>
        <w:jc w:val="both"/>
        <w:rPr>
          <w:rFonts w:ascii="Arial" w:hAnsi="Arial" w:cs="Arial"/>
        </w:rPr>
      </w:pPr>
      <w:r w:rsidRPr="004E1DC3">
        <w:rPr>
          <w:rFonts w:ascii="Arial" w:hAnsi="Arial" w:cs="Arial"/>
        </w:rPr>
        <w:t>If the votes are divid</w:t>
      </w:r>
      <w:r w:rsidRPr="00655D27">
        <w:rPr>
          <w:rFonts w:ascii="Arial" w:hAnsi="Arial" w:cs="Arial"/>
        </w:rPr>
        <w:t>ed equally on a question, the chairperson of the meeting has a second</w:t>
      </w:r>
      <w:r w:rsidR="0044769E">
        <w:rPr>
          <w:rFonts w:ascii="Arial" w:hAnsi="Arial" w:cs="Arial"/>
        </w:rPr>
        <w:t xml:space="preserve"> </w:t>
      </w:r>
      <w:r w:rsidRPr="00655D27">
        <w:rPr>
          <w:rFonts w:ascii="Arial" w:hAnsi="Arial" w:cs="Arial"/>
        </w:rPr>
        <w:t xml:space="preserve">or casting vote. </w:t>
      </w:r>
    </w:p>
    <w:p w14:paraId="025FEAA8" w14:textId="49D8886E" w:rsidR="00AC56D9" w:rsidRPr="00655D27" w:rsidRDefault="00AC56D9" w:rsidP="00715A6E">
      <w:pPr>
        <w:pStyle w:val="ListParagraph"/>
        <w:numPr>
          <w:ilvl w:val="0"/>
          <w:numId w:val="97"/>
        </w:numPr>
        <w:contextualSpacing w:val="0"/>
        <w:jc w:val="both"/>
        <w:rPr>
          <w:rFonts w:ascii="Arial" w:hAnsi="Arial" w:cs="Arial"/>
        </w:rPr>
      </w:pPr>
      <w:r w:rsidRPr="00655D27">
        <w:rPr>
          <w:rFonts w:ascii="Arial" w:hAnsi="Arial" w:cs="Arial"/>
        </w:rPr>
        <w:t xml:space="preserve">A vote may take place by the </w:t>
      </w:r>
      <w:r w:rsidR="00C00A48" w:rsidRPr="00655D27">
        <w:rPr>
          <w:rFonts w:ascii="Arial" w:hAnsi="Arial" w:cs="Arial"/>
        </w:rPr>
        <w:t>governing body</w:t>
      </w:r>
      <w:r w:rsidRPr="00655D27">
        <w:rPr>
          <w:rFonts w:ascii="Arial" w:hAnsi="Arial" w:cs="Arial"/>
        </w:rPr>
        <w:t xml:space="preserve"> members present indicating their agreement or disagreement or by a show of hands, unless the </w:t>
      </w:r>
      <w:r w:rsidR="00C00A48" w:rsidRPr="00655D27">
        <w:rPr>
          <w:rFonts w:ascii="Arial" w:hAnsi="Arial" w:cs="Arial"/>
        </w:rPr>
        <w:t>governing body</w:t>
      </w:r>
      <w:r w:rsidRPr="00655D27">
        <w:rPr>
          <w:rFonts w:ascii="Arial" w:hAnsi="Arial" w:cs="Arial"/>
        </w:rPr>
        <w:t xml:space="preserve"> decides that a secret</w:t>
      </w:r>
      <w:r w:rsidR="0044769E">
        <w:rPr>
          <w:rFonts w:ascii="Arial" w:hAnsi="Arial" w:cs="Arial"/>
        </w:rPr>
        <w:t xml:space="preserve"> </w:t>
      </w:r>
      <w:r w:rsidRPr="00655D27">
        <w:rPr>
          <w:rFonts w:ascii="Arial" w:hAnsi="Arial" w:cs="Arial"/>
        </w:rPr>
        <w:t>ballot is needed to determine a particular question.</w:t>
      </w:r>
    </w:p>
    <w:p w14:paraId="5B447A9D" w14:textId="55956171" w:rsidR="00AC56D9" w:rsidRPr="00655D27" w:rsidRDefault="00AC56D9" w:rsidP="00715A6E">
      <w:pPr>
        <w:pStyle w:val="ListParagraph"/>
        <w:numPr>
          <w:ilvl w:val="0"/>
          <w:numId w:val="97"/>
        </w:numPr>
        <w:contextualSpacing w:val="0"/>
        <w:jc w:val="both"/>
        <w:rPr>
          <w:rFonts w:ascii="Arial" w:hAnsi="Arial" w:cs="Arial"/>
        </w:rPr>
      </w:pPr>
      <w:r w:rsidRPr="00655D27">
        <w:rPr>
          <w:rFonts w:ascii="Arial" w:hAnsi="Arial" w:cs="Arial"/>
        </w:rPr>
        <w:t>If a secret ballot is needed, the chairperson of the meeting must decide how the ballot is to be conducted.</w:t>
      </w:r>
    </w:p>
    <w:p w14:paraId="1CAE73B4" w14:textId="6E719EB7" w:rsidR="00AC56D9" w:rsidRPr="00655D27" w:rsidRDefault="00AC56D9" w:rsidP="00DD40DF">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Minutes of </w:t>
      </w:r>
      <w:r w:rsidR="00C00A48" w:rsidRPr="00655D27">
        <w:rPr>
          <w:rFonts w:ascii="Arial" w:hAnsi="Arial" w:cs="Arial"/>
          <w:b/>
        </w:rPr>
        <w:t>governing body</w:t>
      </w:r>
      <w:r w:rsidRPr="00655D27">
        <w:rPr>
          <w:rFonts w:ascii="Arial" w:hAnsi="Arial" w:cs="Arial"/>
          <w:b/>
        </w:rPr>
        <w:t xml:space="preserve"> meetings</w:t>
      </w:r>
    </w:p>
    <w:p w14:paraId="1BB02FD4" w14:textId="13C15A3C" w:rsidR="00AC56D9" w:rsidRPr="00655D27" w:rsidRDefault="00AC56D9" w:rsidP="00715A6E">
      <w:pPr>
        <w:pStyle w:val="ListParagraph"/>
        <w:numPr>
          <w:ilvl w:val="0"/>
          <w:numId w:val="98"/>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must ensure that minutes are taken and kept of each </w:t>
      </w:r>
      <w:r w:rsidR="00C00A48" w:rsidRPr="00655D27">
        <w:rPr>
          <w:rFonts w:ascii="Arial" w:hAnsi="Arial" w:cs="Arial"/>
        </w:rPr>
        <w:t>governing body</w:t>
      </w:r>
      <w:r w:rsidRPr="00655D27">
        <w:rPr>
          <w:rFonts w:ascii="Arial" w:hAnsi="Arial" w:cs="Arial"/>
        </w:rPr>
        <w:t xml:space="preserve"> meeting.</w:t>
      </w:r>
    </w:p>
    <w:p w14:paraId="5127A843" w14:textId="78FC55DF" w:rsidR="00AC56D9" w:rsidRPr="00655D27" w:rsidRDefault="00AC56D9" w:rsidP="00715A6E">
      <w:pPr>
        <w:pStyle w:val="ListParagraph"/>
        <w:numPr>
          <w:ilvl w:val="0"/>
          <w:numId w:val="98"/>
        </w:numPr>
        <w:contextualSpacing w:val="0"/>
        <w:jc w:val="both"/>
        <w:rPr>
          <w:rFonts w:ascii="Arial" w:hAnsi="Arial" w:cs="Arial"/>
        </w:rPr>
      </w:pPr>
      <w:r w:rsidRPr="00655D27">
        <w:rPr>
          <w:rFonts w:ascii="Arial" w:hAnsi="Arial" w:cs="Arial"/>
        </w:rPr>
        <w:t>The minutes must record the following —</w:t>
      </w:r>
    </w:p>
    <w:p w14:paraId="796F00C8" w14:textId="2E66F609" w:rsidR="00AC56D9" w:rsidRPr="00655D27" w:rsidRDefault="00AC56D9" w:rsidP="00715A6E">
      <w:pPr>
        <w:pStyle w:val="ListParagraph"/>
        <w:numPr>
          <w:ilvl w:val="0"/>
          <w:numId w:val="100"/>
        </w:numPr>
        <w:spacing w:after="0"/>
        <w:contextualSpacing w:val="0"/>
        <w:jc w:val="both"/>
        <w:rPr>
          <w:rFonts w:ascii="Arial" w:hAnsi="Arial" w:cs="Arial"/>
        </w:rPr>
      </w:pPr>
      <w:r w:rsidRPr="00655D27">
        <w:rPr>
          <w:rFonts w:ascii="Arial" w:hAnsi="Arial" w:cs="Arial"/>
        </w:rPr>
        <w:t xml:space="preserve">the names of the </w:t>
      </w:r>
      <w:r w:rsidR="00C00A48" w:rsidRPr="00655D27">
        <w:rPr>
          <w:rFonts w:ascii="Arial" w:hAnsi="Arial" w:cs="Arial"/>
        </w:rPr>
        <w:t>governing body</w:t>
      </w:r>
      <w:r w:rsidRPr="00655D27">
        <w:rPr>
          <w:rFonts w:ascii="Arial" w:hAnsi="Arial" w:cs="Arial"/>
        </w:rPr>
        <w:t xml:space="preserve"> members present at the meeting;</w:t>
      </w:r>
    </w:p>
    <w:p w14:paraId="327DEED2" w14:textId="20100F8B" w:rsidR="00AC56D9" w:rsidRPr="00655D27" w:rsidRDefault="00AC56D9" w:rsidP="00715A6E">
      <w:pPr>
        <w:pStyle w:val="ListParagraph"/>
        <w:numPr>
          <w:ilvl w:val="0"/>
          <w:numId w:val="100"/>
        </w:numPr>
        <w:spacing w:after="0"/>
        <w:contextualSpacing w:val="0"/>
        <w:jc w:val="both"/>
        <w:rPr>
          <w:rFonts w:ascii="Arial" w:hAnsi="Arial" w:cs="Arial"/>
        </w:rPr>
      </w:pPr>
      <w:r w:rsidRPr="00655D27">
        <w:rPr>
          <w:rFonts w:ascii="Arial" w:hAnsi="Arial" w:cs="Arial"/>
        </w:rPr>
        <w:t>the name of any person attending the meeting under rule 4</w:t>
      </w:r>
      <w:r w:rsidR="00F25ACF">
        <w:rPr>
          <w:rFonts w:ascii="Arial" w:hAnsi="Arial" w:cs="Arial"/>
        </w:rPr>
        <w:t>4</w:t>
      </w:r>
      <w:r w:rsidRPr="00655D27">
        <w:rPr>
          <w:rFonts w:ascii="Arial" w:hAnsi="Arial" w:cs="Arial"/>
        </w:rPr>
        <w:t>(5);</w:t>
      </w:r>
    </w:p>
    <w:p w14:paraId="243FB300" w14:textId="2974D497" w:rsidR="00AC56D9" w:rsidRPr="00655D27" w:rsidRDefault="00AC56D9" w:rsidP="00715A6E">
      <w:pPr>
        <w:pStyle w:val="ListParagraph"/>
        <w:numPr>
          <w:ilvl w:val="0"/>
          <w:numId w:val="100"/>
        </w:numPr>
        <w:spacing w:after="0"/>
        <w:contextualSpacing w:val="0"/>
        <w:jc w:val="both"/>
        <w:rPr>
          <w:rFonts w:ascii="Arial" w:hAnsi="Arial" w:cs="Arial"/>
        </w:rPr>
      </w:pPr>
      <w:r w:rsidRPr="00655D27">
        <w:rPr>
          <w:rFonts w:ascii="Arial" w:hAnsi="Arial" w:cs="Arial"/>
        </w:rPr>
        <w:t>the business considered at the meeting;</w:t>
      </w:r>
    </w:p>
    <w:p w14:paraId="3AC2D021" w14:textId="0A59E0BD" w:rsidR="00AC56D9" w:rsidRPr="00655D27" w:rsidRDefault="00AC56D9" w:rsidP="00715A6E">
      <w:pPr>
        <w:pStyle w:val="ListParagraph"/>
        <w:numPr>
          <w:ilvl w:val="0"/>
          <w:numId w:val="100"/>
        </w:numPr>
        <w:spacing w:after="0"/>
        <w:contextualSpacing w:val="0"/>
        <w:jc w:val="both"/>
        <w:rPr>
          <w:rFonts w:ascii="Arial" w:hAnsi="Arial" w:cs="Arial"/>
        </w:rPr>
      </w:pPr>
      <w:r w:rsidRPr="00655D27">
        <w:rPr>
          <w:rFonts w:ascii="Arial" w:hAnsi="Arial" w:cs="Arial"/>
        </w:rPr>
        <w:t>any motion on which a vote is taken at the mee</w:t>
      </w:r>
      <w:r w:rsidR="00F25ACF">
        <w:rPr>
          <w:rFonts w:ascii="Arial" w:hAnsi="Arial" w:cs="Arial"/>
        </w:rPr>
        <w:t>ting and the result of the vote; and</w:t>
      </w:r>
    </w:p>
    <w:p w14:paraId="5EB7669E" w14:textId="6C288075" w:rsidR="00FF47B9" w:rsidRPr="00655D27" w:rsidRDefault="00FF47B9" w:rsidP="00715A6E">
      <w:pPr>
        <w:pStyle w:val="ListParagraph"/>
        <w:numPr>
          <w:ilvl w:val="0"/>
          <w:numId w:val="100"/>
        </w:numPr>
        <w:ind w:left="1612" w:hanging="446"/>
        <w:contextualSpacing w:val="0"/>
        <w:jc w:val="both"/>
        <w:rPr>
          <w:rFonts w:ascii="Arial" w:hAnsi="Arial" w:cs="Arial"/>
        </w:rPr>
      </w:pPr>
      <w:r w:rsidRPr="00655D27">
        <w:rPr>
          <w:rFonts w:ascii="Arial" w:hAnsi="Arial" w:cs="Arial"/>
        </w:rPr>
        <w:t>details of any declaration of a conflict of interest</w:t>
      </w:r>
      <w:r w:rsidR="00F25ACF">
        <w:rPr>
          <w:rFonts w:ascii="Arial" w:hAnsi="Arial" w:cs="Arial"/>
        </w:rPr>
        <w:t>.</w:t>
      </w:r>
    </w:p>
    <w:p w14:paraId="415EBA95" w14:textId="09224268" w:rsidR="00AC56D9" w:rsidRPr="00655D27" w:rsidRDefault="00AC56D9" w:rsidP="00715A6E">
      <w:pPr>
        <w:pStyle w:val="ListParagraph"/>
        <w:numPr>
          <w:ilvl w:val="0"/>
          <w:numId w:val="98"/>
        </w:numPr>
        <w:contextualSpacing w:val="0"/>
        <w:jc w:val="both"/>
        <w:rPr>
          <w:rFonts w:ascii="Arial" w:hAnsi="Arial" w:cs="Arial"/>
        </w:rPr>
      </w:pPr>
      <w:r w:rsidRPr="00655D27">
        <w:rPr>
          <w:rFonts w:ascii="Arial" w:hAnsi="Arial" w:cs="Arial"/>
        </w:rPr>
        <w:t xml:space="preserve">The minutes of a </w:t>
      </w:r>
      <w:r w:rsidR="00C00A48" w:rsidRPr="00655D27">
        <w:rPr>
          <w:rFonts w:ascii="Arial" w:hAnsi="Arial" w:cs="Arial"/>
        </w:rPr>
        <w:t>governing body</w:t>
      </w:r>
      <w:r w:rsidRPr="00655D27">
        <w:rPr>
          <w:rFonts w:ascii="Arial" w:hAnsi="Arial" w:cs="Arial"/>
        </w:rPr>
        <w:t xml:space="preserve"> meeting must be entered in the </w:t>
      </w:r>
      <w:r w:rsidR="00BE2F18" w:rsidRPr="00655D27">
        <w:rPr>
          <w:rFonts w:ascii="Arial" w:hAnsi="Arial" w:cs="Arial"/>
        </w:rPr>
        <w:t>Association</w:t>
      </w:r>
      <w:r w:rsidRPr="00655D27">
        <w:rPr>
          <w:rFonts w:ascii="Arial" w:hAnsi="Arial" w:cs="Arial"/>
        </w:rPr>
        <w:t>’s minute book within 30 days after the meeting is held.</w:t>
      </w:r>
    </w:p>
    <w:p w14:paraId="35A0E2F8" w14:textId="77777777" w:rsidR="00DD40DF" w:rsidRDefault="00DD40DF">
      <w:pPr>
        <w:rPr>
          <w:rFonts w:ascii="Arial" w:hAnsi="Arial" w:cs="Arial"/>
        </w:rPr>
      </w:pPr>
      <w:r>
        <w:rPr>
          <w:rFonts w:ascii="Arial" w:hAnsi="Arial" w:cs="Arial"/>
        </w:rPr>
        <w:br w:type="page"/>
      </w:r>
    </w:p>
    <w:p w14:paraId="38F1B7E9" w14:textId="1D6B3A1B" w:rsidR="00AC56D9" w:rsidRPr="00655D27" w:rsidRDefault="00AC56D9" w:rsidP="00715A6E">
      <w:pPr>
        <w:pStyle w:val="ListParagraph"/>
        <w:numPr>
          <w:ilvl w:val="0"/>
          <w:numId w:val="98"/>
        </w:numPr>
        <w:contextualSpacing w:val="0"/>
        <w:jc w:val="both"/>
        <w:rPr>
          <w:rFonts w:ascii="Arial" w:hAnsi="Arial" w:cs="Arial"/>
        </w:rPr>
      </w:pPr>
      <w:r w:rsidRPr="00655D27">
        <w:rPr>
          <w:rFonts w:ascii="Arial" w:hAnsi="Arial" w:cs="Arial"/>
        </w:rPr>
        <w:t xml:space="preserve">The chairperson must ensure that the minutes of a </w:t>
      </w:r>
      <w:r w:rsidR="00C00A48" w:rsidRPr="00655D27">
        <w:rPr>
          <w:rFonts w:ascii="Arial" w:hAnsi="Arial" w:cs="Arial"/>
        </w:rPr>
        <w:t>governing body</w:t>
      </w:r>
      <w:r w:rsidRPr="00655D27">
        <w:rPr>
          <w:rFonts w:ascii="Arial" w:hAnsi="Arial" w:cs="Arial"/>
        </w:rPr>
        <w:t xml:space="preserve"> meeting are reviewed </w:t>
      </w:r>
      <w:r w:rsidR="00D3147B" w:rsidRPr="00655D27">
        <w:rPr>
          <w:rFonts w:ascii="Arial" w:hAnsi="Arial" w:cs="Arial"/>
        </w:rPr>
        <w:t xml:space="preserve">and signed as correct by </w:t>
      </w:r>
      <w:r w:rsidR="00DD40DF" w:rsidRPr="00655D27">
        <w:rPr>
          <w:rFonts w:ascii="Arial" w:hAnsi="Arial" w:cs="Arial"/>
        </w:rPr>
        <w:t>—</w:t>
      </w:r>
    </w:p>
    <w:p w14:paraId="2C294ACD" w14:textId="122571F5" w:rsidR="00AC56D9" w:rsidRPr="00655D27" w:rsidRDefault="00AC56D9" w:rsidP="00715A6E">
      <w:pPr>
        <w:pStyle w:val="ListParagraph"/>
        <w:numPr>
          <w:ilvl w:val="0"/>
          <w:numId w:val="101"/>
        </w:numPr>
        <w:spacing w:after="0"/>
        <w:contextualSpacing w:val="0"/>
        <w:jc w:val="both"/>
        <w:rPr>
          <w:rFonts w:ascii="Arial" w:hAnsi="Arial" w:cs="Arial"/>
        </w:rPr>
      </w:pPr>
      <w:r w:rsidRPr="00655D27">
        <w:rPr>
          <w:rFonts w:ascii="Arial" w:hAnsi="Arial" w:cs="Arial"/>
        </w:rPr>
        <w:t>the chairperson of the meeting; or</w:t>
      </w:r>
    </w:p>
    <w:p w14:paraId="47275631" w14:textId="281C6683" w:rsidR="00AC56D9" w:rsidRPr="00655D27" w:rsidRDefault="00AC56D9" w:rsidP="00715A6E">
      <w:pPr>
        <w:pStyle w:val="ListParagraph"/>
        <w:numPr>
          <w:ilvl w:val="0"/>
          <w:numId w:val="101"/>
        </w:numPr>
        <w:spacing w:after="0"/>
        <w:contextualSpacing w:val="0"/>
        <w:jc w:val="both"/>
        <w:rPr>
          <w:rFonts w:ascii="Arial" w:hAnsi="Arial" w:cs="Arial"/>
        </w:rPr>
      </w:pPr>
      <w:r w:rsidRPr="00655D27">
        <w:rPr>
          <w:rFonts w:ascii="Arial" w:hAnsi="Arial" w:cs="Arial"/>
        </w:rPr>
        <w:t xml:space="preserve">the chairperson of the next </w:t>
      </w:r>
      <w:r w:rsidR="00C00A48" w:rsidRPr="00655D27">
        <w:rPr>
          <w:rFonts w:ascii="Arial" w:hAnsi="Arial" w:cs="Arial"/>
        </w:rPr>
        <w:t>governing body</w:t>
      </w:r>
      <w:r w:rsidRPr="00655D27">
        <w:rPr>
          <w:rFonts w:ascii="Arial" w:hAnsi="Arial" w:cs="Arial"/>
        </w:rPr>
        <w:t xml:space="preserve"> meeting.</w:t>
      </w:r>
    </w:p>
    <w:p w14:paraId="7CE8AF79" w14:textId="77F38E5F" w:rsidR="00BB15FF" w:rsidRPr="00655D27" w:rsidRDefault="00BB15FF" w:rsidP="00E61542">
      <w:pPr>
        <w:spacing w:after="0"/>
        <w:rPr>
          <w:rFonts w:ascii="Arial" w:hAnsi="Arial" w:cs="Arial"/>
        </w:rPr>
      </w:pPr>
    </w:p>
    <w:p w14:paraId="01CBA7A5" w14:textId="34B81D26" w:rsidR="00AC56D9" w:rsidRPr="00655D27" w:rsidRDefault="00AC56D9" w:rsidP="00715A6E">
      <w:pPr>
        <w:pStyle w:val="ListParagraph"/>
        <w:numPr>
          <w:ilvl w:val="0"/>
          <w:numId w:val="98"/>
        </w:numPr>
        <w:contextualSpacing w:val="0"/>
        <w:jc w:val="both"/>
        <w:rPr>
          <w:rFonts w:ascii="Arial" w:hAnsi="Arial" w:cs="Arial"/>
        </w:rPr>
      </w:pPr>
      <w:r w:rsidRPr="00655D27">
        <w:rPr>
          <w:rFonts w:ascii="Arial" w:hAnsi="Arial" w:cs="Arial"/>
        </w:rPr>
        <w:t xml:space="preserve">When the minutes of a </w:t>
      </w:r>
      <w:r w:rsidR="00C00A48" w:rsidRPr="00655D27">
        <w:rPr>
          <w:rFonts w:ascii="Arial" w:hAnsi="Arial" w:cs="Arial"/>
        </w:rPr>
        <w:t>governing body</w:t>
      </w:r>
      <w:r w:rsidRPr="00655D27">
        <w:rPr>
          <w:rFonts w:ascii="Arial" w:hAnsi="Arial" w:cs="Arial"/>
        </w:rPr>
        <w:t xml:space="preserve"> meeting have been signed as correct they are, until the contrary is proved,</w:t>
      </w:r>
      <w:r w:rsidR="00D3147B" w:rsidRPr="00655D27">
        <w:rPr>
          <w:rFonts w:ascii="Arial" w:hAnsi="Arial" w:cs="Arial"/>
        </w:rPr>
        <w:t xml:space="preserve"> evidence that </w:t>
      </w:r>
      <w:r w:rsidR="00DD40DF" w:rsidRPr="00655D27">
        <w:rPr>
          <w:rFonts w:ascii="Arial" w:hAnsi="Arial" w:cs="Arial"/>
        </w:rPr>
        <w:t>—</w:t>
      </w:r>
    </w:p>
    <w:p w14:paraId="7CEB0FA6" w14:textId="5EA257C4" w:rsidR="00AC56D9" w:rsidRPr="00655D27" w:rsidRDefault="00AC56D9" w:rsidP="00715A6E">
      <w:pPr>
        <w:pStyle w:val="ListParagraph"/>
        <w:numPr>
          <w:ilvl w:val="0"/>
          <w:numId w:val="102"/>
        </w:numPr>
        <w:spacing w:after="0"/>
        <w:contextualSpacing w:val="0"/>
        <w:jc w:val="both"/>
        <w:rPr>
          <w:rFonts w:ascii="Arial" w:hAnsi="Arial" w:cs="Arial"/>
        </w:rPr>
      </w:pPr>
      <w:r w:rsidRPr="00655D27">
        <w:rPr>
          <w:rFonts w:ascii="Arial" w:hAnsi="Arial" w:cs="Arial"/>
        </w:rPr>
        <w:t>the meeting to which the minutes relate was duly convened and held; and</w:t>
      </w:r>
    </w:p>
    <w:p w14:paraId="60C441AD" w14:textId="5501BB43" w:rsidR="00AC56D9" w:rsidRPr="00655D27" w:rsidRDefault="00AC56D9" w:rsidP="00715A6E">
      <w:pPr>
        <w:pStyle w:val="ListParagraph"/>
        <w:numPr>
          <w:ilvl w:val="0"/>
          <w:numId w:val="102"/>
        </w:numPr>
        <w:spacing w:after="0"/>
        <w:contextualSpacing w:val="0"/>
        <w:jc w:val="both"/>
        <w:rPr>
          <w:rFonts w:ascii="Arial" w:hAnsi="Arial" w:cs="Arial"/>
        </w:rPr>
      </w:pPr>
      <w:r w:rsidRPr="00655D27">
        <w:rPr>
          <w:rFonts w:ascii="Arial" w:hAnsi="Arial" w:cs="Arial"/>
        </w:rPr>
        <w:t>the matters recorded as having taken place at the meeting took place as recorded; and</w:t>
      </w:r>
    </w:p>
    <w:p w14:paraId="641869AE" w14:textId="6CBE32AA" w:rsidR="00AC56D9" w:rsidRPr="00655D27" w:rsidRDefault="00AC56D9" w:rsidP="00715A6E">
      <w:pPr>
        <w:pStyle w:val="ListParagraph"/>
        <w:numPr>
          <w:ilvl w:val="0"/>
          <w:numId w:val="102"/>
        </w:numPr>
        <w:spacing w:after="0"/>
        <w:contextualSpacing w:val="0"/>
        <w:jc w:val="both"/>
        <w:rPr>
          <w:rFonts w:ascii="Arial" w:hAnsi="Arial" w:cs="Arial"/>
        </w:rPr>
      </w:pPr>
      <w:r w:rsidRPr="00655D27">
        <w:rPr>
          <w:rFonts w:ascii="Arial" w:hAnsi="Arial" w:cs="Arial"/>
        </w:rPr>
        <w:t>any appointment purportedly made at the meeting was validly made.</w:t>
      </w:r>
    </w:p>
    <w:p w14:paraId="7080F727" w14:textId="77777777" w:rsidR="00EA7C63" w:rsidRPr="00655D27" w:rsidRDefault="00EA7C63" w:rsidP="00E61542">
      <w:pPr>
        <w:spacing w:after="0"/>
        <w:rPr>
          <w:rFonts w:ascii="Arial" w:hAnsi="Arial" w:cs="Arial"/>
          <w:b/>
        </w:rPr>
      </w:pPr>
    </w:p>
    <w:p w14:paraId="34E4D951" w14:textId="18E86F56" w:rsidR="00A92892" w:rsidRPr="00655D27" w:rsidRDefault="003B0416" w:rsidP="00DD40DF">
      <w:pPr>
        <w:pStyle w:val="ListParagraph"/>
        <w:numPr>
          <w:ilvl w:val="0"/>
          <w:numId w:val="10"/>
        </w:numPr>
        <w:ind w:left="425" w:hanging="425"/>
        <w:contextualSpacing w:val="0"/>
        <w:jc w:val="both"/>
        <w:rPr>
          <w:rFonts w:ascii="Arial" w:hAnsi="Arial" w:cs="Arial"/>
          <w:b/>
        </w:rPr>
      </w:pPr>
      <w:r>
        <w:rPr>
          <w:rFonts w:ascii="Arial" w:hAnsi="Arial" w:cs="Arial"/>
          <w:b/>
        </w:rPr>
        <w:t>Function of the governing b</w:t>
      </w:r>
      <w:r w:rsidR="0018223E" w:rsidRPr="00655D27">
        <w:rPr>
          <w:rFonts w:ascii="Arial" w:hAnsi="Arial" w:cs="Arial"/>
          <w:b/>
        </w:rPr>
        <w:t>ody</w:t>
      </w:r>
    </w:p>
    <w:p w14:paraId="089CCEE9" w14:textId="4CCE5FCC" w:rsidR="0018223E" w:rsidRPr="00655D27" w:rsidRDefault="0018223E" w:rsidP="00715A6E">
      <w:pPr>
        <w:pStyle w:val="ListParagraph"/>
        <w:numPr>
          <w:ilvl w:val="0"/>
          <w:numId w:val="103"/>
        </w:numPr>
        <w:contextualSpacing w:val="0"/>
        <w:jc w:val="both"/>
        <w:rPr>
          <w:rFonts w:ascii="Arial" w:hAnsi="Arial" w:cs="Arial"/>
        </w:rPr>
      </w:pPr>
      <w:r w:rsidRPr="00655D27">
        <w:rPr>
          <w:rFonts w:ascii="Arial" w:hAnsi="Arial" w:cs="Arial"/>
        </w:rPr>
        <w:t>The governing body may perform such functions as necessary to establish and conduct, or arrange for the conduct of facilities and services to enhance the education,</w:t>
      </w:r>
      <w:r w:rsidR="007C2E8C" w:rsidRPr="00655D27">
        <w:rPr>
          <w:rFonts w:ascii="Arial" w:hAnsi="Arial" w:cs="Arial"/>
        </w:rPr>
        <w:t xml:space="preserve"> </w:t>
      </w:r>
      <w:r w:rsidRPr="00655D27">
        <w:rPr>
          <w:rFonts w:ascii="Arial" w:hAnsi="Arial" w:cs="Arial"/>
        </w:rPr>
        <w:t xml:space="preserve">development, care, safety, health </w:t>
      </w:r>
      <w:r w:rsidR="00EB7EB5" w:rsidRPr="00655D27">
        <w:rPr>
          <w:rFonts w:ascii="Arial" w:hAnsi="Arial" w:cs="Arial"/>
        </w:rPr>
        <w:t>and</w:t>
      </w:r>
      <w:r w:rsidRPr="00655D27">
        <w:rPr>
          <w:rFonts w:ascii="Arial" w:hAnsi="Arial" w:cs="Arial"/>
        </w:rPr>
        <w:t xml:space="preserve"> welfare of </w:t>
      </w:r>
      <w:r w:rsidR="00022E5A" w:rsidRPr="00655D27">
        <w:rPr>
          <w:rFonts w:ascii="Arial" w:hAnsi="Arial" w:cs="Arial"/>
        </w:rPr>
        <w:t>staff</w:t>
      </w:r>
      <w:r w:rsidRPr="00655D27">
        <w:rPr>
          <w:rFonts w:ascii="Arial" w:hAnsi="Arial" w:cs="Arial"/>
        </w:rPr>
        <w:t xml:space="preserve"> and students</w:t>
      </w:r>
      <w:r w:rsidR="00DD40DF">
        <w:rPr>
          <w:rFonts w:ascii="Arial" w:hAnsi="Arial" w:cs="Arial"/>
        </w:rPr>
        <w:t>.</w:t>
      </w:r>
    </w:p>
    <w:p w14:paraId="02BA6776" w14:textId="3EDAE1E2" w:rsidR="0018223E" w:rsidRPr="00655D27" w:rsidRDefault="0018223E" w:rsidP="00715A6E">
      <w:pPr>
        <w:pStyle w:val="ListParagraph"/>
        <w:numPr>
          <w:ilvl w:val="0"/>
          <w:numId w:val="103"/>
        </w:numPr>
        <w:contextualSpacing w:val="0"/>
        <w:jc w:val="both"/>
        <w:rPr>
          <w:rFonts w:ascii="Arial" w:hAnsi="Arial" w:cs="Arial"/>
        </w:rPr>
      </w:pPr>
      <w:r w:rsidRPr="00655D27">
        <w:rPr>
          <w:rFonts w:ascii="Arial" w:hAnsi="Arial" w:cs="Arial"/>
        </w:rPr>
        <w:t>The governing body may raise money for school related purposes.</w:t>
      </w:r>
    </w:p>
    <w:p w14:paraId="441FD0CA" w14:textId="6CACE87F" w:rsidR="0018223E" w:rsidRPr="00655D27" w:rsidRDefault="0018223E" w:rsidP="00715A6E">
      <w:pPr>
        <w:pStyle w:val="ListParagraph"/>
        <w:numPr>
          <w:ilvl w:val="0"/>
          <w:numId w:val="103"/>
        </w:numPr>
        <w:contextualSpacing w:val="0"/>
        <w:jc w:val="both"/>
        <w:rPr>
          <w:rFonts w:ascii="Arial" w:hAnsi="Arial" w:cs="Arial"/>
        </w:rPr>
      </w:pPr>
      <w:r w:rsidRPr="00655D27">
        <w:rPr>
          <w:rFonts w:ascii="Arial" w:hAnsi="Arial" w:cs="Arial"/>
        </w:rPr>
        <w:t>The governing body may do all those acts and things incidenta</w:t>
      </w:r>
      <w:r w:rsidR="00DD40DF">
        <w:rPr>
          <w:rFonts w:ascii="Arial" w:hAnsi="Arial" w:cs="Arial"/>
        </w:rPr>
        <w:t xml:space="preserve">l to the exercise of </w:t>
      </w:r>
      <w:r w:rsidRPr="00655D27">
        <w:rPr>
          <w:rFonts w:ascii="Arial" w:hAnsi="Arial" w:cs="Arial"/>
        </w:rPr>
        <w:t>these functions.</w:t>
      </w:r>
    </w:p>
    <w:p w14:paraId="1CD6D64B" w14:textId="7470665F" w:rsidR="00F50D67" w:rsidRPr="00655D27" w:rsidRDefault="0018223E" w:rsidP="00715A6E">
      <w:pPr>
        <w:pStyle w:val="ListParagraph"/>
        <w:numPr>
          <w:ilvl w:val="0"/>
          <w:numId w:val="103"/>
        </w:numPr>
        <w:contextualSpacing w:val="0"/>
        <w:jc w:val="both"/>
        <w:rPr>
          <w:rFonts w:ascii="Arial" w:hAnsi="Arial" w:cs="Arial"/>
        </w:rPr>
      </w:pPr>
      <w:r w:rsidRPr="00655D27">
        <w:rPr>
          <w:rFonts w:ascii="Arial" w:hAnsi="Arial" w:cs="Arial"/>
        </w:rPr>
        <w:t>The governing body’s functions must be exercised in accordance with legislation, administrative instructions a</w:t>
      </w:r>
      <w:r w:rsidR="00E92C3D" w:rsidRPr="00655D27">
        <w:rPr>
          <w:rFonts w:ascii="Arial" w:hAnsi="Arial" w:cs="Arial"/>
        </w:rPr>
        <w:t>nd this constitution.</w:t>
      </w:r>
    </w:p>
    <w:p w14:paraId="7DE9DFF1" w14:textId="48448F0F" w:rsidR="00A92892" w:rsidRPr="00655D27" w:rsidRDefault="003B0416" w:rsidP="00DD40DF">
      <w:pPr>
        <w:pStyle w:val="ListParagraph"/>
        <w:numPr>
          <w:ilvl w:val="0"/>
          <w:numId w:val="10"/>
        </w:numPr>
        <w:ind w:left="425" w:hanging="425"/>
        <w:contextualSpacing w:val="0"/>
        <w:jc w:val="both"/>
        <w:rPr>
          <w:rFonts w:ascii="Arial" w:hAnsi="Arial" w:cs="Arial"/>
          <w:b/>
        </w:rPr>
      </w:pPr>
      <w:r>
        <w:rPr>
          <w:rFonts w:ascii="Arial" w:hAnsi="Arial" w:cs="Arial"/>
          <w:b/>
        </w:rPr>
        <w:t>Duties of the governing bo</w:t>
      </w:r>
      <w:r w:rsidR="00A92892" w:rsidRPr="00655D27">
        <w:rPr>
          <w:rFonts w:ascii="Arial" w:hAnsi="Arial" w:cs="Arial"/>
          <w:b/>
        </w:rPr>
        <w:t>dy</w:t>
      </w:r>
    </w:p>
    <w:p w14:paraId="2A4DE36C" w14:textId="09E3F7E2" w:rsidR="00E95DE8" w:rsidRPr="00655D27" w:rsidRDefault="00E95DE8" w:rsidP="00715A6E">
      <w:pPr>
        <w:pStyle w:val="ListParagraph"/>
        <w:numPr>
          <w:ilvl w:val="0"/>
          <w:numId w:val="104"/>
        </w:numPr>
        <w:contextualSpacing w:val="0"/>
        <w:jc w:val="both"/>
        <w:rPr>
          <w:rFonts w:ascii="Arial" w:hAnsi="Arial" w:cs="Arial"/>
        </w:rPr>
      </w:pPr>
      <w:r w:rsidRPr="00655D27">
        <w:rPr>
          <w:rFonts w:ascii="Arial" w:hAnsi="Arial" w:cs="Arial"/>
        </w:rPr>
        <w:t xml:space="preserve">The </w:t>
      </w:r>
      <w:r w:rsidR="00DD40DF">
        <w:rPr>
          <w:rFonts w:ascii="Arial" w:hAnsi="Arial" w:cs="Arial"/>
        </w:rPr>
        <w:t>g</w:t>
      </w:r>
      <w:r w:rsidRPr="00655D27">
        <w:rPr>
          <w:rFonts w:ascii="Arial" w:hAnsi="Arial" w:cs="Arial"/>
        </w:rPr>
        <w:t>overning body is accountable fo</w:t>
      </w:r>
      <w:r w:rsidR="00DD40DF">
        <w:rPr>
          <w:rFonts w:ascii="Arial" w:hAnsi="Arial" w:cs="Arial"/>
        </w:rPr>
        <w:t>r</w:t>
      </w:r>
      <w:r w:rsidR="00DD40DF" w:rsidRPr="00655D27">
        <w:rPr>
          <w:rFonts w:ascii="Arial" w:hAnsi="Arial" w:cs="Arial"/>
        </w:rPr>
        <w:t xml:space="preserve"> —</w:t>
      </w:r>
    </w:p>
    <w:p w14:paraId="091A633B" w14:textId="08071105" w:rsidR="00FF47B9" w:rsidRPr="00655D27" w:rsidRDefault="00FF47B9" w:rsidP="00715A6E">
      <w:pPr>
        <w:pStyle w:val="ListParagraph"/>
        <w:numPr>
          <w:ilvl w:val="0"/>
          <w:numId w:val="105"/>
        </w:numPr>
        <w:spacing w:after="0"/>
        <w:contextualSpacing w:val="0"/>
        <w:jc w:val="both"/>
        <w:rPr>
          <w:rFonts w:ascii="Arial" w:hAnsi="Arial" w:cs="Arial"/>
        </w:rPr>
      </w:pPr>
      <w:r w:rsidRPr="00655D27">
        <w:rPr>
          <w:rFonts w:ascii="Arial" w:hAnsi="Arial" w:cs="Arial"/>
        </w:rPr>
        <w:t>the development and implementation of a strategic plan for the school</w:t>
      </w:r>
      <w:r w:rsidR="00EB7EB5" w:rsidRPr="00655D27">
        <w:rPr>
          <w:rFonts w:ascii="Arial" w:hAnsi="Arial" w:cs="Arial"/>
        </w:rPr>
        <w:t>;</w:t>
      </w:r>
    </w:p>
    <w:p w14:paraId="545D7C5D" w14:textId="4F8D5F9A" w:rsidR="00E95DE8" w:rsidRPr="00655D27" w:rsidRDefault="00E95DE8" w:rsidP="00715A6E">
      <w:pPr>
        <w:pStyle w:val="ListParagraph"/>
        <w:numPr>
          <w:ilvl w:val="0"/>
          <w:numId w:val="105"/>
        </w:numPr>
        <w:spacing w:after="0"/>
        <w:contextualSpacing w:val="0"/>
        <w:jc w:val="both"/>
        <w:rPr>
          <w:rFonts w:ascii="Arial" w:hAnsi="Arial" w:cs="Arial"/>
        </w:rPr>
      </w:pPr>
      <w:r w:rsidRPr="00655D27">
        <w:rPr>
          <w:rFonts w:ascii="Arial" w:hAnsi="Arial" w:cs="Arial"/>
        </w:rPr>
        <w:t>the development and implementation of effective processes for planning, monitoring and achieving improvements in student learning</w:t>
      </w:r>
      <w:r w:rsidR="00EB7EB5" w:rsidRPr="00655D27">
        <w:rPr>
          <w:rFonts w:ascii="Arial" w:hAnsi="Arial" w:cs="Arial"/>
        </w:rPr>
        <w:t>;</w:t>
      </w:r>
      <w:r w:rsidRPr="00655D27">
        <w:rPr>
          <w:rFonts w:ascii="Arial" w:hAnsi="Arial" w:cs="Arial"/>
        </w:rPr>
        <w:t xml:space="preserve">  </w:t>
      </w:r>
    </w:p>
    <w:p w14:paraId="2178E2E4" w14:textId="4FD2845C" w:rsidR="00E95DE8" w:rsidRPr="00655D27" w:rsidRDefault="00E95DE8" w:rsidP="00715A6E">
      <w:pPr>
        <w:pStyle w:val="ListParagraph"/>
        <w:numPr>
          <w:ilvl w:val="0"/>
          <w:numId w:val="105"/>
        </w:numPr>
        <w:spacing w:after="0"/>
        <w:contextualSpacing w:val="0"/>
        <w:jc w:val="both"/>
        <w:rPr>
          <w:rFonts w:ascii="Arial" w:hAnsi="Arial" w:cs="Arial"/>
        </w:rPr>
      </w:pPr>
      <w:r w:rsidRPr="00655D27">
        <w:rPr>
          <w:rFonts w:ascii="Arial" w:hAnsi="Arial" w:cs="Arial"/>
        </w:rPr>
        <w:t xml:space="preserve">the regular and ongoing risk assessment of the level of care provided in the school in terms of student safety, welfare and </w:t>
      </w:r>
      <w:r w:rsidR="00FF47B9" w:rsidRPr="00655D27">
        <w:rPr>
          <w:rFonts w:ascii="Arial" w:hAnsi="Arial" w:cs="Arial"/>
        </w:rPr>
        <w:t>wellbeing</w:t>
      </w:r>
      <w:r w:rsidR="00EB7EB5" w:rsidRPr="00655D27">
        <w:rPr>
          <w:rFonts w:ascii="Arial" w:hAnsi="Arial" w:cs="Arial"/>
        </w:rPr>
        <w:t>;</w:t>
      </w:r>
    </w:p>
    <w:p w14:paraId="35A4F5E8" w14:textId="2D2685DB" w:rsidR="00E95DE8" w:rsidRPr="00655D27" w:rsidRDefault="00E95DE8" w:rsidP="00715A6E">
      <w:pPr>
        <w:pStyle w:val="ListParagraph"/>
        <w:numPr>
          <w:ilvl w:val="0"/>
          <w:numId w:val="105"/>
        </w:numPr>
        <w:spacing w:after="0"/>
        <w:contextualSpacing w:val="0"/>
        <w:jc w:val="both"/>
        <w:rPr>
          <w:rFonts w:ascii="Arial" w:hAnsi="Arial" w:cs="Arial"/>
        </w:rPr>
      </w:pPr>
      <w:r w:rsidRPr="00655D27">
        <w:rPr>
          <w:rFonts w:ascii="Arial" w:hAnsi="Arial" w:cs="Arial"/>
        </w:rPr>
        <w:t>maintaining a satisfactory standard of education and level of care for students</w:t>
      </w:r>
      <w:r w:rsidR="00EB7EB5" w:rsidRPr="00655D27">
        <w:rPr>
          <w:rFonts w:ascii="Arial" w:hAnsi="Arial" w:cs="Arial"/>
        </w:rPr>
        <w:t>;</w:t>
      </w:r>
    </w:p>
    <w:p w14:paraId="147A9E26" w14:textId="70CCDBA4" w:rsidR="00E95DE8" w:rsidRPr="00655D27" w:rsidRDefault="00E95DE8" w:rsidP="00715A6E">
      <w:pPr>
        <w:pStyle w:val="ListParagraph"/>
        <w:numPr>
          <w:ilvl w:val="0"/>
          <w:numId w:val="105"/>
        </w:numPr>
        <w:spacing w:after="0"/>
        <w:contextualSpacing w:val="0"/>
        <w:jc w:val="both"/>
        <w:rPr>
          <w:rFonts w:ascii="Arial" w:hAnsi="Arial" w:cs="Arial"/>
        </w:rPr>
      </w:pPr>
      <w:r w:rsidRPr="00655D27">
        <w:rPr>
          <w:rFonts w:ascii="Arial" w:hAnsi="Arial" w:cs="Arial"/>
        </w:rPr>
        <w:t>the quality of the educational programs of the school</w:t>
      </w:r>
      <w:r w:rsidR="00EB7EB5" w:rsidRPr="00655D27">
        <w:rPr>
          <w:rFonts w:ascii="Arial" w:hAnsi="Arial" w:cs="Arial"/>
        </w:rPr>
        <w:t>;</w:t>
      </w:r>
    </w:p>
    <w:p w14:paraId="3F11DB9D" w14:textId="3CD677DD" w:rsidR="00E95DE8" w:rsidRPr="00DD40DF" w:rsidRDefault="0018223E" w:rsidP="00715A6E">
      <w:pPr>
        <w:pStyle w:val="ListParagraph"/>
        <w:numPr>
          <w:ilvl w:val="0"/>
          <w:numId w:val="105"/>
        </w:numPr>
        <w:spacing w:after="0"/>
        <w:contextualSpacing w:val="0"/>
        <w:jc w:val="both"/>
        <w:rPr>
          <w:rFonts w:ascii="Arial" w:hAnsi="Arial" w:cs="Arial"/>
        </w:rPr>
      </w:pPr>
      <w:r w:rsidRPr="00DD40DF">
        <w:rPr>
          <w:rFonts w:ascii="Arial" w:hAnsi="Arial" w:cs="Arial"/>
        </w:rPr>
        <w:t>determin</w:t>
      </w:r>
      <w:r w:rsidR="00833365" w:rsidRPr="00DD40DF">
        <w:rPr>
          <w:rFonts w:ascii="Arial" w:hAnsi="Arial" w:cs="Arial"/>
        </w:rPr>
        <w:t>ing</w:t>
      </w:r>
      <w:r w:rsidRPr="00DD40DF">
        <w:rPr>
          <w:rFonts w:ascii="Arial" w:hAnsi="Arial" w:cs="Arial"/>
        </w:rPr>
        <w:t xml:space="preserve"> the application of the total financial resources available to the school including the regular review of the budget</w:t>
      </w:r>
      <w:r w:rsidR="00EB7EB5" w:rsidRPr="00DD40DF">
        <w:rPr>
          <w:rFonts w:ascii="Arial" w:hAnsi="Arial" w:cs="Arial"/>
        </w:rPr>
        <w:t>;</w:t>
      </w:r>
    </w:p>
    <w:p w14:paraId="2B22FEA3" w14:textId="4E5743E2" w:rsidR="00E95DE8" w:rsidRPr="00655D27" w:rsidRDefault="003B0416" w:rsidP="00715A6E">
      <w:pPr>
        <w:pStyle w:val="ListParagraph"/>
        <w:numPr>
          <w:ilvl w:val="0"/>
          <w:numId w:val="105"/>
        </w:numPr>
        <w:spacing w:after="0"/>
        <w:contextualSpacing w:val="0"/>
        <w:jc w:val="both"/>
        <w:rPr>
          <w:rFonts w:ascii="Arial" w:hAnsi="Arial" w:cs="Arial"/>
        </w:rPr>
      </w:pPr>
      <w:r>
        <w:rPr>
          <w:rFonts w:ascii="Arial" w:hAnsi="Arial" w:cs="Arial"/>
        </w:rPr>
        <w:t xml:space="preserve">risk management of the School </w:t>
      </w:r>
      <w:r w:rsidR="00E95DE8" w:rsidRPr="00655D27">
        <w:rPr>
          <w:rFonts w:ascii="Arial" w:hAnsi="Arial" w:cs="Arial"/>
        </w:rPr>
        <w:t>(e.g. financial, operational, reputational, student welfare and wellbeing)</w:t>
      </w:r>
      <w:r w:rsidR="00EB7EB5" w:rsidRPr="00655D27">
        <w:rPr>
          <w:rFonts w:ascii="Arial" w:hAnsi="Arial" w:cs="Arial"/>
        </w:rPr>
        <w:t>;</w:t>
      </w:r>
    </w:p>
    <w:p w14:paraId="788F7C91" w14:textId="4A365C7F" w:rsidR="00E95DE8" w:rsidRPr="00655D27" w:rsidRDefault="00E95DE8" w:rsidP="00715A6E">
      <w:pPr>
        <w:pStyle w:val="ListParagraph"/>
        <w:numPr>
          <w:ilvl w:val="0"/>
          <w:numId w:val="105"/>
        </w:numPr>
        <w:spacing w:after="0"/>
        <w:contextualSpacing w:val="0"/>
        <w:jc w:val="both"/>
        <w:rPr>
          <w:rFonts w:ascii="Arial" w:hAnsi="Arial" w:cs="Arial"/>
        </w:rPr>
      </w:pPr>
      <w:r w:rsidRPr="00655D27">
        <w:rPr>
          <w:rFonts w:ascii="Arial" w:hAnsi="Arial" w:cs="Arial"/>
        </w:rPr>
        <w:t xml:space="preserve">legal compliance by the </w:t>
      </w:r>
      <w:r w:rsidR="003B0416">
        <w:rPr>
          <w:rFonts w:ascii="Arial" w:hAnsi="Arial" w:cs="Arial"/>
        </w:rPr>
        <w:t>School;</w:t>
      </w:r>
    </w:p>
    <w:p w14:paraId="33AAC036" w14:textId="6B8D8309" w:rsidR="0018223E" w:rsidRPr="00655D27" w:rsidRDefault="0018223E" w:rsidP="00715A6E">
      <w:pPr>
        <w:pStyle w:val="ListParagraph"/>
        <w:numPr>
          <w:ilvl w:val="0"/>
          <w:numId w:val="105"/>
        </w:numPr>
        <w:spacing w:after="0"/>
        <w:contextualSpacing w:val="0"/>
        <w:jc w:val="both"/>
        <w:rPr>
          <w:rFonts w:ascii="Arial" w:hAnsi="Arial" w:cs="Arial"/>
        </w:rPr>
      </w:pPr>
      <w:r w:rsidRPr="00655D27">
        <w:rPr>
          <w:rFonts w:ascii="Arial" w:hAnsi="Arial" w:cs="Arial"/>
        </w:rPr>
        <w:t>determining and implementing all expenditure on capital projects</w:t>
      </w:r>
      <w:r w:rsidR="00EB7EB5" w:rsidRPr="00655D27">
        <w:rPr>
          <w:rFonts w:ascii="Arial" w:hAnsi="Arial" w:cs="Arial"/>
        </w:rPr>
        <w:t>;</w:t>
      </w:r>
    </w:p>
    <w:p w14:paraId="389CA312" w14:textId="7F593EEA" w:rsidR="0077327F" w:rsidRDefault="0018223E" w:rsidP="00715A6E">
      <w:pPr>
        <w:pStyle w:val="ListParagraph"/>
        <w:numPr>
          <w:ilvl w:val="0"/>
          <w:numId w:val="105"/>
        </w:numPr>
        <w:spacing w:after="0"/>
        <w:contextualSpacing w:val="0"/>
        <w:jc w:val="both"/>
        <w:rPr>
          <w:rFonts w:ascii="Arial" w:hAnsi="Arial" w:cs="Arial"/>
        </w:rPr>
      </w:pPr>
      <w:r w:rsidRPr="00655D27">
        <w:rPr>
          <w:rFonts w:ascii="Arial" w:hAnsi="Arial" w:cs="Arial"/>
        </w:rPr>
        <w:t>overseeing the proper care and maintenanc</w:t>
      </w:r>
      <w:r w:rsidR="0077327F">
        <w:rPr>
          <w:rFonts w:ascii="Arial" w:hAnsi="Arial" w:cs="Arial"/>
        </w:rPr>
        <w:t xml:space="preserve">e of any property owned by the </w:t>
      </w:r>
      <w:r w:rsidR="00417FF2" w:rsidRPr="00655D27">
        <w:rPr>
          <w:rFonts w:ascii="Arial" w:hAnsi="Arial" w:cs="Arial"/>
        </w:rPr>
        <w:t xml:space="preserve">Association; </w:t>
      </w:r>
    </w:p>
    <w:p w14:paraId="1DCF9B8F" w14:textId="77777777" w:rsidR="0077327F" w:rsidRDefault="0077327F">
      <w:pPr>
        <w:rPr>
          <w:rFonts w:ascii="Arial" w:hAnsi="Arial" w:cs="Arial"/>
        </w:rPr>
      </w:pPr>
      <w:r>
        <w:rPr>
          <w:rFonts w:ascii="Arial" w:hAnsi="Arial" w:cs="Arial"/>
        </w:rPr>
        <w:br w:type="page"/>
      </w:r>
    </w:p>
    <w:p w14:paraId="6C28C001" w14:textId="0E73D9D1" w:rsidR="00E95DE8" w:rsidRPr="00655D27" w:rsidRDefault="0018223E" w:rsidP="00715A6E">
      <w:pPr>
        <w:pStyle w:val="ListParagraph"/>
        <w:numPr>
          <w:ilvl w:val="0"/>
          <w:numId w:val="105"/>
        </w:numPr>
        <w:spacing w:after="0"/>
        <w:contextualSpacing w:val="0"/>
        <w:jc w:val="both"/>
        <w:rPr>
          <w:rFonts w:ascii="Arial" w:hAnsi="Arial" w:cs="Arial"/>
        </w:rPr>
      </w:pPr>
      <w:r w:rsidRPr="00655D27">
        <w:rPr>
          <w:rFonts w:ascii="Arial" w:hAnsi="Arial" w:cs="Arial"/>
        </w:rPr>
        <w:t>ens</w:t>
      </w:r>
      <w:r w:rsidR="00BE683D">
        <w:rPr>
          <w:rFonts w:ascii="Arial" w:hAnsi="Arial" w:cs="Arial"/>
        </w:rPr>
        <w:t>uring that the policies of the S</w:t>
      </w:r>
      <w:r w:rsidRPr="00655D27">
        <w:rPr>
          <w:rFonts w:ascii="Arial" w:hAnsi="Arial" w:cs="Arial"/>
        </w:rPr>
        <w:t>chool including policies for the safety, welfare and discipline of students are developed and enforced</w:t>
      </w:r>
      <w:r w:rsidR="00417FF2" w:rsidRPr="00655D27">
        <w:rPr>
          <w:rFonts w:ascii="Arial" w:hAnsi="Arial" w:cs="Arial"/>
        </w:rPr>
        <w:t>; and</w:t>
      </w:r>
    </w:p>
    <w:p w14:paraId="51860AB9" w14:textId="30BF14AF" w:rsidR="007F1CBA" w:rsidRPr="00655D27" w:rsidRDefault="007F1CBA" w:rsidP="00715A6E">
      <w:pPr>
        <w:pStyle w:val="ListParagraph"/>
        <w:numPr>
          <w:ilvl w:val="0"/>
          <w:numId w:val="105"/>
        </w:numPr>
        <w:spacing w:after="0"/>
        <w:contextualSpacing w:val="0"/>
        <w:jc w:val="both"/>
        <w:rPr>
          <w:rFonts w:ascii="Arial" w:hAnsi="Arial" w:cs="Arial"/>
        </w:rPr>
      </w:pPr>
      <w:r w:rsidRPr="00655D27">
        <w:rPr>
          <w:rFonts w:ascii="Arial" w:hAnsi="Arial" w:cs="Arial"/>
        </w:rPr>
        <w:t>fostering positive relationships and encouraging involvement with key stakeholders including parents and students.</w:t>
      </w:r>
    </w:p>
    <w:p w14:paraId="7C551236" w14:textId="77777777" w:rsidR="00D3147B" w:rsidRPr="00655D27" w:rsidRDefault="00D3147B" w:rsidP="00E61542">
      <w:pPr>
        <w:spacing w:after="0"/>
        <w:rPr>
          <w:rFonts w:ascii="Arial" w:hAnsi="Arial" w:cs="Arial"/>
        </w:rPr>
      </w:pPr>
    </w:p>
    <w:p w14:paraId="725AD7BA" w14:textId="2AA0DBF9" w:rsidR="00E92C3D" w:rsidRPr="00655D27" w:rsidRDefault="00E95DE8" w:rsidP="00715A6E">
      <w:pPr>
        <w:pStyle w:val="ListParagraph"/>
        <w:numPr>
          <w:ilvl w:val="0"/>
          <w:numId w:val="104"/>
        </w:numPr>
        <w:contextualSpacing w:val="0"/>
        <w:jc w:val="both"/>
        <w:rPr>
          <w:rFonts w:ascii="Arial" w:hAnsi="Arial" w:cs="Arial"/>
        </w:rPr>
      </w:pPr>
      <w:r w:rsidRPr="00655D27">
        <w:rPr>
          <w:rFonts w:ascii="Arial" w:hAnsi="Arial" w:cs="Arial"/>
        </w:rPr>
        <w:t xml:space="preserve">The </w:t>
      </w:r>
      <w:r w:rsidR="0077327F">
        <w:rPr>
          <w:rFonts w:ascii="Arial" w:hAnsi="Arial" w:cs="Arial"/>
        </w:rPr>
        <w:t>g</w:t>
      </w:r>
      <w:r w:rsidRPr="00655D27">
        <w:rPr>
          <w:rFonts w:ascii="Arial" w:hAnsi="Arial" w:cs="Arial"/>
        </w:rPr>
        <w:t xml:space="preserve">overning body is responsible for the employment, performance management and dismissal </w:t>
      </w:r>
      <w:r w:rsidR="0018223E" w:rsidRPr="00655D27">
        <w:rPr>
          <w:rFonts w:ascii="Arial" w:hAnsi="Arial" w:cs="Arial"/>
        </w:rPr>
        <w:t>of the Principal.</w:t>
      </w:r>
    </w:p>
    <w:p w14:paraId="2212F408" w14:textId="04704932" w:rsidR="00E95DE8" w:rsidRPr="00655D27" w:rsidRDefault="00E95DE8" w:rsidP="00715A6E">
      <w:pPr>
        <w:pStyle w:val="ListParagraph"/>
        <w:numPr>
          <w:ilvl w:val="0"/>
          <w:numId w:val="104"/>
        </w:numPr>
        <w:contextualSpacing w:val="0"/>
        <w:jc w:val="both"/>
        <w:rPr>
          <w:rFonts w:ascii="Arial" w:hAnsi="Arial" w:cs="Arial"/>
        </w:rPr>
      </w:pPr>
      <w:r w:rsidRPr="00655D27">
        <w:rPr>
          <w:rFonts w:ascii="Arial" w:hAnsi="Arial" w:cs="Arial"/>
        </w:rPr>
        <w:t xml:space="preserve">The </w:t>
      </w:r>
      <w:r w:rsidR="0077327F">
        <w:rPr>
          <w:rFonts w:ascii="Arial" w:hAnsi="Arial" w:cs="Arial"/>
        </w:rPr>
        <w:t>governing body is required to</w:t>
      </w:r>
      <w:r w:rsidR="0077327F" w:rsidRPr="00655D27">
        <w:rPr>
          <w:rFonts w:ascii="Arial" w:hAnsi="Arial" w:cs="Arial"/>
        </w:rPr>
        <w:t xml:space="preserve"> —</w:t>
      </w:r>
    </w:p>
    <w:p w14:paraId="4C289B51" w14:textId="7EB88FF1" w:rsidR="00E95DE8" w:rsidRPr="00655D27" w:rsidRDefault="00D3147B" w:rsidP="00715A6E">
      <w:pPr>
        <w:pStyle w:val="ListParagraph"/>
        <w:numPr>
          <w:ilvl w:val="0"/>
          <w:numId w:val="106"/>
        </w:numPr>
        <w:spacing w:after="0"/>
        <w:contextualSpacing w:val="0"/>
        <w:jc w:val="both"/>
        <w:rPr>
          <w:rFonts w:ascii="Arial" w:hAnsi="Arial" w:cs="Arial"/>
        </w:rPr>
      </w:pPr>
      <w:r w:rsidRPr="00655D27">
        <w:rPr>
          <w:rFonts w:ascii="Arial" w:hAnsi="Arial" w:cs="Arial"/>
        </w:rPr>
        <w:t>e</w:t>
      </w:r>
      <w:r w:rsidR="00E95DE8" w:rsidRPr="00655D27">
        <w:rPr>
          <w:rFonts w:ascii="Arial" w:hAnsi="Arial" w:cs="Arial"/>
        </w:rPr>
        <w:t>ngage in professional learning</w:t>
      </w:r>
      <w:r w:rsidR="0077327F">
        <w:rPr>
          <w:rFonts w:ascii="Arial" w:hAnsi="Arial" w:cs="Arial"/>
        </w:rPr>
        <w:t>; and</w:t>
      </w:r>
    </w:p>
    <w:p w14:paraId="4CDB460C" w14:textId="6A96A71E" w:rsidR="00E95DE8" w:rsidRPr="00655D27" w:rsidRDefault="00D3147B" w:rsidP="00715A6E">
      <w:pPr>
        <w:pStyle w:val="ListParagraph"/>
        <w:numPr>
          <w:ilvl w:val="0"/>
          <w:numId w:val="106"/>
        </w:numPr>
        <w:ind w:left="1612" w:hanging="446"/>
        <w:contextualSpacing w:val="0"/>
        <w:jc w:val="both"/>
        <w:rPr>
          <w:rFonts w:ascii="Arial" w:hAnsi="Arial" w:cs="Arial"/>
        </w:rPr>
      </w:pPr>
      <w:r w:rsidRPr="00655D27">
        <w:rPr>
          <w:rFonts w:ascii="Arial" w:hAnsi="Arial" w:cs="Arial"/>
        </w:rPr>
        <w:t>c</w:t>
      </w:r>
      <w:r w:rsidR="00E95DE8" w:rsidRPr="00655D27">
        <w:rPr>
          <w:rFonts w:ascii="Arial" w:hAnsi="Arial" w:cs="Arial"/>
        </w:rPr>
        <w:t>onduct an annua</w:t>
      </w:r>
      <w:r w:rsidR="0018223E" w:rsidRPr="00655D27">
        <w:rPr>
          <w:rFonts w:ascii="Arial" w:hAnsi="Arial" w:cs="Arial"/>
        </w:rPr>
        <w:t>l review of its own performance</w:t>
      </w:r>
      <w:r w:rsidR="0077327F">
        <w:rPr>
          <w:rFonts w:ascii="Arial" w:hAnsi="Arial" w:cs="Arial"/>
        </w:rPr>
        <w:t>.</w:t>
      </w:r>
    </w:p>
    <w:p w14:paraId="1994B9C0" w14:textId="22D36624" w:rsidR="00A4011D" w:rsidRPr="00655D27" w:rsidRDefault="00E95DE8" w:rsidP="00715A6E">
      <w:pPr>
        <w:pStyle w:val="ListParagraph"/>
        <w:numPr>
          <w:ilvl w:val="0"/>
          <w:numId w:val="104"/>
        </w:numPr>
        <w:contextualSpacing w:val="0"/>
        <w:jc w:val="both"/>
        <w:rPr>
          <w:rFonts w:ascii="Arial" w:hAnsi="Arial" w:cs="Arial"/>
        </w:rPr>
      </w:pPr>
      <w:r w:rsidRPr="00655D27">
        <w:rPr>
          <w:rFonts w:ascii="Arial" w:hAnsi="Arial" w:cs="Arial"/>
        </w:rPr>
        <w:t xml:space="preserve">The </w:t>
      </w:r>
      <w:r w:rsidR="0077327F">
        <w:rPr>
          <w:rFonts w:ascii="Arial" w:hAnsi="Arial" w:cs="Arial"/>
        </w:rPr>
        <w:t>g</w:t>
      </w:r>
      <w:r w:rsidRPr="00655D27">
        <w:rPr>
          <w:rFonts w:ascii="Arial" w:hAnsi="Arial" w:cs="Arial"/>
        </w:rPr>
        <w:t>overning body will ensure that the accounts</w:t>
      </w:r>
      <w:r w:rsidR="00BE683D">
        <w:rPr>
          <w:rFonts w:ascii="Arial" w:hAnsi="Arial" w:cs="Arial"/>
        </w:rPr>
        <w:t xml:space="preserve"> of the S</w:t>
      </w:r>
      <w:r w:rsidR="0077327F">
        <w:rPr>
          <w:rFonts w:ascii="Arial" w:hAnsi="Arial" w:cs="Arial"/>
        </w:rPr>
        <w:t xml:space="preserve">chool are audited by a </w:t>
      </w:r>
      <w:r w:rsidRPr="00655D27">
        <w:rPr>
          <w:rFonts w:ascii="Arial" w:hAnsi="Arial" w:cs="Arial"/>
        </w:rPr>
        <w:t xml:space="preserve">registered accountant qualified to audit such accounts and the auditor’s </w:t>
      </w:r>
      <w:r w:rsidR="0077327F">
        <w:rPr>
          <w:rFonts w:ascii="Arial" w:hAnsi="Arial" w:cs="Arial"/>
        </w:rPr>
        <w:tab/>
      </w:r>
      <w:r w:rsidRPr="00655D27">
        <w:rPr>
          <w:rFonts w:ascii="Arial" w:hAnsi="Arial" w:cs="Arial"/>
        </w:rPr>
        <w:t xml:space="preserve">report is made available to the </w:t>
      </w:r>
      <w:r w:rsidR="00BE2F18" w:rsidRPr="00655D27">
        <w:rPr>
          <w:rFonts w:ascii="Arial" w:hAnsi="Arial" w:cs="Arial"/>
        </w:rPr>
        <w:t>Association</w:t>
      </w:r>
      <w:r w:rsidRPr="00655D27">
        <w:rPr>
          <w:rFonts w:ascii="Arial" w:hAnsi="Arial" w:cs="Arial"/>
        </w:rPr>
        <w:t xml:space="preserve"> at the annual general meeting.</w:t>
      </w:r>
    </w:p>
    <w:p w14:paraId="71C2B002" w14:textId="44B70855" w:rsidR="002E622B" w:rsidRPr="00DD7E3B" w:rsidRDefault="002E622B" w:rsidP="00AA2EE0">
      <w:pPr>
        <w:ind w:left="426"/>
        <w:jc w:val="center"/>
        <w:rPr>
          <w:rFonts w:ascii="Arial" w:hAnsi="Arial" w:cs="Arial"/>
        </w:rPr>
      </w:pPr>
      <w:r>
        <w:rPr>
          <w:rFonts w:ascii="Arial" w:hAnsi="Arial" w:cs="Arial"/>
          <w:b/>
          <w:sz w:val="24"/>
          <w:szCs w:val="24"/>
        </w:rPr>
        <w:t xml:space="preserve">Division 5 </w:t>
      </w:r>
      <w:r w:rsidRPr="00DD7E3B">
        <w:rPr>
          <w:rFonts w:ascii="Arial" w:hAnsi="Arial" w:cs="Arial"/>
          <w:b/>
          <w:sz w:val="24"/>
          <w:szCs w:val="24"/>
        </w:rPr>
        <w:t xml:space="preserve">– </w:t>
      </w:r>
      <w:r w:rsidR="00BE683D">
        <w:rPr>
          <w:rFonts w:ascii="Arial" w:hAnsi="Arial" w:cs="Arial"/>
          <w:b/>
          <w:sz w:val="24"/>
          <w:szCs w:val="24"/>
        </w:rPr>
        <w:t>Sub</w:t>
      </w:r>
      <w:r>
        <w:rPr>
          <w:rFonts w:ascii="Arial" w:hAnsi="Arial" w:cs="Arial"/>
          <w:b/>
          <w:sz w:val="24"/>
          <w:szCs w:val="24"/>
        </w:rPr>
        <w:t>committees</w:t>
      </w:r>
    </w:p>
    <w:p w14:paraId="0F394D58" w14:textId="11BA2EE8" w:rsidR="00AC56D9" w:rsidRPr="00655D27" w:rsidRDefault="009144F6"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Subcommittee</w:t>
      </w:r>
      <w:r w:rsidR="00AC56D9" w:rsidRPr="00655D27">
        <w:rPr>
          <w:rFonts w:ascii="Arial" w:hAnsi="Arial" w:cs="Arial"/>
          <w:b/>
        </w:rPr>
        <w:t xml:space="preserve"> and subsidiary offices</w:t>
      </w:r>
    </w:p>
    <w:p w14:paraId="7F671A95" w14:textId="40F70149" w:rsidR="00AC56D9" w:rsidRPr="00655D27" w:rsidRDefault="00AC56D9" w:rsidP="00715A6E">
      <w:pPr>
        <w:pStyle w:val="ListParagraph"/>
        <w:numPr>
          <w:ilvl w:val="0"/>
          <w:numId w:val="107"/>
        </w:numPr>
        <w:contextualSpacing w:val="0"/>
        <w:jc w:val="both"/>
        <w:rPr>
          <w:rFonts w:ascii="Arial" w:hAnsi="Arial" w:cs="Arial"/>
        </w:rPr>
      </w:pPr>
      <w:r w:rsidRPr="00655D27">
        <w:rPr>
          <w:rFonts w:ascii="Arial" w:hAnsi="Arial" w:cs="Arial"/>
        </w:rPr>
        <w:t xml:space="preserve">To help the </w:t>
      </w:r>
      <w:r w:rsidR="00C00A48" w:rsidRPr="00655D27">
        <w:rPr>
          <w:rFonts w:ascii="Arial" w:hAnsi="Arial" w:cs="Arial"/>
        </w:rPr>
        <w:t>governing body</w:t>
      </w:r>
      <w:r w:rsidRPr="00655D27">
        <w:rPr>
          <w:rFonts w:ascii="Arial" w:hAnsi="Arial" w:cs="Arial"/>
        </w:rPr>
        <w:t xml:space="preserve"> in the conduct of the </w:t>
      </w:r>
      <w:r w:rsidR="00BE2F18" w:rsidRPr="00655D27">
        <w:rPr>
          <w:rFonts w:ascii="Arial" w:hAnsi="Arial" w:cs="Arial"/>
        </w:rPr>
        <w:t>Association</w:t>
      </w:r>
      <w:r w:rsidRPr="00655D27">
        <w:rPr>
          <w:rFonts w:ascii="Arial" w:hAnsi="Arial" w:cs="Arial"/>
        </w:rPr>
        <w:t xml:space="preserve">’s business, the </w:t>
      </w:r>
      <w:r w:rsidR="00C00A48" w:rsidRPr="00655D27">
        <w:rPr>
          <w:rFonts w:ascii="Arial" w:hAnsi="Arial" w:cs="Arial"/>
        </w:rPr>
        <w:t>governing body</w:t>
      </w:r>
      <w:r w:rsidRPr="00655D27">
        <w:rPr>
          <w:rFonts w:ascii="Arial" w:hAnsi="Arial" w:cs="Arial"/>
        </w:rPr>
        <w:t xml:space="preserve"> may, in writing, do e</w:t>
      </w:r>
      <w:r w:rsidR="00684313" w:rsidRPr="00655D27">
        <w:rPr>
          <w:rFonts w:ascii="Arial" w:hAnsi="Arial" w:cs="Arial"/>
        </w:rPr>
        <w:t>ither or both of the following</w:t>
      </w:r>
      <w:r w:rsidR="0077327F" w:rsidRPr="00655D27">
        <w:rPr>
          <w:rFonts w:ascii="Arial" w:hAnsi="Arial" w:cs="Arial"/>
        </w:rPr>
        <w:t xml:space="preserve"> —</w:t>
      </w:r>
      <w:r w:rsidR="00684313" w:rsidRPr="00655D27">
        <w:rPr>
          <w:rFonts w:ascii="Arial" w:hAnsi="Arial" w:cs="Arial"/>
        </w:rPr>
        <w:t xml:space="preserve"> </w:t>
      </w:r>
    </w:p>
    <w:p w14:paraId="3173CEB9" w14:textId="732FCF46" w:rsidR="00AC56D9" w:rsidRPr="00655D27" w:rsidRDefault="00AC56D9" w:rsidP="00715A6E">
      <w:pPr>
        <w:pStyle w:val="ListParagraph"/>
        <w:numPr>
          <w:ilvl w:val="0"/>
          <w:numId w:val="108"/>
        </w:numPr>
        <w:spacing w:after="0"/>
        <w:contextualSpacing w:val="0"/>
        <w:jc w:val="both"/>
        <w:rPr>
          <w:rFonts w:ascii="Arial" w:hAnsi="Arial" w:cs="Arial"/>
        </w:rPr>
      </w:pPr>
      <w:r w:rsidRPr="00655D27">
        <w:rPr>
          <w:rFonts w:ascii="Arial" w:hAnsi="Arial" w:cs="Arial"/>
        </w:rPr>
        <w:t xml:space="preserve">appoint one or more </w:t>
      </w:r>
      <w:r w:rsidR="009144F6" w:rsidRPr="00655D27">
        <w:rPr>
          <w:rFonts w:ascii="Arial" w:hAnsi="Arial" w:cs="Arial"/>
        </w:rPr>
        <w:t>subcommittee</w:t>
      </w:r>
      <w:r w:rsidR="003A74CF" w:rsidRPr="00655D27">
        <w:rPr>
          <w:rFonts w:ascii="Arial" w:hAnsi="Arial" w:cs="Arial"/>
        </w:rPr>
        <w:t>s</w:t>
      </w:r>
      <w:r w:rsidRPr="00655D27">
        <w:rPr>
          <w:rFonts w:ascii="Arial" w:hAnsi="Arial" w:cs="Arial"/>
        </w:rPr>
        <w:t>;</w:t>
      </w:r>
      <w:r w:rsidR="0077327F">
        <w:rPr>
          <w:rFonts w:ascii="Arial" w:hAnsi="Arial" w:cs="Arial"/>
        </w:rPr>
        <w:t xml:space="preserve"> and / or</w:t>
      </w:r>
    </w:p>
    <w:p w14:paraId="42CE6E24" w14:textId="76441AB2" w:rsidR="00AC56D9" w:rsidRPr="00655D27" w:rsidRDefault="00AC56D9" w:rsidP="00715A6E">
      <w:pPr>
        <w:pStyle w:val="ListParagraph"/>
        <w:numPr>
          <w:ilvl w:val="0"/>
          <w:numId w:val="108"/>
        </w:numPr>
        <w:ind w:left="1612" w:hanging="446"/>
        <w:contextualSpacing w:val="0"/>
        <w:jc w:val="both"/>
        <w:rPr>
          <w:rFonts w:ascii="Arial" w:hAnsi="Arial" w:cs="Arial"/>
        </w:rPr>
      </w:pPr>
      <w:r w:rsidRPr="00655D27">
        <w:rPr>
          <w:rFonts w:ascii="Arial" w:hAnsi="Arial" w:cs="Arial"/>
        </w:rPr>
        <w:t>create one or more subsidiary offices and appoint people to those offices.</w:t>
      </w:r>
    </w:p>
    <w:p w14:paraId="32E548D5" w14:textId="327CCE53" w:rsidR="003754A4" w:rsidRPr="0077327F" w:rsidRDefault="00AC56D9" w:rsidP="00715A6E">
      <w:pPr>
        <w:pStyle w:val="ListParagraph"/>
        <w:numPr>
          <w:ilvl w:val="0"/>
          <w:numId w:val="107"/>
        </w:numPr>
        <w:contextualSpacing w:val="0"/>
        <w:jc w:val="both"/>
        <w:rPr>
          <w:rFonts w:ascii="Arial" w:hAnsi="Arial" w:cs="Arial"/>
        </w:rPr>
      </w:pPr>
      <w:r w:rsidRPr="00655D27">
        <w:rPr>
          <w:rFonts w:ascii="Arial" w:hAnsi="Arial" w:cs="Arial"/>
        </w:rPr>
        <w:t xml:space="preserve">A </w:t>
      </w:r>
      <w:r w:rsidR="009144F6" w:rsidRPr="00655D27">
        <w:rPr>
          <w:rFonts w:ascii="Arial" w:hAnsi="Arial" w:cs="Arial"/>
        </w:rPr>
        <w:t>subcommittee</w:t>
      </w:r>
      <w:r w:rsidR="003A74CF" w:rsidRPr="00655D27">
        <w:rPr>
          <w:rFonts w:ascii="Arial" w:hAnsi="Arial" w:cs="Arial"/>
        </w:rPr>
        <w:t xml:space="preserve"> </w:t>
      </w:r>
      <w:r w:rsidRPr="00655D27">
        <w:rPr>
          <w:rFonts w:ascii="Arial" w:hAnsi="Arial" w:cs="Arial"/>
        </w:rPr>
        <w:t>may consist of the number of peopl</w:t>
      </w:r>
      <w:r w:rsidR="0077327F">
        <w:rPr>
          <w:rFonts w:ascii="Arial" w:hAnsi="Arial" w:cs="Arial"/>
        </w:rPr>
        <w:t xml:space="preserve">e that </w:t>
      </w:r>
      <w:r w:rsidRPr="00655D27">
        <w:rPr>
          <w:rFonts w:ascii="Arial" w:hAnsi="Arial" w:cs="Arial"/>
        </w:rPr>
        <w:t xml:space="preserve">the </w:t>
      </w:r>
      <w:r w:rsidR="00C00A48" w:rsidRPr="0077327F">
        <w:rPr>
          <w:rFonts w:ascii="Arial" w:hAnsi="Arial" w:cs="Arial"/>
        </w:rPr>
        <w:t>governing body</w:t>
      </w:r>
      <w:r w:rsidR="00C93F0E" w:rsidRPr="0077327F">
        <w:rPr>
          <w:rFonts w:ascii="Arial" w:hAnsi="Arial" w:cs="Arial"/>
        </w:rPr>
        <w:t xml:space="preserve"> considers appropriate</w:t>
      </w:r>
      <w:r w:rsidR="0077327F">
        <w:rPr>
          <w:rFonts w:ascii="Arial" w:hAnsi="Arial" w:cs="Arial"/>
        </w:rPr>
        <w:t>, whether or not the people are members, b</w:t>
      </w:r>
      <w:r w:rsidR="00C93F0E" w:rsidRPr="0077327F">
        <w:rPr>
          <w:rFonts w:ascii="Arial" w:hAnsi="Arial" w:cs="Arial"/>
        </w:rPr>
        <w:t xml:space="preserve">ut </w:t>
      </w:r>
      <w:r w:rsidR="0077327F">
        <w:rPr>
          <w:rFonts w:ascii="Arial" w:hAnsi="Arial" w:cs="Arial"/>
        </w:rPr>
        <w:t>m</w:t>
      </w:r>
      <w:r w:rsidR="00C93F0E" w:rsidRPr="0077327F">
        <w:rPr>
          <w:rFonts w:ascii="Arial" w:hAnsi="Arial" w:cs="Arial"/>
        </w:rPr>
        <w:t>ust include at least one ordinary governing body member</w:t>
      </w:r>
      <w:r w:rsidR="00146533" w:rsidRPr="0077327F">
        <w:rPr>
          <w:rFonts w:ascii="Arial" w:hAnsi="Arial" w:cs="Arial"/>
        </w:rPr>
        <w:t>.</w:t>
      </w:r>
    </w:p>
    <w:p w14:paraId="41551A96" w14:textId="34A66498" w:rsidR="00AC56D9" w:rsidRPr="00655D27" w:rsidRDefault="00AC56D9" w:rsidP="00715A6E">
      <w:pPr>
        <w:pStyle w:val="ListParagraph"/>
        <w:numPr>
          <w:ilvl w:val="0"/>
          <w:numId w:val="107"/>
        </w:numPr>
        <w:contextualSpacing w:val="0"/>
        <w:jc w:val="both"/>
        <w:rPr>
          <w:rFonts w:ascii="Arial" w:hAnsi="Arial" w:cs="Arial"/>
        </w:rPr>
      </w:pPr>
      <w:r w:rsidRPr="00655D27">
        <w:rPr>
          <w:rFonts w:ascii="Arial" w:hAnsi="Arial" w:cs="Arial"/>
        </w:rPr>
        <w:t>A person may be appointed to a subsidiary office whether or not the person is a member.</w:t>
      </w:r>
    </w:p>
    <w:p w14:paraId="3C16F4CB" w14:textId="75A7B610" w:rsidR="00AC56D9" w:rsidRPr="00655D27" w:rsidRDefault="00AC56D9" w:rsidP="00715A6E">
      <w:pPr>
        <w:pStyle w:val="ListParagraph"/>
        <w:numPr>
          <w:ilvl w:val="0"/>
          <w:numId w:val="107"/>
        </w:numPr>
        <w:contextualSpacing w:val="0"/>
        <w:jc w:val="both"/>
        <w:rPr>
          <w:rFonts w:ascii="Arial" w:hAnsi="Arial" w:cs="Arial"/>
        </w:rPr>
      </w:pPr>
      <w:r w:rsidRPr="00655D27">
        <w:rPr>
          <w:rFonts w:ascii="Arial" w:hAnsi="Arial" w:cs="Arial"/>
        </w:rPr>
        <w:t xml:space="preserve">Subject to any directions given by the </w:t>
      </w:r>
      <w:r w:rsidR="00C00A48" w:rsidRPr="00655D27">
        <w:rPr>
          <w:rFonts w:ascii="Arial" w:hAnsi="Arial" w:cs="Arial"/>
        </w:rPr>
        <w:t>governing body</w:t>
      </w:r>
      <w:r w:rsidR="0077327F" w:rsidRPr="0077327F">
        <w:rPr>
          <w:rFonts w:ascii="Arial" w:hAnsi="Arial" w:cs="Arial"/>
        </w:rPr>
        <w:t xml:space="preserve"> </w:t>
      </w:r>
      <w:r w:rsidR="0077327F" w:rsidRPr="00655D27">
        <w:rPr>
          <w:rFonts w:ascii="Arial" w:hAnsi="Arial" w:cs="Arial"/>
        </w:rPr>
        <w:t xml:space="preserve">— </w:t>
      </w:r>
      <w:r w:rsidR="00684313" w:rsidRPr="00655D27">
        <w:rPr>
          <w:rFonts w:ascii="Arial" w:hAnsi="Arial" w:cs="Arial"/>
        </w:rPr>
        <w:t xml:space="preserve"> </w:t>
      </w:r>
    </w:p>
    <w:p w14:paraId="57B9D833" w14:textId="0493B544" w:rsidR="00AC56D9" w:rsidRPr="00655D27" w:rsidRDefault="00AC56D9" w:rsidP="00715A6E">
      <w:pPr>
        <w:pStyle w:val="ListParagraph"/>
        <w:numPr>
          <w:ilvl w:val="0"/>
          <w:numId w:val="109"/>
        </w:numPr>
        <w:spacing w:after="0"/>
        <w:contextualSpacing w:val="0"/>
        <w:jc w:val="both"/>
        <w:rPr>
          <w:rFonts w:ascii="Arial" w:hAnsi="Arial" w:cs="Arial"/>
        </w:rPr>
      </w:pPr>
      <w:r w:rsidRPr="00655D27">
        <w:rPr>
          <w:rFonts w:ascii="Arial" w:hAnsi="Arial" w:cs="Arial"/>
        </w:rPr>
        <w:t xml:space="preserve">a </w:t>
      </w:r>
      <w:r w:rsidR="009144F6" w:rsidRPr="00655D27">
        <w:rPr>
          <w:rFonts w:ascii="Arial" w:hAnsi="Arial" w:cs="Arial"/>
        </w:rPr>
        <w:t>subcommittee</w:t>
      </w:r>
      <w:r w:rsidR="003A74CF" w:rsidRPr="00655D27">
        <w:rPr>
          <w:rFonts w:ascii="Arial" w:hAnsi="Arial" w:cs="Arial"/>
        </w:rPr>
        <w:t xml:space="preserve"> </w:t>
      </w:r>
      <w:r w:rsidRPr="00655D27">
        <w:rPr>
          <w:rFonts w:ascii="Arial" w:hAnsi="Arial" w:cs="Arial"/>
        </w:rPr>
        <w:t>may meet and conduct business as it considers appropriate; and</w:t>
      </w:r>
    </w:p>
    <w:p w14:paraId="3D5ABB04" w14:textId="0782093E" w:rsidR="00AC56D9" w:rsidRPr="00655D27" w:rsidRDefault="00AC56D9" w:rsidP="00715A6E">
      <w:pPr>
        <w:pStyle w:val="ListParagraph"/>
        <w:numPr>
          <w:ilvl w:val="0"/>
          <w:numId w:val="109"/>
        </w:numPr>
        <w:ind w:left="1612" w:hanging="446"/>
        <w:contextualSpacing w:val="0"/>
        <w:jc w:val="both"/>
        <w:rPr>
          <w:rFonts w:ascii="Arial" w:hAnsi="Arial" w:cs="Arial"/>
        </w:rPr>
      </w:pPr>
      <w:r w:rsidRPr="00655D27">
        <w:rPr>
          <w:rFonts w:ascii="Arial" w:hAnsi="Arial" w:cs="Arial"/>
        </w:rPr>
        <w:t>the holder of a subsidiary office may carry out the functions given to the holder as the holder considers appropriate.</w:t>
      </w:r>
    </w:p>
    <w:p w14:paraId="18142E8E" w14:textId="71ECAC8C"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Delegation to sub</w:t>
      </w:r>
      <w:r w:rsidR="009144F6" w:rsidRPr="00655D27">
        <w:rPr>
          <w:rFonts w:ascii="Arial" w:hAnsi="Arial" w:cs="Arial"/>
          <w:b/>
        </w:rPr>
        <w:t>committee</w:t>
      </w:r>
      <w:r w:rsidRPr="00655D27">
        <w:rPr>
          <w:rFonts w:ascii="Arial" w:hAnsi="Arial" w:cs="Arial"/>
          <w:b/>
        </w:rPr>
        <w:t xml:space="preserve"> and holders of subsidiary offices</w:t>
      </w:r>
    </w:p>
    <w:p w14:paraId="22E49410" w14:textId="5B6B5F13" w:rsidR="00AC56D9"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may, in writing, delegate to a </w:t>
      </w:r>
      <w:r w:rsidR="009144F6" w:rsidRPr="00655D27">
        <w:rPr>
          <w:rFonts w:ascii="Arial" w:hAnsi="Arial" w:cs="Arial"/>
        </w:rPr>
        <w:t>subcommittee</w:t>
      </w:r>
      <w:r w:rsidRPr="00655D27">
        <w:rPr>
          <w:rFonts w:ascii="Arial" w:hAnsi="Arial" w:cs="Arial"/>
        </w:rPr>
        <w:t xml:space="preserve"> or the holder of a subsidiary office the exercise of any power or the performance of any duty of the </w:t>
      </w:r>
      <w:r w:rsidR="00C00A48" w:rsidRPr="00655D27">
        <w:rPr>
          <w:rFonts w:ascii="Arial" w:hAnsi="Arial" w:cs="Arial"/>
        </w:rPr>
        <w:t>governing body</w:t>
      </w:r>
      <w:r w:rsidR="0077327F">
        <w:rPr>
          <w:rFonts w:ascii="Arial" w:hAnsi="Arial" w:cs="Arial"/>
        </w:rPr>
        <w:t xml:space="preserve"> other than </w:t>
      </w:r>
      <w:r w:rsidR="0077327F" w:rsidRPr="00655D27">
        <w:rPr>
          <w:rFonts w:ascii="Arial" w:hAnsi="Arial" w:cs="Arial"/>
        </w:rPr>
        <w:t>—</w:t>
      </w:r>
    </w:p>
    <w:p w14:paraId="3610EA8D" w14:textId="0BAAD1D3" w:rsidR="00AC56D9" w:rsidRPr="00655D27" w:rsidRDefault="00AC56D9" w:rsidP="00715A6E">
      <w:pPr>
        <w:pStyle w:val="ListParagraph"/>
        <w:numPr>
          <w:ilvl w:val="0"/>
          <w:numId w:val="110"/>
        </w:numPr>
        <w:spacing w:after="0"/>
        <w:contextualSpacing w:val="0"/>
        <w:jc w:val="both"/>
        <w:rPr>
          <w:rFonts w:ascii="Arial" w:hAnsi="Arial" w:cs="Arial"/>
        </w:rPr>
      </w:pPr>
      <w:r w:rsidRPr="00655D27">
        <w:rPr>
          <w:rFonts w:ascii="Arial" w:hAnsi="Arial" w:cs="Arial"/>
        </w:rPr>
        <w:t>the power to delegate; and</w:t>
      </w:r>
    </w:p>
    <w:p w14:paraId="4202FAAA" w14:textId="6329F130" w:rsidR="00AC56D9" w:rsidRPr="00655D27" w:rsidRDefault="00AC56D9" w:rsidP="00715A6E">
      <w:pPr>
        <w:pStyle w:val="ListParagraph"/>
        <w:numPr>
          <w:ilvl w:val="0"/>
          <w:numId w:val="110"/>
        </w:numPr>
        <w:ind w:left="1612" w:hanging="446"/>
        <w:contextualSpacing w:val="0"/>
        <w:jc w:val="both"/>
        <w:rPr>
          <w:rFonts w:ascii="Arial" w:hAnsi="Arial" w:cs="Arial"/>
        </w:rPr>
      </w:pPr>
      <w:r w:rsidRPr="00655D27">
        <w:rPr>
          <w:rFonts w:ascii="Arial" w:hAnsi="Arial" w:cs="Arial"/>
        </w:rPr>
        <w:t>a non-delegable duty.</w:t>
      </w:r>
    </w:p>
    <w:p w14:paraId="075724A0" w14:textId="77777777" w:rsidR="00AC56D9" w:rsidRPr="00655D27" w:rsidRDefault="00AC56D9" w:rsidP="00E61542">
      <w:pPr>
        <w:spacing w:after="0"/>
        <w:rPr>
          <w:rFonts w:ascii="Arial" w:hAnsi="Arial" w:cs="Arial"/>
        </w:rPr>
      </w:pPr>
    </w:p>
    <w:p w14:paraId="3524D1F0" w14:textId="295F8689" w:rsidR="0077327F"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A power or duty, the exercise or performance of which has been delegated to a </w:t>
      </w:r>
      <w:r w:rsidR="00BE683D">
        <w:rPr>
          <w:rFonts w:ascii="Arial" w:hAnsi="Arial" w:cs="Arial"/>
        </w:rPr>
        <w:t>subcommittee or the holder</w:t>
      </w:r>
      <w:r w:rsidRPr="00655D27">
        <w:rPr>
          <w:rFonts w:ascii="Arial" w:hAnsi="Arial" w:cs="Arial"/>
        </w:rPr>
        <w:t xml:space="preserve"> of a subsidiary office under this rule, may be exercised or performed by the </w:t>
      </w:r>
      <w:r w:rsidR="009144F6" w:rsidRPr="00655D27">
        <w:rPr>
          <w:rFonts w:ascii="Arial" w:hAnsi="Arial" w:cs="Arial"/>
        </w:rPr>
        <w:t>subcommittee</w:t>
      </w:r>
      <w:r w:rsidRPr="00655D27">
        <w:rPr>
          <w:rFonts w:ascii="Arial" w:hAnsi="Arial" w:cs="Arial"/>
        </w:rPr>
        <w:t xml:space="preserve"> or holder in accordance with the terms of the</w:t>
      </w:r>
      <w:r w:rsidR="005D19BA">
        <w:rPr>
          <w:rFonts w:ascii="Arial" w:hAnsi="Arial" w:cs="Arial"/>
        </w:rPr>
        <w:t xml:space="preserve"> </w:t>
      </w:r>
      <w:r w:rsidRPr="00655D27">
        <w:rPr>
          <w:rFonts w:ascii="Arial" w:hAnsi="Arial" w:cs="Arial"/>
        </w:rPr>
        <w:t>delegation.</w:t>
      </w:r>
      <w:r w:rsidR="0077327F" w:rsidRPr="00655D27">
        <w:rPr>
          <w:rFonts w:ascii="Arial" w:hAnsi="Arial" w:cs="Arial"/>
        </w:rPr>
        <w:t xml:space="preserve"> </w:t>
      </w:r>
    </w:p>
    <w:p w14:paraId="0E7B6CF5" w14:textId="151D603F" w:rsidR="00AC56D9"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The delegation may be made subject to any conditions, qualifications, limitations or exceptions that the </w:t>
      </w:r>
      <w:r w:rsidR="00C00A48" w:rsidRPr="00655D27">
        <w:rPr>
          <w:rFonts w:ascii="Arial" w:hAnsi="Arial" w:cs="Arial"/>
        </w:rPr>
        <w:t>governing body</w:t>
      </w:r>
      <w:r w:rsidRPr="00655D27">
        <w:rPr>
          <w:rFonts w:ascii="Arial" w:hAnsi="Arial" w:cs="Arial"/>
        </w:rPr>
        <w:t xml:space="preserve"> specifies in the document by which the delegation is made.</w:t>
      </w:r>
    </w:p>
    <w:p w14:paraId="6272B9DD" w14:textId="769DAD6D" w:rsidR="00AC56D9"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The delegation does not prevent the </w:t>
      </w:r>
      <w:r w:rsidR="00C00A48" w:rsidRPr="00655D27">
        <w:rPr>
          <w:rFonts w:ascii="Arial" w:hAnsi="Arial" w:cs="Arial"/>
        </w:rPr>
        <w:t>governing body</w:t>
      </w:r>
      <w:r w:rsidRPr="00655D27">
        <w:rPr>
          <w:rFonts w:ascii="Arial" w:hAnsi="Arial" w:cs="Arial"/>
        </w:rPr>
        <w:t xml:space="preserve"> from exercising or performing at any time the power or duty delegated.</w:t>
      </w:r>
    </w:p>
    <w:p w14:paraId="5664B1F5" w14:textId="3DB4C061" w:rsidR="00AC56D9"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Any act or thing done by a </w:t>
      </w:r>
      <w:r w:rsidR="009144F6" w:rsidRPr="00655D27">
        <w:rPr>
          <w:rFonts w:ascii="Arial" w:hAnsi="Arial" w:cs="Arial"/>
        </w:rPr>
        <w:t>subcommittee</w:t>
      </w:r>
      <w:r w:rsidRPr="00655D27">
        <w:rPr>
          <w:rFonts w:ascii="Arial" w:hAnsi="Arial" w:cs="Arial"/>
        </w:rPr>
        <w:t xml:space="preserve"> or by the holder of a subsidiary office, under the delegation has the same force and effect as if it had been done by the </w:t>
      </w:r>
      <w:r w:rsidR="00C00A48" w:rsidRPr="00655D27">
        <w:rPr>
          <w:rFonts w:ascii="Arial" w:hAnsi="Arial" w:cs="Arial"/>
        </w:rPr>
        <w:t>governing body</w:t>
      </w:r>
      <w:r w:rsidRPr="00655D27">
        <w:rPr>
          <w:rFonts w:ascii="Arial" w:hAnsi="Arial" w:cs="Arial"/>
        </w:rPr>
        <w:t>.</w:t>
      </w:r>
    </w:p>
    <w:p w14:paraId="11282635" w14:textId="35ABB020" w:rsidR="00AC56D9" w:rsidRPr="00655D27" w:rsidRDefault="00AC56D9" w:rsidP="00715A6E">
      <w:pPr>
        <w:pStyle w:val="ListParagraph"/>
        <w:numPr>
          <w:ilvl w:val="0"/>
          <w:numId w:val="111"/>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may, in writing, amend or revoke the delegation.</w:t>
      </w:r>
    </w:p>
    <w:p w14:paraId="5AB64A9E" w14:textId="5C889220" w:rsidR="008C5AE0" w:rsidRPr="00DD7E3B" w:rsidRDefault="008C5AE0" w:rsidP="00AA2EE0">
      <w:pPr>
        <w:ind w:left="426"/>
        <w:jc w:val="center"/>
        <w:rPr>
          <w:rFonts w:ascii="Arial" w:hAnsi="Arial" w:cs="Arial"/>
        </w:rPr>
      </w:pPr>
      <w:r>
        <w:rPr>
          <w:rFonts w:ascii="Arial" w:hAnsi="Arial" w:cs="Arial"/>
          <w:b/>
          <w:sz w:val="24"/>
          <w:szCs w:val="24"/>
        </w:rPr>
        <w:t>Division 6</w:t>
      </w:r>
      <w:r w:rsidRPr="00DD7E3B">
        <w:rPr>
          <w:rFonts w:ascii="Arial" w:hAnsi="Arial" w:cs="Arial"/>
          <w:b/>
          <w:sz w:val="24"/>
          <w:szCs w:val="24"/>
        </w:rPr>
        <w:t xml:space="preserve"> – </w:t>
      </w:r>
      <w:r>
        <w:rPr>
          <w:rFonts w:ascii="Arial" w:hAnsi="Arial" w:cs="Arial"/>
          <w:b/>
          <w:sz w:val="24"/>
          <w:szCs w:val="24"/>
        </w:rPr>
        <w:t>General meetings of the association</w:t>
      </w:r>
    </w:p>
    <w:p w14:paraId="77A88C35" w14:textId="7A845B22"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Annual general meeting</w:t>
      </w:r>
    </w:p>
    <w:p w14:paraId="1D412D6A" w14:textId="571D4E9A" w:rsidR="0077327F" w:rsidRDefault="00AC56D9" w:rsidP="00715A6E">
      <w:pPr>
        <w:pStyle w:val="ListParagraph"/>
        <w:numPr>
          <w:ilvl w:val="0"/>
          <w:numId w:val="112"/>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must determine the date, time and place of the annual general </w:t>
      </w:r>
      <w:r w:rsidR="00EA7C63" w:rsidRPr="00655D27">
        <w:rPr>
          <w:rFonts w:ascii="Arial" w:hAnsi="Arial" w:cs="Arial"/>
        </w:rPr>
        <w:t>meeting.</w:t>
      </w:r>
    </w:p>
    <w:p w14:paraId="1DE2BF6C" w14:textId="59DE7797" w:rsidR="00AC56D9" w:rsidRPr="0077327F" w:rsidRDefault="00AC56D9" w:rsidP="00715A6E">
      <w:pPr>
        <w:pStyle w:val="ListParagraph"/>
        <w:numPr>
          <w:ilvl w:val="0"/>
          <w:numId w:val="112"/>
        </w:numPr>
        <w:contextualSpacing w:val="0"/>
        <w:jc w:val="both"/>
        <w:rPr>
          <w:rFonts w:ascii="Arial" w:hAnsi="Arial" w:cs="Arial"/>
        </w:rPr>
      </w:pPr>
      <w:r w:rsidRPr="0077327F">
        <w:rPr>
          <w:rFonts w:ascii="Arial" w:hAnsi="Arial" w:cs="Arial"/>
        </w:rPr>
        <w:t xml:space="preserve">If it is proposed to hold the annual general meeting more than 6 months after the end of the </w:t>
      </w:r>
      <w:r w:rsidR="00BE2F18" w:rsidRPr="0077327F">
        <w:rPr>
          <w:rFonts w:ascii="Arial" w:hAnsi="Arial" w:cs="Arial"/>
        </w:rPr>
        <w:t>Association</w:t>
      </w:r>
      <w:r w:rsidRPr="0077327F">
        <w:rPr>
          <w:rFonts w:ascii="Arial" w:hAnsi="Arial" w:cs="Arial"/>
        </w:rPr>
        <w:t xml:space="preserve">’s financial year, the secretary must apply to the Commissioner for </w:t>
      </w:r>
      <w:r w:rsidR="0077327F">
        <w:rPr>
          <w:rFonts w:ascii="Arial" w:hAnsi="Arial" w:cs="Arial"/>
        </w:rPr>
        <w:t>p</w:t>
      </w:r>
      <w:r w:rsidRPr="0077327F">
        <w:rPr>
          <w:rFonts w:ascii="Arial" w:hAnsi="Arial" w:cs="Arial"/>
        </w:rPr>
        <w:t xml:space="preserve">ermission under section 50(3)(b) of the Act within 4 months after the end of the </w:t>
      </w:r>
      <w:r w:rsidR="00FE5BB8">
        <w:rPr>
          <w:rFonts w:ascii="Arial" w:hAnsi="Arial" w:cs="Arial"/>
        </w:rPr>
        <w:t>financial</w:t>
      </w:r>
      <w:r w:rsidR="00240F97">
        <w:rPr>
          <w:rFonts w:ascii="Arial" w:hAnsi="Arial" w:cs="Arial"/>
        </w:rPr>
        <w:t xml:space="preserve"> </w:t>
      </w:r>
      <w:r w:rsidRPr="0077327F">
        <w:rPr>
          <w:rFonts w:ascii="Arial" w:hAnsi="Arial" w:cs="Arial"/>
        </w:rPr>
        <w:t>year.</w:t>
      </w:r>
    </w:p>
    <w:p w14:paraId="2081A328" w14:textId="5DF3669A" w:rsidR="00AC56D9" w:rsidRPr="00655D27" w:rsidRDefault="00AC56D9" w:rsidP="00715A6E">
      <w:pPr>
        <w:pStyle w:val="ListParagraph"/>
        <w:numPr>
          <w:ilvl w:val="0"/>
          <w:numId w:val="112"/>
        </w:numPr>
        <w:contextualSpacing w:val="0"/>
        <w:jc w:val="both"/>
        <w:rPr>
          <w:rFonts w:ascii="Arial" w:hAnsi="Arial" w:cs="Arial"/>
        </w:rPr>
      </w:pPr>
      <w:r w:rsidRPr="00655D27">
        <w:rPr>
          <w:rFonts w:ascii="Arial" w:hAnsi="Arial" w:cs="Arial"/>
        </w:rPr>
        <w:t>The ordinary business of the annual general meeting is as follows —</w:t>
      </w:r>
    </w:p>
    <w:p w14:paraId="285D04F5" w14:textId="41398549" w:rsidR="00AC56D9" w:rsidRPr="00655D27" w:rsidRDefault="00AC56D9" w:rsidP="00715A6E">
      <w:pPr>
        <w:pStyle w:val="ListParagraph"/>
        <w:numPr>
          <w:ilvl w:val="0"/>
          <w:numId w:val="113"/>
        </w:numPr>
        <w:spacing w:after="0"/>
        <w:contextualSpacing w:val="0"/>
        <w:jc w:val="both"/>
        <w:rPr>
          <w:rFonts w:ascii="Arial" w:hAnsi="Arial" w:cs="Arial"/>
        </w:rPr>
      </w:pPr>
      <w:r w:rsidRPr="00655D27">
        <w:rPr>
          <w:rFonts w:ascii="Arial" w:hAnsi="Arial" w:cs="Arial"/>
        </w:rPr>
        <w:t>to confirm the minutes of the previous annual general meeting and of any special general meeting held since then if the minutes of that meeting have not yet been confirmed;</w:t>
      </w:r>
    </w:p>
    <w:p w14:paraId="1393F32A" w14:textId="16DCF4BA" w:rsidR="00AC56D9" w:rsidRPr="00655D27" w:rsidRDefault="00AC56D9" w:rsidP="00715A6E">
      <w:pPr>
        <w:pStyle w:val="ListParagraph"/>
        <w:numPr>
          <w:ilvl w:val="0"/>
          <w:numId w:val="113"/>
        </w:numPr>
        <w:ind w:left="1612" w:hanging="446"/>
        <w:contextualSpacing w:val="0"/>
        <w:jc w:val="both"/>
        <w:rPr>
          <w:rFonts w:ascii="Arial" w:hAnsi="Arial" w:cs="Arial"/>
        </w:rPr>
      </w:pPr>
      <w:r w:rsidRPr="00655D27">
        <w:rPr>
          <w:rFonts w:ascii="Arial" w:hAnsi="Arial" w:cs="Arial"/>
        </w:rPr>
        <w:t>to receive and consider —</w:t>
      </w:r>
    </w:p>
    <w:p w14:paraId="28DE3446" w14:textId="379CC2B4" w:rsidR="00AC56D9" w:rsidRPr="00547934" w:rsidRDefault="00AC56D9" w:rsidP="00870E5F">
      <w:pPr>
        <w:pStyle w:val="ListParagraph"/>
        <w:numPr>
          <w:ilvl w:val="0"/>
          <w:numId w:val="114"/>
        </w:numPr>
        <w:tabs>
          <w:tab w:val="left" w:pos="1843"/>
        </w:tabs>
        <w:spacing w:after="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’s annual report on the </w:t>
      </w:r>
      <w:r w:rsidR="00BE2F18" w:rsidRPr="00655D27">
        <w:rPr>
          <w:rFonts w:ascii="Arial" w:hAnsi="Arial" w:cs="Arial"/>
        </w:rPr>
        <w:t>Association</w:t>
      </w:r>
      <w:r w:rsidRPr="00655D27">
        <w:rPr>
          <w:rFonts w:ascii="Arial" w:hAnsi="Arial" w:cs="Arial"/>
        </w:rPr>
        <w:t>’s activities during the preceding financial year; and</w:t>
      </w:r>
    </w:p>
    <w:p w14:paraId="6F8823F7" w14:textId="6686FCC9" w:rsidR="00AC56D9" w:rsidRPr="00655D27" w:rsidRDefault="00547934" w:rsidP="00715A6E">
      <w:pPr>
        <w:pStyle w:val="ListParagraph"/>
        <w:numPr>
          <w:ilvl w:val="0"/>
          <w:numId w:val="114"/>
        </w:numPr>
        <w:tabs>
          <w:tab w:val="left" w:pos="1843"/>
        </w:tabs>
        <w:spacing w:after="0"/>
        <w:jc w:val="both"/>
        <w:rPr>
          <w:rFonts w:ascii="Arial" w:hAnsi="Arial" w:cs="Arial"/>
        </w:rPr>
      </w:pPr>
      <w:r>
        <w:rPr>
          <w:rFonts w:ascii="Arial" w:hAnsi="Arial" w:cs="Arial"/>
        </w:rPr>
        <w:t>given</w:t>
      </w:r>
      <w:r w:rsidR="00AC56D9" w:rsidRPr="00655D27">
        <w:rPr>
          <w:rFonts w:ascii="Arial" w:hAnsi="Arial" w:cs="Arial"/>
        </w:rPr>
        <w:t xml:space="preserve"> the </w:t>
      </w:r>
      <w:r w:rsidR="00BE2F18" w:rsidRPr="00655D27">
        <w:rPr>
          <w:rFonts w:ascii="Arial" w:hAnsi="Arial" w:cs="Arial"/>
        </w:rPr>
        <w:t>Association</w:t>
      </w:r>
      <w:r w:rsidR="00AC56D9" w:rsidRPr="00655D27">
        <w:rPr>
          <w:rFonts w:ascii="Arial" w:hAnsi="Arial" w:cs="Arial"/>
        </w:rPr>
        <w:t xml:space="preserve"> is a tier 2 </w:t>
      </w:r>
      <w:r w:rsidR="00EB06DD" w:rsidRPr="00655D27">
        <w:rPr>
          <w:rFonts w:ascii="Arial" w:hAnsi="Arial" w:cs="Arial"/>
        </w:rPr>
        <w:t>a</w:t>
      </w:r>
      <w:r w:rsidR="00BE2F18" w:rsidRPr="00655D27">
        <w:rPr>
          <w:rFonts w:ascii="Arial" w:hAnsi="Arial" w:cs="Arial"/>
        </w:rPr>
        <w:t>ssociation</w:t>
      </w:r>
      <w:r w:rsidR="00AC56D9" w:rsidRPr="00655D27">
        <w:rPr>
          <w:rFonts w:ascii="Arial" w:hAnsi="Arial" w:cs="Arial"/>
        </w:rPr>
        <w:t xml:space="preserve"> or a tier 3 </w:t>
      </w:r>
      <w:r w:rsidR="00EB06DD" w:rsidRPr="00655D27">
        <w:rPr>
          <w:rFonts w:ascii="Arial" w:hAnsi="Arial" w:cs="Arial"/>
        </w:rPr>
        <w:t>a</w:t>
      </w:r>
      <w:r w:rsidR="00BE2F18" w:rsidRPr="00655D27">
        <w:rPr>
          <w:rFonts w:ascii="Arial" w:hAnsi="Arial" w:cs="Arial"/>
        </w:rPr>
        <w:t>ssociation</w:t>
      </w:r>
      <w:r w:rsidR="00AC56D9" w:rsidRPr="00655D27">
        <w:rPr>
          <w:rFonts w:ascii="Arial" w:hAnsi="Arial" w:cs="Arial"/>
        </w:rPr>
        <w:t>, the financial</w:t>
      </w:r>
      <w:r w:rsidR="00240F97">
        <w:rPr>
          <w:rFonts w:ascii="Arial" w:hAnsi="Arial" w:cs="Arial"/>
        </w:rPr>
        <w:t xml:space="preserve"> </w:t>
      </w:r>
      <w:r w:rsidR="00AC56D9" w:rsidRPr="00655D27">
        <w:rPr>
          <w:rFonts w:ascii="Arial" w:hAnsi="Arial" w:cs="Arial"/>
        </w:rPr>
        <w:t xml:space="preserve">report of the </w:t>
      </w:r>
      <w:r w:rsidR="00BE2F18" w:rsidRPr="00655D27">
        <w:rPr>
          <w:rFonts w:ascii="Arial" w:hAnsi="Arial" w:cs="Arial"/>
        </w:rPr>
        <w:t>Association</w:t>
      </w:r>
      <w:r w:rsidR="00AC56D9" w:rsidRPr="00655D27">
        <w:rPr>
          <w:rFonts w:ascii="Arial" w:hAnsi="Arial" w:cs="Arial"/>
        </w:rPr>
        <w:t xml:space="preserve"> for the preceding financial year presented under Part 5 of the Act;</w:t>
      </w:r>
      <w:r>
        <w:rPr>
          <w:rFonts w:ascii="Arial" w:hAnsi="Arial" w:cs="Arial"/>
        </w:rPr>
        <w:t xml:space="preserve"> and</w:t>
      </w:r>
    </w:p>
    <w:p w14:paraId="54D89FF5" w14:textId="59573587" w:rsidR="00AC56D9" w:rsidRPr="00655D27" w:rsidRDefault="00AC56D9" w:rsidP="00715A6E">
      <w:pPr>
        <w:pStyle w:val="ListParagraph"/>
        <w:numPr>
          <w:ilvl w:val="0"/>
          <w:numId w:val="114"/>
        </w:numPr>
        <w:tabs>
          <w:tab w:val="left" w:pos="1843"/>
        </w:tabs>
        <w:ind w:left="2434"/>
        <w:contextualSpacing w:val="0"/>
        <w:jc w:val="both"/>
        <w:rPr>
          <w:rFonts w:ascii="Arial" w:hAnsi="Arial" w:cs="Arial"/>
        </w:rPr>
      </w:pPr>
      <w:r w:rsidRPr="00655D27">
        <w:rPr>
          <w:rFonts w:ascii="Arial" w:hAnsi="Arial" w:cs="Arial"/>
        </w:rPr>
        <w:t>if required to be presented for consideration under Part 5 of the Act, a copy of the report of the review or auditor’s report on the financial statements or financial report;</w:t>
      </w:r>
    </w:p>
    <w:p w14:paraId="157D6322" w14:textId="147FE55E" w:rsidR="00AC56D9" w:rsidRPr="00655D27" w:rsidRDefault="00AC56D9" w:rsidP="00715A6E">
      <w:pPr>
        <w:pStyle w:val="ListParagraph"/>
        <w:numPr>
          <w:ilvl w:val="0"/>
          <w:numId w:val="113"/>
        </w:numPr>
        <w:ind w:left="1612" w:hanging="446"/>
        <w:contextualSpacing w:val="0"/>
        <w:jc w:val="both"/>
        <w:rPr>
          <w:rFonts w:ascii="Arial" w:hAnsi="Arial" w:cs="Arial"/>
        </w:rPr>
      </w:pPr>
      <w:r w:rsidRPr="00655D27">
        <w:rPr>
          <w:rFonts w:ascii="Arial" w:hAnsi="Arial" w:cs="Arial"/>
        </w:rPr>
        <w:t xml:space="preserve">to elect the office holders of the </w:t>
      </w:r>
      <w:r w:rsidR="00BE2F18" w:rsidRPr="00655D27">
        <w:rPr>
          <w:rFonts w:ascii="Arial" w:hAnsi="Arial" w:cs="Arial"/>
        </w:rPr>
        <w:t>Association</w:t>
      </w:r>
      <w:r w:rsidRPr="00655D27">
        <w:rPr>
          <w:rFonts w:ascii="Arial" w:hAnsi="Arial" w:cs="Arial"/>
        </w:rPr>
        <w:t xml:space="preserve"> and other </w:t>
      </w:r>
      <w:r w:rsidR="00C00A48" w:rsidRPr="00655D27">
        <w:rPr>
          <w:rFonts w:ascii="Arial" w:hAnsi="Arial" w:cs="Arial"/>
        </w:rPr>
        <w:t>governing body</w:t>
      </w:r>
      <w:r w:rsidRPr="00655D27">
        <w:rPr>
          <w:rFonts w:ascii="Arial" w:hAnsi="Arial" w:cs="Arial"/>
        </w:rPr>
        <w:t xml:space="preserve"> members;</w:t>
      </w:r>
    </w:p>
    <w:p w14:paraId="0650BCC3" w14:textId="1937822B" w:rsidR="00AC56D9" w:rsidRPr="00655D27" w:rsidRDefault="00AC56D9" w:rsidP="00715A6E">
      <w:pPr>
        <w:pStyle w:val="ListParagraph"/>
        <w:numPr>
          <w:ilvl w:val="0"/>
          <w:numId w:val="113"/>
        </w:numPr>
        <w:ind w:left="1612" w:hanging="446"/>
        <w:contextualSpacing w:val="0"/>
        <w:jc w:val="both"/>
        <w:rPr>
          <w:rFonts w:ascii="Arial" w:hAnsi="Arial" w:cs="Arial"/>
        </w:rPr>
      </w:pPr>
      <w:r w:rsidRPr="00655D27">
        <w:rPr>
          <w:rFonts w:ascii="Arial" w:hAnsi="Arial" w:cs="Arial"/>
        </w:rPr>
        <w:t xml:space="preserve">if applicable, to appoint or remove a reviewer or auditor of the </w:t>
      </w:r>
      <w:r w:rsidR="00BE2F18" w:rsidRPr="00655D27">
        <w:rPr>
          <w:rFonts w:ascii="Arial" w:hAnsi="Arial" w:cs="Arial"/>
        </w:rPr>
        <w:t>Association</w:t>
      </w:r>
      <w:r w:rsidRPr="00655D27">
        <w:rPr>
          <w:rFonts w:ascii="Arial" w:hAnsi="Arial" w:cs="Arial"/>
        </w:rPr>
        <w:t xml:space="preserve"> in accordance with the Act;</w:t>
      </w:r>
      <w:r w:rsidR="00ED2584">
        <w:rPr>
          <w:rFonts w:ascii="Arial" w:hAnsi="Arial" w:cs="Arial"/>
        </w:rPr>
        <w:t xml:space="preserve"> </w:t>
      </w:r>
    </w:p>
    <w:p w14:paraId="62663B29" w14:textId="0218D3D1" w:rsidR="00AC56D9" w:rsidRPr="00655D27" w:rsidRDefault="00AC56D9" w:rsidP="00715A6E">
      <w:pPr>
        <w:pStyle w:val="ListParagraph"/>
        <w:numPr>
          <w:ilvl w:val="0"/>
          <w:numId w:val="113"/>
        </w:numPr>
        <w:ind w:left="1612" w:hanging="446"/>
        <w:contextualSpacing w:val="0"/>
        <w:jc w:val="both"/>
        <w:rPr>
          <w:rFonts w:ascii="Arial" w:hAnsi="Arial" w:cs="Arial"/>
        </w:rPr>
      </w:pPr>
      <w:r w:rsidRPr="00655D27">
        <w:rPr>
          <w:rFonts w:ascii="Arial" w:hAnsi="Arial" w:cs="Arial"/>
        </w:rPr>
        <w:t>to confirm or vary the entrance fees, subscriptions and other amounts</w:t>
      </w:r>
      <w:r w:rsidR="00ED2584">
        <w:rPr>
          <w:rFonts w:ascii="Arial" w:hAnsi="Arial" w:cs="Arial"/>
        </w:rPr>
        <w:t xml:space="preserve"> (if any) to be paid by members; and</w:t>
      </w:r>
    </w:p>
    <w:p w14:paraId="078D4952" w14:textId="47EB5718" w:rsidR="00AC56D9" w:rsidRPr="00655D27" w:rsidRDefault="00AC56D9" w:rsidP="00715A6E">
      <w:pPr>
        <w:pStyle w:val="ListParagraph"/>
        <w:numPr>
          <w:ilvl w:val="0"/>
          <w:numId w:val="112"/>
        </w:numPr>
        <w:contextualSpacing w:val="0"/>
        <w:jc w:val="both"/>
        <w:rPr>
          <w:rFonts w:ascii="Arial" w:hAnsi="Arial" w:cs="Arial"/>
        </w:rPr>
      </w:pPr>
      <w:r w:rsidRPr="00655D27">
        <w:rPr>
          <w:rFonts w:ascii="Arial" w:hAnsi="Arial" w:cs="Arial"/>
        </w:rPr>
        <w:t>Any other business of which notice has been given in accordance with these rules may be conducted at the annual general meeting.</w:t>
      </w:r>
    </w:p>
    <w:p w14:paraId="5CF0D7D9" w14:textId="70C892B5"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Special general meetings</w:t>
      </w:r>
    </w:p>
    <w:p w14:paraId="68B9DE06" w14:textId="6A17DB55" w:rsidR="00AC56D9" w:rsidRPr="00655D27" w:rsidRDefault="00AC56D9" w:rsidP="00715A6E">
      <w:pPr>
        <w:pStyle w:val="ListParagraph"/>
        <w:numPr>
          <w:ilvl w:val="0"/>
          <w:numId w:val="115"/>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may convene a special general meeting.</w:t>
      </w:r>
    </w:p>
    <w:p w14:paraId="10CBA3B0" w14:textId="1DA034AA" w:rsidR="00AC56D9" w:rsidRPr="00655D27" w:rsidRDefault="00AC56D9" w:rsidP="00715A6E">
      <w:pPr>
        <w:pStyle w:val="ListParagraph"/>
        <w:numPr>
          <w:ilvl w:val="0"/>
          <w:numId w:val="115"/>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must convene a special general</w:t>
      </w:r>
      <w:r w:rsidR="00813772">
        <w:rPr>
          <w:rFonts w:ascii="Arial" w:hAnsi="Arial" w:cs="Arial"/>
        </w:rPr>
        <w:t xml:space="preserve"> meeting if at least 5 </w:t>
      </w:r>
      <w:r w:rsidRPr="00655D27">
        <w:rPr>
          <w:rFonts w:ascii="Arial" w:hAnsi="Arial" w:cs="Arial"/>
        </w:rPr>
        <w:t>members require a special general meeting to be convened.</w:t>
      </w:r>
    </w:p>
    <w:p w14:paraId="68BC7D4A" w14:textId="44FC82FA" w:rsidR="00AC56D9" w:rsidRPr="00655D27" w:rsidRDefault="00AC56D9" w:rsidP="00715A6E">
      <w:pPr>
        <w:pStyle w:val="ListParagraph"/>
        <w:numPr>
          <w:ilvl w:val="0"/>
          <w:numId w:val="115"/>
        </w:numPr>
        <w:contextualSpacing w:val="0"/>
        <w:jc w:val="both"/>
        <w:rPr>
          <w:rFonts w:ascii="Arial" w:hAnsi="Arial" w:cs="Arial"/>
        </w:rPr>
      </w:pPr>
      <w:r w:rsidRPr="00655D27">
        <w:rPr>
          <w:rFonts w:ascii="Arial" w:hAnsi="Arial" w:cs="Arial"/>
        </w:rPr>
        <w:t>The members requiring a special gener</w:t>
      </w:r>
      <w:r w:rsidR="00684313" w:rsidRPr="00655D27">
        <w:rPr>
          <w:rFonts w:ascii="Arial" w:hAnsi="Arial" w:cs="Arial"/>
        </w:rPr>
        <w:t>al meeting to be convened must</w:t>
      </w:r>
      <w:r w:rsidR="00813772">
        <w:rPr>
          <w:rFonts w:ascii="Arial" w:hAnsi="Arial" w:cs="Arial"/>
        </w:rPr>
        <w:t xml:space="preserve"> </w:t>
      </w:r>
      <w:r w:rsidR="00813772" w:rsidRPr="00655D27">
        <w:rPr>
          <w:rFonts w:ascii="Arial" w:hAnsi="Arial" w:cs="Arial"/>
        </w:rPr>
        <w:t xml:space="preserve">— </w:t>
      </w:r>
      <w:r w:rsidR="00684313" w:rsidRPr="00655D27">
        <w:rPr>
          <w:rFonts w:ascii="Arial" w:hAnsi="Arial" w:cs="Arial"/>
        </w:rPr>
        <w:t xml:space="preserve"> </w:t>
      </w:r>
    </w:p>
    <w:p w14:paraId="221F7C31" w14:textId="50BAC324" w:rsidR="00AC56D9" w:rsidRPr="00655D27" w:rsidRDefault="00AC56D9" w:rsidP="00715A6E">
      <w:pPr>
        <w:pStyle w:val="ListParagraph"/>
        <w:numPr>
          <w:ilvl w:val="0"/>
          <w:numId w:val="116"/>
        </w:numPr>
        <w:spacing w:after="0"/>
        <w:contextualSpacing w:val="0"/>
        <w:jc w:val="both"/>
        <w:rPr>
          <w:rFonts w:ascii="Arial" w:hAnsi="Arial" w:cs="Arial"/>
        </w:rPr>
      </w:pPr>
      <w:r w:rsidRPr="00655D27">
        <w:rPr>
          <w:rFonts w:ascii="Arial" w:hAnsi="Arial" w:cs="Arial"/>
        </w:rPr>
        <w:t>make the requirement by written notice given to the secretary; and</w:t>
      </w:r>
    </w:p>
    <w:p w14:paraId="2CEC2464" w14:textId="0B0B7EBA" w:rsidR="00AC56D9" w:rsidRPr="00655D27" w:rsidRDefault="00AC56D9" w:rsidP="00715A6E">
      <w:pPr>
        <w:pStyle w:val="ListParagraph"/>
        <w:numPr>
          <w:ilvl w:val="0"/>
          <w:numId w:val="116"/>
        </w:numPr>
        <w:spacing w:after="0"/>
        <w:contextualSpacing w:val="0"/>
        <w:jc w:val="both"/>
        <w:rPr>
          <w:rFonts w:ascii="Arial" w:hAnsi="Arial" w:cs="Arial"/>
        </w:rPr>
      </w:pPr>
      <w:r w:rsidRPr="00655D27">
        <w:rPr>
          <w:rFonts w:ascii="Arial" w:hAnsi="Arial" w:cs="Arial"/>
        </w:rPr>
        <w:t>state in the notice the business to be considered at the meeting; and</w:t>
      </w:r>
    </w:p>
    <w:p w14:paraId="7A3CD9D4" w14:textId="628FA6F7" w:rsidR="00AC56D9" w:rsidRPr="00655D27" w:rsidRDefault="00AC56D9" w:rsidP="00715A6E">
      <w:pPr>
        <w:pStyle w:val="ListParagraph"/>
        <w:numPr>
          <w:ilvl w:val="0"/>
          <w:numId w:val="116"/>
        </w:numPr>
        <w:ind w:left="1612" w:hanging="446"/>
        <w:contextualSpacing w:val="0"/>
        <w:jc w:val="both"/>
        <w:rPr>
          <w:rFonts w:ascii="Arial" w:hAnsi="Arial" w:cs="Arial"/>
        </w:rPr>
      </w:pPr>
      <w:r w:rsidRPr="00655D27">
        <w:rPr>
          <w:rFonts w:ascii="Arial" w:hAnsi="Arial" w:cs="Arial"/>
        </w:rPr>
        <w:t>each sign the notice.</w:t>
      </w:r>
    </w:p>
    <w:p w14:paraId="06C41A3E" w14:textId="1CF0F39B" w:rsidR="00AC56D9" w:rsidRPr="00655D27" w:rsidRDefault="00AC56D9" w:rsidP="00715A6E">
      <w:pPr>
        <w:pStyle w:val="ListParagraph"/>
        <w:numPr>
          <w:ilvl w:val="0"/>
          <w:numId w:val="115"/>
        </w:numPr>
        <w:contextualSpacing w:val="0"/>
        <w:jc w:val="both"/>
        <w:rPr>
          <w:rFonts w:ascii="Arial" w:hAnsi="Arial" w:cs="Arial"/>
        </w:rPr>
      </w:pPr>
      <w:r w:rsidRPr="00655D27">
        <w:rPr>
          <w:rFonts w:ascii="Arial" w:hAnsi="Arial" w:cs="Arial"/>
        </w:rPr>
        <w:t>The special general meeting must be convened within 28 days after notice is given under sub</w:t>
      </w:r>
      <w:r w:rsidR="00813772">
        <w:rPr>
          <w:rFonts w:ascii="Arial" w:hAnsi="Arial" w:cs="Arial"/>
        </w:rPr>
        <w:t>-</w:t>
      </w:r>
      <w:r w:rsidRPr="00655D27">
        <w:rPr>
          <w:rFonts w:ascii="Arial" w:hAnsi="Arial" w:cs="Arial"/>
        </w:rPr>
        <w:t>rule (3)(a).</w:t>
      </w:r>
    </w:p>
    <w:p w14:paraId="2C2F6283" w14:textId="32939C6C" w:rsidR="00AC56D9" w:rsidRPr="00655D27" w:rsidRDefault="00AC56D9" w:rsidP="00715A6E">
      <w:pPr>
        <w:pStyle w:val="ListParagraph"/>
        <w:numPr>
          <w:ilvl w:val="0"/>
          <w:numId w:val="115"/>
        </w:numPr>
        <w:contextualSpacing w:val="0"/>
        <w:jc w:val="both"/>
        <w:rPr>
          <w:rFonts w:ascii="Arial" w:hAnsi="Arial" w:cs="Arial"/>
        </w:rPr>
      </w:pPr>
      <w:r w:rsidRPr="00655D27">
        <w:rPr>
          <w:rFonts w:ascii="Arial" w:hAnsi="Arial" w:cs="Arial"/>
        </w:rPr>
        <w:t xml:space="preserve">If the </w:t>
      </w:r>
      <w:r w:rsidR="00C00A48" w:rsidRPr="00655D27">
        <w:rPr>
          <w:rFonts w:ascii="Arial" w:hAnsi="Arial" w:cs="Arial"/>
        </w:rPr>
        <w:t>governing body</w:t>
      </w:r>
      <w:r w:rsidRPr="00655D27">
        <w:rPr>
          <w:rFonts w:ascii="Arial" w:hAnsi="Arial" w:cs="Arial"/>
        </w:rPr>
        <w:t xml:space="preserve"> does not convene a special general meeting within that 28 day period, the members making the requirement (or any of them) may convene the </w:t>
      </w:r>
      <w:r w:rsidR="00813772">
        <w:rPr>
          <w:rFonts w:ascii="Arial" w:hAnsi="Arial" w:cs="Arial"/>
        </w:rPr>
        <w:tab/>
      </w:r>
      <w:r w:rsidRPr="00655D27">
        <w:rPr>
          <w:rFonts w:ascii="Arial" w:hAnsi="Arial" w:cs="Arial"/>
        </w:rPr>
        <w:t>special general meeting.</w:t>
      </w:r>
    </w:p>
    <w:p w14:paraId="1341088F" w14:textId="37BB8A04" w:rsidR="00AC56D9" w:rsidRPr="00655D27" w:rsidRDefault="00D74D17" w:rsidP="00715A6E">
      <w:pPr>
        <w:pStyle w:val="ListParagraph"/>
        <w:numPr>
          <w:ilvl w:val="0"/>
          <w:numId w:val="115"/>
        </w:numPr>
        <w:contextualSpacing w:val="0"/>
        <w:jc w:val="both"/>
        <w:rPr>
          <w:rFonts w:ascii="Arial" w:hAnsi="Arial" w:cs="Arial"/>
        </w:rPr>
      </w:pPr>
      <w:r>
        <w:rPr>
          <w:rFonts w:ascii="Arial" w:hAnsi="Arial" w:cs="Arial"/>
        </w:rPr>
        <w:t>A</w:t>
      </w:r>
      <w:r w:rsidR="00AC56D9" w:rsidRPr="00655D27">
        <w:rPr>
          <w:rFonts w:ascii="Arial" w:hAnsi="Arial" w:cs="Arial"/>
        </w:rPr>
        <w:t xml:space="preserve"> special general meeting convene</w:t>
      </w:r>
      <w:r w:rsidR="00813772">
        <w:rPr>
          <w:rFonts w:ascii="Arial" w:hAnsi="Arial" w:cs="Arial"/>
        </w:rPr>
        <w:t>d by members under sub-</w:t>
      </w:r>
      <w:r w:rsidR="00684313" w:rsidRPr="00655D27">
        <w:rPr>
          <w:rFonts w:ascii="Arial" w:hAnsi="Arial" w:cs="Arial"/>
        </w:rPr>
        <w:t xml:space="preserve">rule (5) </w:t>
      </w:r>
      <w:r w:rsidR="00813772" w:rsidRPr="00655D27">
        <w:rPr>
          <w:rFonts w:ascii="Arial" w:hAnsi="Arial" w:cs="Arial"/>
        </w:rPr>
        <w:t xml:space="preserve">—  </w:t>
      </w:r>
    </w:p>
    <w:p w14:paraId="40F2071A" w14:textId="225234C0" w:rsidR="00AC56D9" w:rsidRPr="00655D27" w:rsidRDefault="00AC56D9" w:rsidP="00715A6E">
      <w:pPr>
        <w:pStyle w:val="ListParagraph"/>
        <w:numPr>
          <w:ilvl w:val="0"/>
          <w:numId w:val="117"/>
        </w:numPr>
        <w:spacing w:after="0"/>
        <w:contextualSpacing w:val="0"/>
        <w:jc w:val="both"/>
        <w:rPr>
          <w:rFonts w:ascii="Arial" w:hAnsi="Arial" w:cs="Arial"/>
        </w:rPr>
      </w:pPr>
      <w:r w:rsidRPr="00655D27">
        <w:rPr>
          <w:rFonts w:ascii="Arial" w:hAnsi="Arial" w:cs="Arial"/>
        </w:rPr>
        <w:t>must be held within 3 months after the date the</w:t>
      </w:r>
      <w:r w:rsidR="00813772">
        <w:rPr>
          <w:rFonts w:ascii="Arial" w:hAnsi="Arial" w:cs="Arial"/>
        </w:rPr>
        <w:t xml:space="preserve"> original requirement was made; </w:t>
      </w:r>
      <w:r w:rsidRPr="00655D27">
        <w:rPr>
          <w:rFonts w:ascii="Arial" w:hAnsi="Arial" w:cs="Arial"/>
        </w:rPr>
        <w:t>and</w:t>
      </w:r>
    </w:p>
    <w:p w14:paraId="20075048" w14:textId="03801B9D" w:rsidR="00AC56D9" w:rsidRPr="00655D27" w:rsidRDefault="00AC56D9" w:rsidP="00715A6E">
      <w:pPr>
        <w:pStyle w:val="ListParagraph"/>
        <w:numPr>
          <w:ilvl w:val="0"/>
          <w:numId w:val="117"/>
        </w:numPr>
        <w:spacing w:after="0"/>
        <w:contextualSpacing w:val="0"/>
        <w:jc w:val="both"/>
        <w:rPr>
          <w:rFonts w:ascii="Arial" w:hAnsi="Arial" w:cs="Arial"/>
        </w:rPr>
      </w:pPr>
      <w:r w:rsidRPr="00655D27">
        <w:rPr>
          <w:rFonts w:ascii="Arial" w:hAnsi="Arial" w:cs="Arial"/>
        </w:rPr>
        <w:t>may only consider the business stated in the notice by which the requirement was made.</w:t>
      </w:r>
    </w:p>
    <w:p w14:paraId="2CDDDC72" w14:textId="189A23D6" w:rsidR="00AC56D9" w:rsidRPr="00612EF9" w:rsidRDefault="0050684D" w:rsidP="007128DD">
      <w:pPr>
        <w:pStyle w:val="ListParagraph"/>
        <w:numPr>
          <w:ilvl w:val="0"/>
          <w:numId w:val="115"/>
        </w:numPr>
        <w:spacing w:before="240"/>
        <w:contextualSpacing w:val="0"/>
        <w:jc w:val="both"/>
      </w:pPr>
      <w:r>
        <w:rPr>
          <w:rFonts w:ascii="Arial" w:hAnsi="Arial" w:cs="Arial"/>
        </w:rPr>
        <w:t>T</w:t>
      </w:r>
      <w:r w:rsidRPr="00655D27">
        <w:rPr>
          <w:rFonts w:ascii="Arial" w:hAnsi="Arial" w:cs="Arial"/>
        </w:rPr>
        <w:t xml:space="preserve">he </w:t>
      </w:r>
      <w:r w:rsidR="00AB7F69">
        <w:rPr>
          <w:rFonts w:ascii="Arial" w:hAnsi="Arial" w:cs="Arial"/>
        </w:rPr>
        <w:t xml:space="preserve">Association must reimburse any reasonable expenses incurred by the members </w:t>
      </w:r>
      <w:r w:rsidR="00994337">
        <w:rPr>
          <w:rFonts w:ascii="Arial" w:hAnsi="Arial" w:cs="Arial"/>
        </w:rPr>
        <w:t xml:space="preserve">convening a special general meeting under </w:t>
      </w:r>
      <w:r w:rsidR="00612EF9">
        <w:rPr>
          <w:rFonts w:ascii="Arial" w:hAnsi="Arial" w:cs="Arial"/>
        </w:rPr>
        <w:t>sub-rule (5).</w:t>
      </w:r>
      <w:r w:rsidR="00994337">
        <w:rPr>
          <w:rFonts w:ascii="Arial" w:hAnsi="Arial" w:cs="Arial"/>
        </w:rPr>
        <w:t xml:space="preserve"> </w:t>
      </w:r>
      <w:r w:rsidR="00AB7F69">
        <w:rPr>
          <w:rFonts w:ascii="Arial" w:hAnsi="Arial" w:cs="Arial"/>
        </w:rPr>
        <w:t xml:space="preserve"> </w:t>
      </w:r>
    </w:p>
    <w:p w14:paraId="0D0EA0D2" w14:textId="41CF7B6D"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Notice of general meetings</w:t>
      </w:r>
    </w:p>
    <w:p w14:paraId="734DA5BA" w14:textId="4B2E23FE" w:rsidR="00AC56D9" w:rsidRPr="00655D27" w:rsidRDefault="00AC56D9" w:rsidP="00715A6E">
      <w:pPr>
        <w:pStyle w:val="ListParagraph"/>
        <w:numPr>
          <w:ilvl w:val="0"/>
          <w:numId w:val="118"/>
        </w:numPr>
        <w:contextualSpacing w:val="0"/>
        <w:jc w:val="both"/>
        <w:rPr>
          <w:rFonts w:ascii="Arial" w:hAnsi="Arial" w:cs="Arial"/>
        </w:rPr>
      </w:pPr>
      <w:r w:rsidRPr="00655D27">
        <w:rPr>
          <w:rFonts w:ascii="Arial" w:hAnsi="Arial" w:cs="Arial"/>
        </w:rPr>
        <w:t>The secretary or, in the case of a special general</w:t>
      </w:r>
      <w:r w:rsidR="00E1641C">
        <w:rPr>
          <w:rFonts w:ascii="Arial" w:hAnsi="Arial" w:cs="Arial"/>
        </w:rPr>
        <w:t xml:space="preserve"> meeting convened</w:t>
      </w:r>
      <w:r w:rsidR="00223F6F" w:rsidRPr="00655D27">
        <w:rPr>
          <w:rFonts w:ascii="Arial" w:hAnsi="Arial" w:cs="Arial"/>
        </w:rPr>
        <w:t xml:space="preserve"> under rule 5</w:t>
      </w:r>
      <w:r w:rsidR="00E1641C">
        <w:rPr>
          <w:rFonts w:ascii="Arial" w:hAnsi="Arial" w:cs="Arial"/>
        </w:rPr>
        <w:t>4</w:t>
      </w:r>
      <w:r w:rsidRPr="00655D27">
        <w:rPr>
          <w:rFonts w:ascii="Arial" w:hAnsi="Arial" w:cs="Arial"/>
        </w:rPr>
        <w:t xml:space="preserve">(5), </w:t>
      </w:r>
      <w:r w:rsidR="005D19BA">
        <w:rPr>
          <w:rFonts w:ascii="Arial" w:hAnsi="Arial" w:cs="Arial"/>
        </w:rPr>
        <w:t xml:space="preserve">the </w:t>
      </w:r>
      <w:r w:rsidRPr="00655D27">
        <w:rPr>
          <w:rFonts w:ascii="Arial" w:hAnsi="Arial" w:cs="Arial"/>
        </w:rPr>
        <w:t>members convening the mee</w:t>
      </w:r>
      <w:r w:rsidR="00684313" w:rsidRPr="00655D27">
        <w:rPr>
          <w:rFonts w:ascii="Arial" w:hAnsi="Arial" w:cs="Arial"/>
        </w:rPr>
        <w:t xml:space="preserve">ting, must give to each member </w:t>
      </w:r>
      <w:r w:rsidR="00E1641C" w:rsidRPr="00655D27">
        <w:rPr>
          <w:rFonts w:ascii="Arial" w:hAnsi="Arial" w:cs="Arial"/>
        </w:rPr>
        <w:t xml:space="preserve">—  </w:t>
      </w:r>
    </w:p>
    <w:p w14:paraId="00B6E42A" w14:textId="4A1A94F5" w:rsidR="00AC56D9" w:rsidRPr="00655D27" w:rsidRDefault="00AC56D9" w:rsidP="00715A6E">
      <w:pPr>
        <w:pStyle w:val="ListParagraph"/>
        <w:numPr>
          <w:ilvl w:val="0"/>
          <w:numId w:val="119"/>
        </w:numPr>
        <w:spacing w:after="0"/>
        <w:contextualSpacing w:val="0"/>
        <w:jc w:val="both"/>
        <w:rPr>
          <w:rFonts w:ascii="Arial" w:hAnsi="Arial" w:cs="Arial"/>
        </w:rPr>
      </w:pPr>
      <w:r w:rsidRPr="00655D27">
        <w:rPr>
          <w:rFonts w:ascii="Arial" w:hAnsi="Arial" w:cs="Arial"/>
        </w:rPr>
        <w:t>at least 21 days’ notice of a general meeting if a special resolution is to be proposed at the meeting; or</w:t>
      </w:r>
    </w:p>
    <w:p w14:paraId="035BD85B" w14:textId="2570D152" w:rsidR="00AC56D9" w:rsidRPr="00655D27" w:rsidRDefault="00AC56D9" w:rsidP="00715A6E">
      <w:pPr>
        <w:pStyle w:val="ListParagraph"/>
        <w:numPr>
          <w:ilvl w:val="0"/>
          <w:numId w:val="119"/>
        </w:numPr>
        <w:spacing w:after="0"/>
        <w:contextualSpacing w:val="0"/>
        <w:jc w:val="both"/>
        <w:rPr>
          <w:rFonts w:ascii="Arial" w:hAnsi="Arial" w:cs="Arial"/>
        </w:rPr>
      </w:pPr>
      <w:r w:rsidRPr="00655D27">
        <w:rPr>
          <w:rFonts w:ascii="Arial" w:hAnsi="Arial" w:cs="Arial"/>
        </w:rPr>
        <w:t>at least 14 days’ notice of a general meeting in any other case.</w:t>
      </w:r>
    </w:p>
    <w:p w14:paraId="7587DE44" w14:textId="77777777" w:rsidR="00AC56D9" w:rsidRPr="00655D27" w:rsidRDefault="00AC56D9" w:rsidP="00E61542">
      <w:pPr>
        <w:spacing w:after="0"/>
        <w:rPr>
          <w:rFonts w:ascii="Arial" w:hAnsi="Arial" w:cs="Arial"/>
        </w:rPr>
      </w:pPr>
    </w:p>
    <w:p w14:paraId="7866DFC7" w14:textId="0EAB64F6" w:rsidR="00AC56D9" w:rsidRPr="00655D27" w:rsidRDefault="00E1641C" w:rsidP="00715A6E">
      <w:pPr>
        <w:pStyle w:val="ListParagraph"/>
        <w:numPr>
          <w:ilvl w:val="0"/>
          <w:numId w:val="118"/>
        </w:numPr>
        <w:contextualSpacing w:val="0"/>
        <w:jc w:val="both"/>
        <w:rPr>
          <w:rFonts w:ascii="Arial" w:hAnsi="Arial" w:cs="Arial"/>
        </w:rPr>
      </w:pPr>
      <w:r>
        <w:rPr>
          <w:rFonts w:ascii="Arial" w:hAnsi="Arial" w:cs="Arial"/>
        </w:rPr>
        <w:t xml:space="preserve">The </w:t>
      </w:r>
      <w:r w:rsidR="00D16CB4" w:rsidRPr="00655D27">
        <w:rPr>
          <w:rFonts w:ascii="Arial" w:hAnsi="Arial" w:cs="Arial"/>
        </w:rPr>
        <w:t xml:space="preserve">notice must </w:t>
      </w:r>
      <w:r w:rsidRPr="00655D27">
        <w:rPr>
          <w:rFonts w:ascii="Arial" w:hAnsi="Arial" w:cs="Arial"/>
        </w:rPr>
        <w:t xml:space="preserve">—  </w:t>
      </w:r>
    </w:p>
    <w:p w14:paraId="1DA3C6A9" w14:textId="5DEEB942" w:rsidR="00AC56D9" w:rsidRPr="00655D27" w:rsidRDefault="00AC56D9" w:rsidP="00715A6E">
      <w:pPr>
        <w:pStyle w:val="ListParagraph"/>
        <w:numPr>
          <w:ilvl w:val="0"/>
          <w:numId w:val="120"/>
        </w:numPr>
        <w:spacing w:after="0"/>
        <w:contextualSpacing w:val="0"/>
        <w:jc w:val="both"/>
        <w:rPr>
          <w:rFonts w:ascii="Arial" w:hAnsi="Arial" w:cs="Arial"/>
        </w:rPr>
      </w:pPr>
      <w:r w:rsidRPr="00655D27">
        <w:rPr>
          <w:rFonts w:ascii="Arial" w:hAnsi="Arial" w:cs="Arial"/>
        </w:rPr>
        <w:t>specify the date, time and place of the meeting; and</w:t>
      </w:r>
    </w:p>
    <w:p w14:paraId="2F09147E" w14:textId="451D0242" w:rsidR="00AC56D9" w:rsidRPr="00655D27" w:rsidRDefault="00AC56D9" w:rsidP="00715A6E">
      <w:pPr>
        <w:pStyle w:val="ListParagraph"/>
        <w:numPr>
          <w:ilvl w:val="0"/>
          <w:numId w:val="120"/>
        </w:numPr>
        <w:spacing w:after="0"/>
        <w:contextualSpacing w:val="0"/>
        <w:jc w:val="both"/>
        <w:rPr>
          <w:rFonts w:ascii="Arial" w:hAnsi="Arial" w:cs="Arial"/>
        </w:rPr>
      </w:pPr>
      <w:r w:rsidRPr="00655D27">
        <w:rPr>
          <w:rFonts w:ascii="Arial" w:hAnsi="Arial" w:cs="Arial"/>
        </w:rPr>
        <w:t>indicate the general nature of each item of business to be considered at the meeting; and</w:t>
      </w:r>
    </w:p>
    <w:p w14:paraId="0A63EA1D" w14:textId="7CE60E69" w:rsidR="00AC56D9" w:rsidRPr="00655D27" w:rsidRDefault="00AC56D9" w:rsidP="00715A6E">
      <w:pPr>
        <w:pStyle w:val="ListParagraph"/>
        <w:numPr>
          <w:ilvl w:val="0"/>
          <w:numId w:val="120"/>
        </w:numPr>
        <w:spacing w:after="0"/>
        <w:contextualSpacing w:val="0"/>
        <w:jc w:val="both"/>
        <w:rPr>
          <w:rFonts w:ascii="Arial" w:hAnsi="Arial" w:cs="Arial"/>
        </w:rPr>
      </w:pPr>
      <w:r w:rsidRPr="00655D27">
        <w:rPr>
          <w:rFonts w:ascii="Arial" w:hAnsi="Arial" w:cs="Arial"/>
        </w:rPr>
        <w:t xml:space="preserve">if the meeting is the annual general meeting, include the names of the members who have nominated for election to the </w:t>
      </w:r>
      <w:r w:rsidR="00C00A48" w:rsidRPr="00655D27">
        <w:rPr>
          <w:rFonts w:ascii="Arial" w:hAnsi="Arial" w:cs="Arial"/>
        </w:rPr>
        <w:t>governing body</w:t>
      </w:r>
      <w:r w:rsidR="00223F6F" w:rsidRPr="00655D27">
        <w:rPr>
          <w:rFonts w:ascii="Arial" w:hAnsi="Arial" w:cs="Arial"/>
        </w:rPr>
        <w:t xml:space="preserve"> under rule </w:t>
      </w:r>
      <w:r w:rsidR="00E56CFA" w:rsidRPr="00655D27">
        <w:rPr>
          <w:rFonts w:ascii="Arial" w:hAnsi="Arial" w:cs="Arial"/>
        </w:rPr>
        <w:t>3</w:t>
      </w:r>
      <w:r w:rsidR="00E1641C">
        <w:rPr>
          <w:rFonts w:ascii="Arial" w:hAnsi="Arial" w:cs="Arial"/>
        </w:rPr>
        <w:t>4</w:t>
      </w:r>
      <w:r w:rsidRPr="00655D27">
        <w:rPr>
          <w:rFonts w:ascii="Arial" w:hAnsi="Arial" w:cs="Arial"/>
        </w:rPr>
        <w:t>(2); and</w:t>
      </w:r>
    </w:p>
    <w:p w14:paraId="361900D3" w14:textId="22B8F48A" w:rsidR="00AC56D9" w:rsidRPr="00655D27" w:rsidRDefault="00AC56D9" w:rsidP="00715A6E">
      <w:pPr>
        <w:pStyle w:val="ListParagraph"/>
        <w:numPr>
          <w:ilvl w:val="0"/>
          <w:numId w:val="120"/>
        </w:numPr>
        <w:ind w:left="1612" w:hanging="446"/>
        <w:contextualSpacing w:val="0"/>
        <w:jc w:val="both"/>
        <w:rPr>
          <w:rFonts w:ascii="Arial" w:hAnsi="Arial" w:cs="Arial"/>
        </w:rPr>
      </w:pPr>
      <w:r w:rsidRPr="00655D27">
        <w:rPr>
          <w:rFonts w:ascii="Arial" w:hAnsi="Arial" w:cs="Arial"/>
        </w:rPr>
        <w:t xml:space="preserve">if a </w:t>
      </w:r>
      <w:r w:rsidR="00D16CB4" w:rsidRPr="00655D27">
        <w:rPr>
          <w:rFonts w:ascii="Arial" w:hAnsi="Arial" w:cs="Arial"/>
        </w:rPr>
        <w:t xml:space="preserve">special resolution is proposed </w:t>
      </w:r>
      <w:r w:rsidR="00E1641C" w:rsidRPr="00655D27">
        <w:rPr>
          <w:rFonts w:ascii="Arial" w:hAnsi="Arial" w:cs="Arial"/>
        </w:rPr>
        <w:t xml:space="preserve">—  </w:t>
      </w:r>
    </w:p>
    <w:p w14:paraId="78417185" w14:textId="716E1885" w:rsidR="00AC56D9" w:rsidRPr="00655D27" w:rsidRDefault="00AC56D9" w:rsidP="00715A6E">
      <w:pPr>
        <w:pStyle w:val="ListParagraph"/>
        <w:numPr>
          <w:ilvl w:val="0"/>
          <w:numId w:val="121"/>
        </w:numPr>
        <w:tabs>
          <w:tab w:val="left" w:pos="1843"/>
        </w:tabs>
        <w:spacing w:after="0"/>
        <w:jc w:val="both"/>
        <w:rPr>
          <w:rFonts w:ascii="Arial" w:hAnsi="Arial" w:cs="Arial"/>
        </w:rPr>
      </w:pPr>
      <w:r w:rsidRPr="00655D27">
        <w:rPr>
          <w:rFonts w:ascii="Arial" w:hAnsi="Arial" w:cs="Arial"/>
        </w:rPr>
        <w:t>set out the wording of the proposed resolution as required by section 51(4) of the Act; and</w:t>
      </w:r>
    </w:p>
    <w:p w14:paraId="01ACF77A" w14:textId="2170E86B" w:rsidR="00AC56D9" w:rsidRPr="00655D27" w:rsidRDefault="00AC56D9" w:rsidP="00715A6E">
      <w:pPr>
        <w:pStyle w:val="ListParagraph"/>
        <w:numPr>
          <w:ilvl w:val="0"/>
          <w:numId w:val="121"/>
        </w:numPr>
        <w:tabs>
          <w:tab w:val="left" w:pos="1843"/>
        </w:tabs>
        <w:spacing w:after="0"/>
        <w:jc w:val="both"/>
        <w:rPr>
          <w:rFonts w:ascii="Arial" w:hAnsi="Arial" w:cs="Arial"/>
        </w:rPr>
      </w:pPr>
      <w:r w:rsidRPr="00655D27">
        <w:rPr>
          <w:rFonts w:ascii="Arial" w:hAnsi="Arial" w:cs="Arial"/>
        </w:rPr>
        <w:t>state that the resolution is intended to be proposed as a special resolution; and</w:t>
      </w:r>
    </w:p>
    <w:p w14:paraId="639EB60C" w14:textId="4EBB7AE2" w:rsidR="00AC56D9" w:rsidRPr="008D2642" w:rsidRDefault="008D2642" w:rsidP="00715A6E">
      <w:pPr>
        <w:pStyle w:val="ListParagraph"/>
        <w:numPr>
          <w:ilvl w:val="0"/>
          <w:numId w:val="121"/>
        </w:numPr>
        <w:tabs>
          <w:tab w:val="left" w:pos="1843"/>
        </w:tabs>
        <w:ind w:left="2434"/>
        <w:contextualSpacing w:val="0"/>
        <w:jc w:val="both"/>
        <w:rPr>
          <w:rFonts w:ascii="Arial" w:hAnsi="Arial" w:cs="Arial"/>
        </w:rPr>
      </w:pPr>
      <w:r>
        <w:rPr>
          <w:rFonts w:ascii="Arial" w:hAnsi="Arial" w:cs="Arial"/>
        </w:rPr>
        <w:t xml:space="preserve">comply with </w:t>
      </w:r>
      <w:r w:rsidR="00634BE6">
        <w:rPr>
          <w:rFonts w:ascii="Arial" w:hAnsi="Arial" w:cs="Arial"/>
        </w:rPr>
        <w:t>sub-</w:t>
      </w:r>
      <w:r>
        <w:rPr>
          <w:rFonts w:ascii="Arial" w:hAnsi="Arial" w:cs="Arial"/>
        </w:rPr>
        <w:t>rule 62(</w:t>
      </w:r>
      <w:r w:rsidR="00AC56D9" w:rsidRPr="008D2642">
        <w:rPr>
          <w:rFonts w:ascii="Arial" w:hAnsi="Arial" w:cs="Arial"/>
        </w:rPr>
        <w:t xml:space="preserve">7). </w:t>
      </w:r>
    </w:p>
    <w:p w14:paraId="49DAA324" w14:textId="0C6C6D17" w:rsidR="003A74CF" w:rsidRPr="00655D27" w:rsidRDefault="00E92C3D" w:rsidP="00715A6E">
      <w:pPr>
        <w:pStyle w:val="ListParagraph"/>
        <w:numPr>
          <w:ilvl w:val="0"/>
          <w:numId w:val="118"/>
        </w:numPr>
        <w:contextualSpacing w:val="0"/>
        <w:jc w:val="both"/>
        <w:rPr>
          <w:rFonts w:ascii="Arial" w:hAnsi="Arial" w:cs="Arial"/>
        </w:rPr>
      </w:pPr>
      <w:r w:rsidRPr="00655D27">
        <w:rPr>
          <w:rFonts w:ascii="Arial" w:hAnsi="Arial" w:cs="Arial"/>
        </w:rPr>
        <w:t>The Association</w:t>
      </w:r>
      <w:r w:rsidR="00E1641C">
        <w:rPr>
          <w:rFonts w:ascii="Arial" w:hAnsi="Arial" w:cs="Arial"/>
        </w:rPr>
        <w:t>’s</w:t>
      </w:r>
      <w:r w:rsidRPr="00655D27">
        <w:rPr>
          <w:rFonts w:ascii="Arial" w:hAnsi="Arial" w:cs="Arial"/>
        </w:rPr>
        <w:t xml:space="preserve"> auditor will be sent all notices and communication regarding general meetings that a member is entitled to receive.</w:t>
      </w:r>
    </w:p>
    <w:p w14:paraId="00DED1EA" w14:textId="05F4FC93" w:rsidR="003754A4" w:rsidRPr="00E1641C" w:rsidRDefault="00AC56D9" w:rsidP="00E1641C">
      <w:pPr>
        <w:pStyle w:val="ListParagraph"/>
        <w:numPr>
          <w:ilvl w:val="0"/>
          <w:numId w:val="10"/>
        </w:numPr>
        <w:ind w:left="425" w:hanging="425"/>
        <w:contextualSpacing w:val="0"/>
        <w:jc w:val="both"/>
        <w:rPr>
          <w:rFonts w:ascii="Arial" w:hAnsi="Arial" w:cs="Arial"/>
          <w:b/>
        </w:rPr>
      </w:pPr>
      <w:r w:rsidRPr="00655D27">
        <w:rPr>
          <w:rFonts w:ascii="Arial" w:hAnsi="Arial" w:cs="Arial"/>
          <w:b/>
        </w:rPr>
        <w:t>Proxies</w:t>
      </w:r>
    </w:p>
    <w:p w14:paraId="76639B2F" w14:textId="6CD9A63F"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Subject to sub</w:t>
      </w:r>
      <w:r w:rsidR="00E1641C">
        <w:rPr>
          <w:rFonts w:ascii="Arial" w:hAnsi="Arial" w:cs="Arial"/>
        </w:rPr>
        <w:t>-</w:t>
      </w:r>
      <w:r w:rsidRPr="00655D27">
        <w:rPr>
          <w:rFonts w:ascii="Arial" w:hAnsi="Arial" w:cs="Arial"/>
        </w:rPr>
        <w:t>rule (2), an ordinary member may appoint an individual who is an ordinary member as his or her proxy to vote and speak on his or her behalf at a general meeting.</w:t>
      </w:r>
    </w:p>
    <w:p w14:paraId="0C2118ED" w14:textId="159FD556"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An ordinary member may be appointed the proxy for not more than 5 other members.</w:t>
      </w:r>
    </w:p>
    <w:p w14:paraId="03562B9E" w14:textId="0868CB7E"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The appointment of a proxy must be in writing and signed by the member making the appointment.</w:t>
      </w:r>
    </w:p>
    <w:p w14:paraId="032A9E39" w14:textId="2050CB8A" w:rsidR="00AC56D9" w:rsidRPr="00E1641C" w:rsidRDefault="00E1641C" w:rsidP="00715A6E">
      <w:pPr>
        <w:pStyle w:val="ListParagraph"/>
        <w:numPr>
          <w:ilvl w:val="0"/>
          <w:numId w:val="122"/>
        </w:numPr>
        <w:contextualSpacing w:val="0"/>
        <w:jc w:val="both"/>
        <w:rPr>
          <w:rFonts w:ascii="Arial" w:hAnsi="Arial" w:cs="Arial"/>
        </w:rPr>
      </w:pPr>
      <w:r>
        <w:rPr>
          <w:rFonts w:ascii="Arial" w:hAnsi="Arial" w:cs="Arial"/>
        </w:rPr>
        <w:t>T</w:t>
      </w:r>
      <w:r w:rsidR="00AC56D9" w:rsidRPr="00655D27">
        <w:rPr>
          <w:rFonts w:ascii="Arial" w:hAnsi="Arial" w:cs="Arial"/>
        </w:rPr>
        <w:t>he member appointing the proxy may give specific directions as to how the proxy is to vote on his or her behalf.</w:t>
      </w:r>
    </w:p>
    <w:p w14:paraId="15049DD1" w14:textId="3FC70A0E"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If no instructions are given to the proxy, the proxy may vote on behalf of the member in any matter as the proxy sees fit.</w:t>
      </w:r>
    </w:p>
    <w:p w14:paraId="10601713" w14:textId="33E03DE6"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 xml:space="preserve">If the </w:t>
      </w:r>
      <w:r w:rsidR="00C00A48" w:rsidRPr="00655D27">
        <w:rPr>
          <w:rFonts w:ascii="Arial" w:hAnsi="Arial" w:cs="Arial"/>
        </w:rPr>
        <w:t>governing body</w:t>
      </w:r>
      <w:r w:rsidRPr="00655D27">
        <w:rPr>
          <w:rFonts w:ascii="Arial" w:hAnsi="Arial" w:cs="Arial"/>
        </w:rPr>
        <w:t xml:space="preserve"> has approved a form for the app</w:t>
      </w:r>
      <w:r w:rsidR="00E1641C">
        <w:rPr>
          <w:rFonts w:ascii="Arial" w:hAnsi="Arial" w:cs="Arial"/>
        </w:rPr>
        <w:t xml:space="preserve">ointment of a proxy, the member </w:t>
      </w:r>
      <w:r w:rsidRPr="00655D27">
        <w:rPr>
          <w:rFonts w:ascii="Arial" w:hAnsi="Arial" w:cs="Arial"/>
        </w:rPr>
        <w:t>may u</w:t>
      </w:r>
      <w:r w:rsidR="00D16CB4" w:rsidRPr="00655D27">
        <w:rPr>
          <w:rFonts w:ascii="Arial" w:hAnsi="Arial" w:cs="Arial"/>
        </w:rPr>
        <w:t xml:space="preserve">se that form or any other form </w:t>
      </w:r>
      <w:r w:rsidR="00634BE6">
        <w:rPr>
          <w:rFonts w:ascii="Arial" w:hAnsi="Arial" w:cs="Arial"/>
        </w:rPr>
        <w:t xml:space="preserve">that </w:t>
      </w:r>
      <w:r w:rsidR="00E1641C" w:rsidRPr="00655D27">
        <w:rPr>
          <w:rFonts w:ascii="Arial" w:hAnsi="Arial" w:cs="Arial"/>
        </w:rPr>
        <w:t xml:space="preserve">—  </w:t>
      </w:r>
    </w:p>
    <w:p w14:paraId="5161FFA7" w14:textId="1F1CF7DF" w:rsidR="00AC56D9" w:rsidRPr="00655D27" w:rsidRDefault="00634BE6" w:rsidP="00715A6E">
      <w:pPr>
        <w:pStyle w:val="ListParagraph"/>
        <w:numPr>
          <w:ilvl w:val="0"/>
          <w:numId w:val="123"/>
        </w:numPr>
        <w:spacing w:after="0"/>
        <w:contextualSpacing w:val="0"/>
        <w:jc w:val="both"/>
        <w:rPr>
          <w:rFonts w:ascii="Arial" w:hAnsi="Arial" w:cs="Arial"/>
        </w:rPr>
      </w:pPr>
      <w:r>
        <w:rPr>
          <w:rFonts w:ascii="Arial" w:hAnsi="Arial" w:cs="Arial"/>
        </w:rPr>
        <w:t>c</w:t>
      </w:r>
      <w:r w:rsidR="00AC56D9" w:rsidRPr="00655D27">
        <w:rPr>
          <w:rFonts w:ascii="Arial" w:hAnsi="Arial" w:cs="Arial"/>
        </w:rPr>
        <w:t>learly identifies the person appointed as the member's proxy; and</w:t>
      </w:r>
    </w:p>
    <w:p w14:paraId="79791642" w14:textId="4150D68C" w:rsidR="009802A1" w:rsidRPr="00E1641C" w:rsidRDefault="00AC56D9" w:rsidP="00715A6E">
      <w:pPr>
        <w:pStyle w:val="ListParagraph"/>
        <w:numPr>
          <w:ilvl w:val="0"/>
          <w:numId w:val="123"/>
        </w:numPr>
        <w:ind w:left="1612" w:hanging="446"/>
        <w:contextualSpacing w:val="0"/>
        <w:jc w:val="both"/>
        <w:rPr>
          <w:rFonts w:ascii="Arial" w:hAnsi="Arial" w:cs="Arial"/>
        </w:rPr>
      </w:pPr>
      <w:r w:rsidRPr="00655D27">
        <w:rPr>
          <w:rFonts w:ascii="Arial" w:hAnsi="Arial" w:cs="Arial"/>
        </w:rPr>
        <w:t>has been signed by the member.</w:t>
      </w:r>
    </w:p>
    <w:p w14:paraId="57630A31" w14:textId="5A388C61"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 xml:space="preserve">Notice of a general meeting given to </w:t>
      </w:r>
      <w:r w:rsidR="00223F6F" w:rsidRPr="00655D27">
        <w:rPr>
          <w:rFonts w:ascii="Arial" w:hAnsi="Arial" w:cs="Arial"/>
        </w:rPr>
        <w:t>an ordinary member under rule 5</w:t>
      </w:r>
      <w:r w:rsidR="00E1641C">
        <w:rPr>
          <w:rFonts w:ascii="Arial" w:hAnsi="Arial" w:cs="Arial"/>
        </w:rPr>
        <w:t>5</w:t>
      </w:r>
      <w:r w:rsidRPr="00655D27">
        <w:rPr>
          <w:rFonts w:ascii="Arial" w:hAnsi="Arial" w:cs="Arial"/>
        </w:rPr>
        <w:t xml:space="preserve"> must —</w:t>
      </w:r>
    </w:p>
    <w:p w14:paraId="0D8ACF72" w14:textId="72B9F935" w:rsidR="00AC56D9" w:rsidRPr="00655D27" w:rsidRDefault="00AC56D9" w:rsidP="00715A6E">
      <w:pPr>
        <w:pStyle w:val="ListParagraph"/>
        <w:numPr>
          <w:ilvl w:val="0"/>
          <w:numId w:val="124"/>
        </w:numPr>
        <w:spacing w:after="0"/>
        <w:contextualSpacing w:val="0"/>
        <w:jc w:val="both"/>
        <w:rPr>
          <w:rFonts w:ascii="Arial" w:hAnsi="Arial" w:cs="Arial"/>
        </w:rPr>
      </w:pPr>
      <w:r w:rsidRPr="00655D27">
        <w:rPr>
          <w:rFonts w:ascii="Arial" w:hAnsi="Arial" w:cs="Arial"/>
        </w:rPr>
        <w:t>state that the member may appoint an individual who is an ordinary member as a proxy for the meeting; and</w:t>
      </w:r>
    </w:p>
    <w:p w14:paraId="5B9A0E9F" w14:textId="564C4454" w:rsidR="00A4011D" w:rsidRPr="00E1641C" w:rsidRDefault="00AC56D9" w:rsidP="00715A6E">
      <w:pPr>
        <w:pStyle w:val="ListParagraph"/>
        <w:numPr>
          <w:ilvl w:val="0"/>
          <w:numId w:val="124"/>
        </w:numPr>
        <w:ind w:left="1612" w:hanging="446"/>
        <w:contextualSpacing w:val="0"/>
        <w:jc w:val="both"/>
        <w:rPr>
          <w:rFonts w:ascii="Arial" w:hAnsi="Arial" w:cs="Arial"/>
        </w:rPr>
      </w:pPr>
      <w:r w:rsidRPr="00655D27">
        <w:rPr>
          <w:rFonts w:ascii="Arial" w:hAnsi="Arial" w:cs="Arial"/>
        </w:rPr>
        <w:t xml:space="preserve">include a copy of any form that the </w:t>
      </w:r>
      <w:r w:rsidR="00C00A48" w:rsidRPr="00655D27">
        <w:rPr>
          <w:rFonts w:ascii="Arial" w:hAnsi="Arial" w:cs="Arial"/>
        </w:rPr>
        <w:t>governing body</w:t>
      </w:r>
      <w:r w:rsidRPr="00655D27">
        <w:rPr>
          <w:rFonts w:ascii="Arial" w:hAnsi="Arial" w:cs="Arial"/>
        </w:rPr>
        <w:t xml:space="preserve"> has approved for the</w:t>
      </w:r>
      <w:r w:rsidR="00E1641C">
        <w:rPr>
          <w:rFonts w:ascii="Arial" w:hAnsi="Arial" w:cs="Arial"/>
        </w:rPr>
        <w:t xml:space="preserve"> </w:t>
      </w:r>
      <w:r w:rsidRPr="00655D27">
        <w:rPr>
          <w:rFonts w:ascii="Arial" w:hAnsi="Arial" w:cs="Arial"/>
        </w:rPr>
        <w:t>appointment</w:t>
      </w:r>
      <w:r w:rsidR="00E1641C">
        <w:rPr>
          <w:rFonts w:ascii="Arial" w:hAnsi="Arial" w:cs="Arial"/>
        </w:rPr>
        <w:t xml:space="preserve"> </w:t>
      </w:r>
      <w:r w:rsidRPr="00655D27">
        <w:rPr>
          <w:rFonts w:ascii="Arial" w:hAnsi="Arial" w:cs="Arial"/>
        </w:rPr>
        <w:t>of a proxy.</w:t>
      </w:r>
      <w:r w:rsidR="00A4011D" w:rsidRPr="00655D27">
        <w:rPr>
          <w:rFonts w:ascii="Arial" w:hAnsi="Arial" w:cs="Arial"/>
        </w:rPr>
        <w:t xml:space="preserve"> </w:t>
      </w:r>
    </w:p>
    <w:p w14:paraId="76B5F272" w14:textId="01436FA4"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A form appointing a proxy must be given to the secretary before the commencement of the general meeting for which the proxy is appointed.</w:t>
      </w:r>
    </w:p>
    <w:p w14:paraId="0167B127" w14:textId="046821E0" w:rsidR="00AC56D9" w:rsidRPr="00655D27" w:rsidRDefault="00AC56D9" w:rsidP="00715A6E">
      <w:pPr>
        <w:pStyle w:val="ListParagraph"/>
        <w:numPr>
          <w:ilvl w:val="0"/>
          <w:numId w:val="122"/>
        </w:numPr>
        <w:contextualSpacing w:val="0"/>
        <w:jc w:val="both"/>
        <w:rPr>
          <w:rFonts w:ascii="Arial" w:hAnsi="Arial" w:cs="Arial"/>
        </w:rPr>
      </w:pPr>
      <w:r w:rsidRPr="00655D27">
        <w:rPr>
          <w:rFonts w:ascii="Arial" w:hAnsi="Arial" w:cs="Arial"/>
        </w:rPr>
        <w:t xml:space="preserve">A form appointing a proxy sent by post or electronically is of no effect unless it is received by the </w:t>
      </w:r>
      <w:r w:rsidR="00BE2F18" w:rsidRPr="00655D27">
        <w:rPr>
          <w:rFonts w:ascii="Arial" w:hAnsi="Arial" w:cs="Arial"/>
        </w:rPr>
        <w:t>Association</w:t>
      </w:r>
      <w:r w:rsidRPr="00655D27">
        <w:rPr>
          <w:rFonts w:ascii="Arial" w:hAnsi="Arial" w:cs="Arial"/>
        </w:rPr>
        <w:t xml:space="preserve"> not later than 24 hours before the commencement of the meeting.</w:t>
      </w:r>
    </w:p>
    <w:p w14:paraId="451CCC2B" w14:textId="77777777" w:rsidR="00634BE6" w:rsidRDefault="00634BE6" w:rsidP="00634BE6">
      <w:pPr>
        <w:pStyle w:val="ListParagraph"/>
        <w:ind w:left="425"/>
        <w:contextualSpacing w:val="0"/>
        <w:jc w:val="both"/>
        <w:rPr>
          <w:rFonts w:ascii="Arial" w:hAnsi="Arial" w:cs="Arial"/>
          <w:b/>
        </w:rPr>
      </w:pPr>
    </w:p>
    <w:p w14:paraId="2656F865" w14:textId="77777777" w:rsidR="00634BE6" w:rsidRDefault="00634BE6" w:rsidP="00634BE6">
      <w:pPr>
        <w:pStyle w:val="ListParagraph"/>
        <w:ind w:left="425"/>
        <w:contextualSpacing w:val="0"/>
        <w:jc w:val="both"/>
        <w:rPr>
          <w:rFonts w:ascii="Arial" w:hAnsi="Arial" w:cs="Arial"/>
          <w:b/>
        </w:rPr>
      </w:pPr>
    </w:p>
    <w:p w14:paraId="667BBC0E" w14:textId="3545E513" w:rsidR="00AC56D9" w:rsidRPr="00655D27" w:rsidRDefault="00634BE6" w:rsidP="0077327F">
      <w:pPr>
        <w:pStyle w:val="ListParagraph"/>
        <w:numPr>
          <w:ilvl w:val="0"/>
          <w:numId w:val="10"/>
        </w:numPr>
        <w:ind w:left="425" w:hanging="425"/>
        <w:contextualSpacing w:val="0"/>
        <w:jc w:val="both"/>
        <w:rPr>
          <w:rFonts w:ascii="Arial" w:hAnsi="Arial" w:cs="Arial"/>
          <w:b/>
        </w:rPr>
      </w:pPr>
      <w:r>
        <w:rPr>
          <w:rFonts w:ascii="Arial" w:hAnsi="Arial" w:cs="Arial"/>
          <w:b/>
        </w:rPr>
        <w:t>Use</w:t>
      </w:r>
      <w:r w:rsidR="00AC56D9" w:rsidRPr="00655D27">
        <w:rPr>
          <w:rFonts w:ascii="Arial" w:hAnsi="Arial" w:cs="Arial"/>
          <w:b/>
        </w:rPr>
        <w:t xml:space="preserve"> of technology to be present at general meetings</w:t>
      </w:r>
    </w:p>
    <w:p w14:paraId="3FE24DAF" w14:textId="2200F7BD" w:rsidR="00AC56D9" w:rsidRPr="00655D27" w:rsidRDefault="00AC56D9" w:rsidP="00715A6E">
      <w:pPr>
        <w:pStyle w:val="ListParagraph"/>
        <w:numPr>
          <w:ilvl w:val="0"/>
          <w:numId w:val="125"/>
        </w:numPr>
        <w:contextualSpacing w:val="0"/>
        <w:jc w:val="both"/>
        <w:rPr>
          <w:rFonts w:ascii="Arial" w:hAnsi="Arial" w:cs="Arial"/>
        </w:rPr>
      </w:pPr>
      <w:r w:rsidRPr="00655D27">
        <w:rPr>
          <w:rFonts w:ascii="Arial" w:hAnsi="Arial" w:cs="Arial"/>
        </w:rPr>
        <w:t>The presence of a member at a general meeting need not be by attendance in person but may be by that member and each other member at the meeting being simultaneously in</w:t>
      </w:r>
      <w:r w:rsidR="00E1641C">
        <w:rPr>
          <w:rFonts w:ascii="Arial" w:hAnsi="Arial" w:cs="Arial"/>
        </w:rPr>
        <w:t xml:space="preserve"> </w:t>
      </w:r>
      <w:r w:rsidRPr="00655D27">
        <w:rPr>
          <w:rFonts w:ascii="Arial" w:hAnsi="Arial" w:cs="Arial"/>
        </w:rPr>
        <w:t>contact by telephone or other means of instantaneous communication.</w:t>
      </w:r>
    </w:p>
    <w:p w14:paraId="729F9C13" w14:textId="2AA9049F" w:rsidR="00AC56D9" w:rsidRPr="00655D27" w:rsidRDefault="00AC56D9" w:rsidP="00715A6E">
      <w:pPr>
        <w:pStyle w:val="ListParagraph"/>
        <w:numPr>
          <w:ilvl w:val="0"/>
          <w:numId w:val="125"/>
        </w:numPr>
        <w:contextualSpacing w:val="0"/>
        <w:jc w:val="both"/>
        <w:rPr>
          <w:rFonts w:ascii="Arial" w:hAnsi="Arial" w:cs="Arial"/>
        </w:rPr>
      </w:pPr>
      <w:r w:rsidRPr="00655D27">
        <w:rPr>
          <w:rFonts w:ascii="Arial" w:hAnsi="Arial" w:cs="Arial"/>
        </w:rPr>
        <w:t>A member who participates in a general meeting as allowed under sub</w:t>
      </w:r>
      <w:r w:rsidR="00E1641C">
        <w:rPr>
          <w:rFonts w:ascii="Arial" w:hAnsi="Arial" w:cs="Arial"/>
        </w:rPr>
        <w:t>-</w:t>
      </w:r>
      <w:r w:rsidRPr="00655D27">
        <w:rPr>
          <w:rFonts w:ascii="Arial" w:hAnsi="Arial" w:cs="Arial"/>
        </w:rPr>
        <w:t xml:space="preserve">rule (1) is taken to be present at the meeting and, if the member votes at the meeting, the member is taken to have voted in person. </w:t>
      </w:r>
    </w:p>
    <w:p w14:paraId="02C87718" w14:textId="54EA4E30"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Presiding member and quorum for general meetings</w:t>
      </w:r>
    </w:p>
    <w:p w14:paraId="492A630B" w14:textId="02517AB7" w:rsidR="00AC56D9" w:rsidRPr="0020677F" w:rsidRDefault="00AC56D9" w:rsidP="00715A6E">
      <w:pPr>
        <w:pStyle w:val="ListParagraph"/>
        <w:numPr>
          <w:ilvl w:val="0"/>
          <w:numId w:val="126"/>
        </w:numPr>
        <w:contextualSpacing w:val="0"/>
        <w:jc w:val="both"/>
        <w:rPr>
          <w:rFonts w:ascii="Arial" w:hAnsi="Arial" w:cs="Arial"/>
        </w:rPr>
      </w:pPr>
      <w:r w:rsidRPr="0020677F">
        <w:rPr>
          <w:rFonts w:ascii="Arial" w:hAnsi="Arial" w:cs="Arial"/>
        </w:rPr>
        <w:t>The chairperson or, in the chairperson’s absence, the deputy chairperson must preside as chairperson of each general meeting.</w:t>
      </w:r>
    </w:p>
    <w:p w14:paraId="32B20A02" w14:textId="0909B187" w:rsidR="00AC56D9" w:rsidRPr="0020677F" w:rsidRDefault="00E1641C" w:rsidP="00715A6E">
      <w:pPr>
        <w:pStyle w:val="ListParagraph"/>
        <w:numPr>
          <w:ilvl w:val="0"/>
          <w:numId w:val="126"/>
        </w:numPr>
        <w:contextualSpacing w:val="0"/>
        <w:jc w:val="both"/>
        <w:rPr>
          <w:rFonts w:ascii="Arial" w:hAnsi="Arial" w:cs="Arial"/>
        </w:rPr>
      </w:pPr>
      <w:r w:rsidRPr="0020677F">
        <w:rPr>
          <w:rFonts w:ascii="Arial" w:hAnsi="Arial" w:cs="Arial"/>
        </w:rPr>
        <w:t>I</w:t>
      </w:r>
      <w:r w:rsidR="00AC56D9" w:rsidRPr="0020677F">
        <w:rPr>
          <w:rFonts w:ascii="Arial" w:hAnsi="Arial" w:cs="Arial"/>
        </w:rPr>
        <w:t xml:space="preserve">f the chairperson and deputy chairperson are absent or are unwilling to act as chairperson of a general meeting, the </w:t>
      </w:r>
      <w:r w:rsidR="00C00A48" w:rsidRPr="0020677F">
        <w:rPr>
          <w:rFonts w:ascii="Arial" w:hAnsi="Arial" w:cs="Arial"/>
        </w:rPr>
        <w:t>governing body</w:t>
      </w:r>
      <w:r w:rsidR="00AC56D9" w:rsidRPr="0020677F">
        <w:rPr>
          <w:rFonts w:ascii="Arial" w:hAnsi="Arial" w:cs="Arial"/>
        </w:rPr>
        <w:t xml:space="preserve"> members at the meeting must choose one of them to act as chairperson of the meeting.</w:t>
      </w:r>
    </w:p>
    <w:p w14:paraId="151E525B" w14:textId="71C70974" w:rsidR="00AC56D9" w:rsidRPr="0020677F" w:rsidRDefault="00AC56D9" w:rsidP="00715A6E">
      <w:pPr>
        <w:pStyle w:val="ListParagraph"/>
        <w:numPr>
          <w:ilvl w:val="0"/>
          <w:numId w:val="126"/>
        </w:numPr>
        <w:contextualSpacing w:val="0"/>
        <w:jc w:val="both"/>
        <w:rPr>
          <w:rFonts w:ascii="Arial" w:hAnsi="Arial" w:cs="Arial"/>
        </w:rPr>
      </w:pPr>
      <w:r w:rsidRPr="0020677F">
        <w:rPr>
          <w:rFonts w:ascii="Arial" w:hAnsi="Arial" w:cs="Arial"/>
        </w:rPr>
        <w:t>No business is to be conducted at a general meeting unless a quorum is present.</w:t>
      </w:r>
    </w:p>
    <w:p w14:paraId="01507F23" w14:textId="609EC729" w:rsidR="00DE0E35" w:rsidRPr="0020677F" w:rsidRDefault="00CA5689" w:rsidP="00715A6E">
      <w:pPr>
        <w:pStyle w:val="ListParagraph"/>
        <w:numPr>
          <w:ilvl w:val="0"/>
          <w:numId w:val="126"/>
        </w:numPr>
        <w:contextualSpacing w:val="0"/>
        <w:jc w:val="both"/>
        <w:rPr>
          <w:rFonts w:ascii="Arial" w:hAnsi="Arial" w:cs="Arial"/>
        </w:rPr>
      </w:pPr>
      <w:r w:rsidRPr="0020677F">
        <w:rPr>
          <w:rFonts w:ascii="Arial" w:hAnsi="Arial" w:cs="Arial"/>
        </w:rPr>
        <w:t>A quorum shall be</w:t>
      </w:r>
      <w:r w:rsidR="00CE6792" w:rsidRPr="0020677F">
        <w:rPr>
          <w:rFonts w:ascii="Arial" w:hAnsi="Arial" w:cs="Arial"/>
        </w:rPr>
        <w:t xml:space="preserve"> </w:t>
      </w:r>
      <w:r w:rsidR="00DE0E35" w:rsidRPr="0020677F">
        <w:rPr>
          <w:rFonts w:ascii="Arial" w:hAnsi="Arial" w:cs="Arial"/>
        </w:rPr>
        <w:t>25%</w:t>
      </w:r>
      <w:r w:rsidRPr="0020677F">
        <w:rPr>
          <w:rFonts w:ascii="Arial" w:hAnsi="Arial" w:cs="Arial"/>
        </w:rPr>
        <w:t xml:space="preserve"> of</w:t>
      </w:r>
      <w:r w:rsidR="00DE0E35" w:rsidRPr="0020677F">
        <w:rPr>
          <w:rFonts w:ascii="Arial" w:hAnsi="Arial" w:cs="Arial"/>
        </w:rPr>
        <w:t xml:space="preserve"> the members of the Association</w:t>
      </w:r>
      <w:r w:rsidR="000C3B93">
        <w:rPr>
          <w:rFonts w:ascii="Arial" w:hAnsi="Arial" w:cs="Arial"/>
        </w:rPr>
        <w:t>.</w:t>
      </w:r>
    </w:p>
    <w:p w14:paraId="4FD81D5B" w14:textId="0EB75AD5" w:rsidR="00AC56D9" w:rsidRPr="0020677F" w:rsidRDefault="00AC56D9" w:rsidP="00715A6E">
      <w:pPr>
        <w:pStyle w:val="ListParagraph"/>
        <w:numPr>
          <w:ilvl w:val="0"/>
          <w:numId w:val="126"/>
        </w:numPr>
        <w:contextualSpacing w:val="0"/>
        <w:jc w:val="both"/>
        <w:rPr>
          <w:rFonts w:ascii="Arial" w:hAnsi="Arial" w:cs="Arial"/>
        </w:rPr>
      </w:pPr>
      <w:r w:rsidRPr="0020677F">
        <w:rPr>
          <w:rFonts w:ascii="Arial" w:hAnsi="Arial" w:cs="Arial"/>
        </w:rPr>
        <w:t xml:space="preserve">If a quorum is not present within 30 minutes after the notified commencement time of a </w:t>
      </w:r>
      <w:r w:rsidR="00CE6792" w:rsidRPr="0020677F">
        <w:rPr>
          <w:rFonts w:ascii="Arial" w:hAnsi="Arial" w:cs="Arial"/>
        </w:rPr>
        <w:t>general meeting</w:t>
      </w:r>
      <w:r w:rsidR="000C3B93">
        <w:rPr>
          <w:rFonts w:ascii="Arial" w:hAnsi="Arial" w:cs="Arial"/>
        </w:rPr>
        <w:t xml:space="preserve"> </w:t>
      </w:r>
      <w:r w:rsidR="000C3B93" w:rsidRPr="00655D27">
        <w:rPr>
          <w:rFonts w:ascii="Arial" w:hAnsi="Arial" w:cs="Arial"/>
        </w:rPr>
        <w:t xml:space="preserve">—  </w:t>
      </w:r>
      <w:r w:rsidR="00CE6792" w:rsidRPr="0020677F">
        <w:rPr>
          <w:rFonts w:ascii="Arial" w:hAnsi="Arial" w:cs="Arial"/>
        </w:rPr>
        <w:t xml:space="preserve"> </w:t>
      </w:r>
    </w:p>
    <w:p w14:paraId="30EB04D0" w14:textId="6319A70D" w:rsidR="00AC56D9" w:rsidRPr="00655D27" w:rsidRDefault="00AC56D9" w:rsidP="00715A6E">
      <w:pPr>
        <w:pStyle w:val="ListParagraph"/>
        <w:numPr>
          <w:ilvl w:val="0"/>
          <w:numId w:val="127"/>
        </w:numPr>
        <w:spacing w:after="0"/>
        <w:contextualSpacing w:val="0"/>
        <w:jc w:val="both"/>
        <w:rPr>
          <w:rFonts w:ascii="Arial" w:hAnsi="Arial" w:cs="Arial"/>
        </w:rPr>
      </w:pPr>
      <w:r w:rsidRPr="00655D27">
        <w:rPr>
          <w:rFonts w:ascii="Arial" w:hAnsi="Arial" w:cs="Arial"/>
        </w:rPr>
        <w:t>in the case of a special general meeting — the meeting lapses; or</w:t>
      </w:r>
    </w:p>
    <w:p w14:paraId="43246C24" w14:textId="3D0CD9E9" w:rsidR="00AC56D9" w:rsidRPr="00655D27" w:rsidRDefault="00AC56D9" w:rsidP="00715A6E">
      <w:pPr>
        <w:pStyle w:val="ListParagraph"/>
        <w:numPr>
          <w:ilvl w:val="0"/>
          <w:numId w:val="127"/>
        </w:numPr>
        <w:spacing w:after="0"/>
        <w:contextualSpacing w:val="0"/>
        <w:jc w:val="both"/>
        <w:rPr>
          <w:rFonts w:ascii="Arial" w:hAnsi="Arial" w:cs="Arial"/>
        </w:rPr>
      </w:pPr>
      <w:r w:rsidRPr="00655D27">
        <w:rPr>
          <w:rFonts w:ascii="Arial" w:hAnsi="Arial" w:cs="Arial"/>
        </w:rPr>
        <w:t>in the case of the annual general meeting — the meeting is adjourned to —</w:t>
      </w:r>
    </w:p>
    <w:p w14:paraId="67556CFA" w14:textId="5F224C4A" w:rsidR="00AC56D9" w:rsidRPr="00655D27" w:rsidRDefault="00AC56D9" w:rsidP="00715A6E">
      <w:pPr>
        <w:pStyle w:val="ListParagraph"/>
        <w:numPr>
          <w:ilvl w:val="0"/>
          <w:numId w:val="128"/>
        </w:numPr>
        <w:tabs>
          <w:tab w:val="left" w:pos="1843"/>
        </w:tabs>
        <w:spacing w:after="0"/>
        <w:jc w:val="both"/>
        <w:rPr>
          <w:rFonts w:ascii="Arial" w:hAnsi="Arial" w:cs="Arial"/>
        </w:rPr>
      </w:pPr>
      <w:r w:rsidRPr="00655D27">
        <w:rPr>
          <w:rFonts w:ascii="Arial" w:hAnsi="Arial" w:cs="Arial"/>
        </w:rPr>
        <w:t>the same time and day in the following week; and</w:t>
      </w:r>
    </w:p>
    <w:p w14:paraId="5342B319" w14:textId="5040CBBF" w:rsidR="00AC56D9" w:rsidRPr="00655D27" w:rsidRDefault="00AC56D9" w:rsidP="00715A6E">
      <w:pPr>
        <w:pStyle w:val="ListParagraph"/>
        <w:numPr>
          <w:ilvl w:val="0"/>
          <w:numId w:val="128"/>
        </w:numPr>
        <w:tabs>
          <w:tab w:val="left" w:pos="1843"/>
        </w:tabs>
        <w:ind w:left="2434"/>
        <w:contextualSpacing w:val="0"/>
        <w:jc w:val="both"/>
        <w:rPr>
          <w:rFonts w:ascii="Arial" w:hAnsi="Arial" w:cs="Arial"/>
        </w:rPr>
      </w:pPr>
      <w:r w:rsidRPr="00655D27">
        <w:rPr>
          <w:rFonts w:ascii="Arial" w:hAnsi="Arial" w:cs="Arial"/>
        </w:rPr>
        <w:t>the same place, unless the chairperson specifies another place at the time of the adjournment or written notice of another place is given to the members before the day to which the meeting is adjourned.</w:t>
      </w:r>
    </w:p>
    <w:p w14:paraId="111EF47B" w14:textId="298997B0" w:rsidR="00AC56D9" w:rsidRPr="00655D27" w:rsidRDefault="00CE6792" w:rsidP="00715A6E">
      <w:pPr>
        <w:pStyle w:val="ListParagraph"/>
        <w:numPr>
          <w:ilvl w:val="0"/>
          <w:numId w:val="126"/>
        </w:numPr>
        <w:contextualSpacing w:val="0"/>
        <w:jc w:val="both"/>
        <w:rPr>
          <w:rFonts w:ascii="Arial" w:hAnsi="Arial" w:cs="Arial"/>
        </w:rPr>
      </w:pPr>
      <w:r w:rsidRPr="00655D27">
        <w:rPr>
          <w:rFonts w:ascii="Arial" w:hAnsi="Arial" w:cs="Arial"/>
        </w:rPr>
        <w:t>If</w:t>
      </w:r>
      <w:r w:rsidR="000C3B93">
        <w:rPr>
          <w:rFonts w:ascii="Arial" w:hAnsi="Arial" w:cs="Arial"/>
        </w:rPr>
        <w:t xml:space="preserve"> </w:t>
      </w:r>
      <w:r w:rsidR="000C3B93" w:rsidRPr="00655D27">
        <w:rPr>
          <w:rFonts w:ascii="Arial" w:hAnsi="Arial" w:cs="Arial"/>
        </w:rPr>
        <w:t xml:space="preserve">—  </w:t>
      </w:r>
      <w:r w:rsidRPr="00655D27">
        <w:rPr>
          <w:rFonts w:ascii="Arial" w:hAnsi="Arial" w:cs="Arial"/>
        </w:rPr>
        <w:t xml:space="preserve"> </w:t>
      </w:r>
    </w:p>
    <w:p w14:paraId="6B95BAEB" w14:textId="16D175C3" w:rsidR="00AC56D9" w:rsidRPr="00655D27" w:rsidRDefault="00AC56D9" w:rsidP="00715A6E">
      <w:pPr>
        <w:pStyle w:val="ListParagraph"/>
        <w:numPr>
          <w:ilvl w:val="0"/>
          <w:numId w:val="129"/>
        </w:numPr>
        <w:spacing w:after="0"/>
        <w:contextualSpacing w:val="0"/>
        <w:jc w:val="both"/>
        <w:rPr>
          <w:rFonts w:ascii="Arial" w:hAnsi="Arial" w:cs="Arial"/>
        </w:rPr>
      </w:pPr>
      <w:r w:rsidRPr="00655D27">
        <w:rPr>
          <w:rFonts w:ascii="Arial" w:hAnsi="Arial" w:cs="Arial"/>
        </w:rPr>
        <w:t>a quorum is not present within 30 minutes after the commencement time of an annual general meeting held under sub</w:t>
      </w:r>
      <w:r w:rsidR="00D740EF">
        <w:rPr>
          <w:rFonts w:ascii="Arial" w:hAnsi="Arial" w:cs="Arial"/>
        </w:rPr>
        <w:t>-</w:t>
      </w:r>
      <w:r w:rsidRPr="00655D27">
        <w:rPr>
          <w:rFonts w:ascii="Arial" w:hAnsi="Arial" w:cs="Arial"/>
        </w:rPr>
        <w:t>rule (</w:t>
      </w:r>
      <w:r w:rsidR="00BA3A1C" w:rsidRPr="00655D27">
        <w:rPr>
          <w:rFonts w:ascii="Arial" w:hAnsi="Arial" w:cs="Arial"/>
        </w:rPr>
        <w:t>5</w:t>
      </w:r>
      <w:r w:rsidRPr="00655D27">
        <w:rPr>
          <w:rFonts w:ascii="Arial" w:hAnsi="Arial" w:cs="Arial"/>
        </w:rPr>
        <w:t>)(b); and</w:t>
      </w:r>
    </w:p>
    <w:p w14:paraId="6A0E5C77" w14:textId="4D35C72F" w:rsidR="00AC56D9" w:rsidRPr="00655D27" w:rsidRDefault="00AC56D9" w:rsidP="00715A6E">
      <w:pPr>
        <w:pStyle w:val="ListParagraph"/>
        <w:numPr>
          <w:ilvl w:val="0"/>
          <w:numId w:val="129"/>
        </w:numPr>
        <w:spacing w:after="0"/>
        <w:contextualSpacing w:val="0"/>
        <w:jc w:val="both"/>
        <w:rPr>
          <w:rFonts w:ascii="Arial" w:hAnsi="Arial" w:cs="Arial"/>
        </w:rPr>
      </w:pPr>
      <w:r w:rsidRPr="00655D27">
        <w:rPr>
          <w:rFonts w:ascii="Arial" w:hAnsi="Arial" w:cs="Arial"/>
        </w:rPr>
        <w:t>at least 2 ordinary members are present at the meeting,</w:t>
      </w:r>
    </w:p>
    <w:p w14:paraId="43FE23FC" w14:textId="72978944" w:rsidR="00AC56D9" w:rsidRPr="000C3B93" w:rsidRDefault="00AC56D9" w:rsidP="00801F11">
      <w:pPr>
        <w:spacing w:before="240" w:after="0"/>
        <w:ind w:left="454" w:firstLine="356"/>
        <w:jc w:val="both"/>
        <w:rPr>
          <w:rFonts w:ascii="Arial" w:hAnsi="Arial" w:cs="Arial"/>
        </w:rPr>
      </w:pPr>
      <w:r w:rsidRPr="000C3B93">
        <w:rPr>
          <w:rFonts w:ascii="Arial" w:hAnsi="Arial" w:cs="Arial"/>
        </w:rPr>
        <w:t xml:space="preserve">those members present are taken to constitute a quorum. </w:t>
      </w:r>
    </w:p>
    <w:p w14:paraId="4571B07D" w14:textId="77777777" w:rsidR="00BC7379" w:rsidRPr="00655D27" w:rsidRDefault="00BC7379" w:rsidP="00E61542">
      <w:pPr>
        <w:spacing w:after="0"/>
        <w:rPr>
          <w:rFonts w:ascii="Arial" w:hAnsi="Arial" w:cs="Arial"/>
        </w:rPr>
      </w:pPr>
    </w:p>
    <w:p w14:paraId="07B763D3" w14:textId="40E3BF72"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Adjournment of general meeting</w:t>
      </w:r>
    </w:p>
    <w:p w14:paraId="5F991B14" w14:textId="1B01FA8D" w:rsidR="00AC56D9" w:rsidRPr="00655D27" w:rsidRDefault="00AC56D9" w:rsidP="00715A6E">
      <w:pPr>
        <w:pStyle w:val="ListParagraph"/>
        <w:numPr>
          <w:ilvl w:val="0"/>
          <w:numId w:val="130"/>
        </w:numPr>
        <w:contextualSpacing w:val="0"/>
        <w:jc w:val="both"/>
        <w:rPr>
          <w:rFonts w:ascii="Arial" w:hAnsi="Arial" w:cs="Arial"/>
        </w:rPr>
      </w:pPr>
      <w:r w:rsidRPr="00655D27">
        <w:rPr>
          <w:rFonts w:ascii="Arial" w:hAnsi="Arial" w:cs="Arial"/>
        </w:rPr>
        <w:t>The chairperson of a general meeting at which a quorum is present may, with the consent of a majority of the ordinary members present at the meeting, adjourn the meeting to another time at the same place or at another place.</w:t>
      </w:r>
    </w:p>
    <w:p w14:paraId="68238D40" w14:textId="77777777" w:rsidR="000C3B93" w:rsidRDefault="000C3B93">
      <w:pPr>
        <w:rPr>
          <w:rFonts w:ascii="Arial" w:hAnsi="Arial" w:cs="Arial"/>
        </w:rPr>
      </w:pPr>
      <w:r>
        <w:rPr>
          <w:rFonts w:ascii="Arial" w:hAnsi="Arial" w:cs="Arial"/>
        </w:rPr>
        <w:br w:type="page"/>
      </w:r>
    </w:p>
    <w:p w14:paraId="0B41568A" w14:textId="724BFC86" w:rsidR="00AC56D9" w:rsidRPr="00655D27" w:rsidRDefault="00AC56D9" w:rsidP="00715A6E">
      <w:pPr>
        <w:pStyle w:val="ListParagraph"/>
        <w:numPr>
          <w:ilvl w:val="0"/>
          <w:numId w:val="130"/>
        </w:numPr>
        <w:contextualSpacing w:val="0"/>
        <w:jc w:val="both"/>
        <w:rPr>
          <w:rFonts w:ascii="Arial" w:hAnsi="Arial" w:cs="Arial"/>
        </w:rPr>
      </w:pPr>
      <w:r w:rsidRPr="00655D27">
        <w:rPr>
          <w:rFonts w:ascii="Arial" w:hAnsi="Arial" w:cs="Arial"/>
        </w:rPr>
        <w:t>Without limiting sub</w:t>
      </w:r>
      <w:r w:rsidR="000C3B93">
        <w:rPr>
          <w:rFonts w:ascii="Arial" w:hAnsi="Arial" w:cs="Arial"/>
        </w:rPr>
        <w:t>-</w:t>
      </w:r>
      <w:r w:rsidRPr="00655D27">
        <w:rPr>
          <w:rFonts w:ascii="Arial" w:hAnsi="Arial" w:cs="Arial"/>
        </w:rPr>
        <w:t>rule (1), a meeting may be adjourned —</w:t>
      </w:r>
    </w:p>
    <w:p w14:paraId="64A19F62" w14:textId="3A4D4292" w:rsidR="00AC56D9" w:rsidRPr="00655D27" w:rsidRDefault="00AC56D9" w:rsidP="00715A6E">
      <w:pPr>
        <w:pStyle w:val="ListParagraph"/>
        <w:numPr>
          <w:ilvl w:val="0"/>
          <w:numId w:val="131"/>
        </w:numPr>
        <w:spacing w:after="0"/>
        <w:contextualSpacing w:val="0"/>
        <w:jc w:val="both"/>
        <w:rPr>
          <w:rFonts w:ascii="Arial" w:hAnsi="Arial" w:cs="Arial"/>
        </w:rPr>
      </w:pPr>
      <w:r w:rsidRPr="00655D27">
        <w:rPr>
          <w:rFonts w:ascii="Arial" w:hAnsi="Arial" w:cs="Arial"/>
        </w:rPr>
        <w:t>if there is insufficient time to deal with the business at hand; or</w:t>
      </w:r>
    </w:p>
    <w:p w14:paraId="276C55BC" w14:textId="54D9DAC8" w:rsidR="00AC56D9" w:rsidRPr="00655D27" w:rsidRDefault="00AC56D9" w:rsidP="00715A6E">
      <w:pPr>
        <w:pStyle w:val="ListParagraph"/>
        <w:numPr>
          <w:ilvl w:val="0"/>
          <w:numId w:val="131"/>
        </w:numPr>
        <w:ind w:left="1612" w:hanging="446"/>
        <w:contextualSpacing w:val="0"/>
        <w:jc w:val="both"/>
        <w:rPr>
          <w:rFonts w:ascii="Arial" w:hAnsi="Arial" w:cs="Arial"/>
        </w:rPr>
      </w:pPr>
      <w:r w:rsidRPr="00655D27">
        <w:rPr>
          <w:rFonts w:ascii="Arial" w:hAnsi="Arial" w:cs="Arial"/>
        </w:rPr>
        <w:t>to give the members more time to consider an item of business.</w:t>
      </w:r>
    </w:p>
    <w:p w14:paraId="65B64909" w14:textId="3A703DC0" w:rsidR="00AC56D9" w:rsidRPr="00655D27" w:rsidRDefault="00AC56D9" w:rsidP="00715A6E">
      <w:pPr>
        <w:pStyle w:val="ListParagraph"/>
        <w:numPr>
          <w:ilvl w:val="0"/>
          <w:numId w:val="130"/>
        </w:numPr>
        <w:contextualSpacing w:val="0"/>
        <w:jc w:val="both"/>
        <w:rPr>
          <w:rFonts w:ascii="Arial" w:hAnsi="Arial" w:cs="Arial"/>
        </w:rPr>
      </w:pPr>
      <w:r w:rsidRPr="00655D27">
        <w:rPr>
          <w:rFonts w:ascii="Arial" w:hAnsi="Arial" w:cs="Arial"/>
        </w:rPr>
        <w:t xml:space="preserve">No business may be conducted on the resumption of an adjourned meeting other than the business that remained unfinished when the meeting was adjourned. </w:t>
      </w:r>
    </w:p>
    <w:p w14:paraId="770896B5" w14:textId="1C60EEC7" w:rsidR="00AC56D9" w:rsidRPr="00655D27" w:rsidRDefault="00AC56D9" w:rsidP="00715A6E">
      <w:pPr>
        <w:pStyle w:val="ListParagraph"/>
        <w:numPr>
          <w:ilvl w:val="0"/>
          <w:numId w:val="130"/>
        </w:numPr>
        <w:contextualSpacing w:val="0"/>
        <w:jc w:val="both"/>
        <w:rPr>
          <w:rFonts w:ascii="Arial" w:hAnsi="Arial" w:cs="Arial"/>
        </w:rPr>
      </w:pPr>
      <w:r w:rsidRPr="00655D27">
        <w:rPr>
          <w:rFonts w:ascii="Arial" w:hAnsi="Arial" w:cs="Arial"/>
        </w:rPr>
        <w:t xml:space="preserve">Notice of the adjournment of a meeting under this rule is not required unless the meeting is adjourned for 14 days or more, in which case notice of the meeting must be </w:t>
      </w:r>
      <w:r w:rsidR="00223F6F" w:rsidRPr="00655D27">
        <w:rPr>
          <w:rFonts w:ascii="Arial" w:hAnsi="Arial" w:cs="Arial"/>
        </w:rPr>
        <w:t>given in accordance with rule 5</w:t>
      </w:r>
      <w:r w:rsidR="000C3B93">
        <w:rPr>
          <w:rFonts w:ascii="Arial" w:hAnsi="Arial" w:cs="Arial"/>
        </w:rPr>
        <w:t>5</w:t>
      </w:r>
      <w:r w:rsidRPr="00655D27">
        <w:rPr>
          <w:rFonts w:ascii="Arial" w:hAnsi="Arial" w:cs="Arial"/>
        </w:rPr>
        <w:t xml:space="preserve">. </w:t>
      </w:r>
    </w:p>
    <w:p w14:paraId="22B55EF2" w14:textId="09030611"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Voting at general meeting</w:t>
      </w:r>
    </w:p>
    <w:p w14:paraId="0A172E99" w14:textId="3BC70C10" w:rsidR="00AC56D9" w:rsidRPr="00655D27" w:rsidRDefault="00AC56D9" w:rsidP="00715A6E">
      <w:pPr>
        <w:pStyle w:val="ListParagraph"/>
        <w:numPr>
          <w:ilvl w:val="0"/>
          <w:numId w:val="132"/>
        </w:numPr>
        <w:contextualSpacing w:val="0"/>
        <w:jc w:val="both"/>
        <w:rPr>
          <w:rFonts w:ascii="Arial" w:hAnsi="Arial" w:cs="Arial"/>
        </w:rPr>
      </w:pPr>
      <w:r w:rsidRPr="00655D27">
        <w:rPr>
          <w:rFonts w:ascii="Arial" w:hAnsi="Arial" w:cs="Arial"/>
        </w:rPr>
        <w:t>On any questio</w:t>
      </w:r>
      <w:r w:rsidR="00EB255F" w:rsidRPr="00655D27">
        <w:rPr>
          <w:rFonts w:ascii="Arial" w:hAnsi="Arial" w:cs="Arial"/>
        </w:rPr>
        <w:t xml:space="preserve">n arising at a general meeting </w:t>
      </w:r>
      <w:r w:rsidR="000C3B93" w:rsidRPr="00655D27">
        <w:rPr>
          <w:rFonts w:ascii="Arial" w:hAnsi="Arial" w:cs="Arial"/>
        </w:rPr>
        <w:t xml:space="preserve">—  </w:t>
      </w:r>
    </w:p>
    <w:p w14:paraId="36635749" w14:textId="66105526" w:rsidR="00AC56D9" w:rsidRPr="00655D27" w:rsidRDefault="00AC56D9" w:rsidP="00715A6E">
      <w:pPr>
        <w:pStyle w:val="ListParagraph"/>
        <w:numPr>
          <w:ilvl w:val="0"/>
          <w:numId w:val="133"/>
        </w:numPr>
        <w:spacing w:after="0"/>
        <w:contextualSpacing w:val="0"/>
        <w:jc w:val="both"/>
        <w:rPr>
          <w:rFonts w:ascii="Arial" w:hAnsi="Arial" w:cs="Arial"/>
        </w:rPr>
      </w:pPr>
      <w:r w:rsidRPr="00655D27">
        <w:rPr>
          <w:rFonts w:ascii="Arial" w:hAnsi="Arial" w:cs="Arial"/>
        </w:rPr>
        <w:t>subject to sub</w:t>
      </w:r>
      <w:r w:rsidR="000C3B93">
        <w:rPr>
          <w:rFonts w:ascii="Arial" w:hAnsi="Arial" w:cs="Arial"/>
        </w:rPr>
        <w:t>-</w:t>
      </w:r>
      <w:r w:rsidR="007128DD">
        <w:rPr>
          <w:rFonts w:ascii="Arial" w:hAnsi="Arial" w:cs="Arial"/>
        </w:rPr>
        <w:t>rule (3</w:t>
      </w:r>
      <w:r w:rsidRPr="00655D27">
        <w:rPr>
          <w:rFonts w:ascii="Arial" w:hAnsi="Arial" w:cs="Arial"/>
        </w:rPr>
        <w:t>), each</w:t>
      </w:r>
      <w:r w:rsidR="00D83221">
        <w:rPr>
          <w:rFonts w:ascii="Arial" w:hAnsi="Arial" w:cs="Arial"/>
        </w:rPr>
        <w:t xml:space="preserve"> ordinary member has one vote;</w:t>
      </w:r>
      <w:r w:rsidRPr="00655D27">
        <w:rPr>
          <w:rFonts w:ascii="Arial" w:hAnsi="Arial" w:cs="Arial"/>
        </w:rPr>
        <w:t xml:space="preserve"> and</w:t>
      </w:r>
    </w:p>
    <w:p w14:paraId="4E556006" w14:textId="040C10D6" w:rsidR="00AC56D9" w:rsidRPr="00655D27" w:rsidRDefault="00AC56D9" w:rsidP="00715A6E">
      <w:pPr>
        <w:pStyle w:val="ListParagraph"/>
        <w:numPr>
          <w:ilvl w:val="0"/>
          <w:numId w:val="133"/>
        </w:numPr>
        <w:ind w:left="1612" w:hanging="446"/>
        <w:contextualSpacing w:val="0"/>
        <w:jc w:val="both"/>
        <w:rPr>
          <w:rFonts w:ascii="Arial" w:hAnsi="Arial" w:cs="Arial"/>
        </w:rPr>
      </w:pPr>
      <w:r w:rsidRPr="00655D27">
        <w:rPr>
          <w:rFonts w:ascii="Arial" w:hAnsi="Arial" w:cs="Arial"/>
        </w:rPr>
        <w:t xml:space="preserve">ordinary members </w:t>
      </w:r>
      <w:r w:rsidR="00CA5689">
        <w:rPr>
          <w:rFonts w:ascii="Arial" w:hAnsi="Arial" w:cs="Arial"/>
        </w:rPr>
        <w:t xml:space="preserve">may vote personally </w:t>
      </w:r>
      <w:r w:rsidR="00D83221">
        <w:rPr>
          <w:rFonts w:ascii="Arial" w:hAnsi="Arial" w:cs="Arial"/>
        </w:rPr>
        <w:t>or by proxy.</w:t>
      </w:r>
    </w:p>
    <w:p w14:paraId="22B9AE63" w14:textId="74BAD8CD" w:rsidR="00AC56D9" w:rsidRPr="000C3B93" w:rsidRDefault="00AC56D9" w:rsidP="00715A6E">
      <w:pPr>
        <w:pStyle w:val="ListParagraph"/>
        <w:numPr>
          <w:ilvl w:val="0"/>
          <w:numId w:val="132"/>
        </w:numPr>
        <w:contextualSpacing w:val="0"/>
        <w:jc w:val="both"/>
        <w:rPr>
          <w:rFonts w:ascii="Arial" w:hAnsi="Arial" w:cs="Arial"/>
        </w:rPr>
      </w:pPr>
      <w:r w:rsidRPr="000C3B93">
        <w:rPr>
          <w:rFonts w:ascii="Arial" w:hAnsi="Arial" w:cs="Arial"/>
        </w:rPr>
        <w:t xml:space="preserve">Except in the case of a special resolution, a motion </w:t>
      </w:r>
      <w:r w:rsidR="000C3B93">
        <w:rPr>
          <w:rFonts w:ascii="Arial" w:hAnsi="Arial" w:cs="Arial"/>
        </w:rPr>
        <w:t xml:space="preserve">is carried if a majority of the </w:t>
      </w:r>
      <w:r w:rsidRPr="000C3B93">
        <w:rPr>
          <w:rFonts w:ascii="Arial" w:hAnsi="Arial" w:cs="Arial"/>
        </w:rPr>
        <w:t>ordinary members present at a general meeting vote in favour of the motion.</w:t>
      </w:r>
    </w:p>
    <w:p w14:paraId="380FC891" w14:textId="1B1C47A7" w:rsidR="00AC56D9" w:rsidRPr="00655D27" w:rsidRDefault="00AC56D9" w:rsidP="00715A6E">
      <w:pPr>
        <w:pStyle w:val="ListParagraph"/>
        <w:numPr>
          <w:ilvl w:val="0"/>
          <w:numId w:val="132"/>
        </w:numPr>
        <w:contextualSpacing w:val="0"/>
        <w:jc w:val="both"/>
        <w:rPr>
          <w:rFonts w:ascii="Arial" w:hAnsi="Arial" w:cs="Arial"/>
        </w:rPr>
      </w:pPr>
      <w:r w:rsidRPr="00655D27">
        <w:rPr>
          <w:rFonts w:ascii="Arial" w:hAnsi="Arial" w:cs="Arial"/>
        </w:rPr>
        <w:t>If votes are divided equally on a question, the chairperson of the meeting has a second or casting vote.</w:t>
      </w:r>
    </w:p>
    <w:p w14:paraId="786D0B63" w14:textId="010BE310" w:rsidR="00AC56D9" w:rsidRPr="00655D27" w:rsidRDefault="00AC56D9" w:rsidP="00715A6E">
      <w:pPr>
        <w:pStyle w:val="ListParagraph"/>
        <w:numPr>
          <w:ilvl w:val="0"/>
          <w:numId w:val="132"/>
        </w:numPr>
        <w:contextualSpacing w:val="0"/>
        <w:jc w:val="both"/>
        <w:rPr>
          <w:rFonts w:ascii="Arial" w:hAnsi="Arial" w:cs="Arial"/>
        </w:rPr>
      </w:pPr>
      <w:r w:rsidRPr="00655D27">
        <w:rPr>
          <w:rFonts w:ascii="Arial" w:hAnsi="Arial" w:cs="Arial"/>
        </w:rPr>
        <w:t>If the question is whether or not to confirm the minutes of a previous general meeting, only members who were present at that meeting may vote.</w:t>
      </w:r>
    </w:p>
    <w:p w14:paraId="55FC0F0B" w14:textId="6AA6E672" w:rsidR="00AC56D9" w:rsidRPr="00655D27" w:rsidRDefault="00AC56D9" w:rsidP="00715A6E">
      <w:pPr>
        <w:pStyle w:val="ListParagraph"/>
        <w:numPr>
          <w:ilvl w:val="0"/>
          <w:numId w:val="132"/>
        </w:numPr>
        <w:contextualSpacing w:val="0"/>
        <w:jc w:val="both"/>
        <w:rPr>
          <w:rFonts w:ascii="Arial" w:hAnsi="Arial" w:cs="Arial"/>
        </w:rPr>
      </w:pPr>
      <w:r w:rsidRPr="00655D27">
        <w:rPr>
          <w:rFonts w:ascii="Arial" w:hAnsi="Arial" w:cs="Arial"/>
        </w:rPr>
        <w:t xml:space="preserve">For a person to be eligible to vote at a general meeting as an ordinary member the ordinary </w:t>
      </w:r>
      <w:r w:rsidR="00EB255F" w:rsidRPr="00655D27">
        <w:rPr>
          <w:rFonts w:ascii="Arial" w:hAnsi="Arial" w:cs="Arial"/>
        </w:rPr>
        <w:t xml:space="preserve">member </w:t>
      </w:r>
      <w:r w:rsidR="000C3B93" w:rsidRPr="00655D27">
        <w:rPr>
          <w:rFonts w:ascii="Arial" w:hAnsi="Arial" w:cs="Arial"/>
        </w:rPr>
        <w:t xml:space="preserve">—  </w:t>
      </w:r>
    </w:p>
    <w:p w14:paraId="41DA0A96" w14:textId="5D2996A1" w:rsidR="00AC56D9" w:rsidRPr="00655D27" w:rsidRDefault="00AC56D9" w:rsidP="00715A6E">
      <w:pPr>
        <w:pStyle w:val="ListParagraph"/>
        <w:numPr>
          <w:ilvl w:val="0"/>
          <w:numId w:val="134"/>
        </w:numPr>
        <w:spacing w:after="0"/>
        <w:contextualSpacing w:val="0"/>
        <w:jc w:val="both"/>
        <w:rPr>
          <w:rFonts w:ascii="Arial" w:hAnsi="Arial" w:cs="Arial"/>
        </w:rPr>
      </w:pPr>
      <w:r w:rsidRPr="00655D27">
        <w:rPr>
          <w:rFonts w:ascii="Arial" w:hAnsi="Arial" w:cs="Arial"/>
        </w:rPr>
        <w:t>must have been an ordinary member at the time notice of the</w:t>
      </w:r>
      <w:r w:rsidR="00223F6F" w:rsidRPr="00655D27">
        <w:rPr>
          <w:rFonts w:ascii="Arial" w:hAnsi="Arial" w:cs="Arial"/>
        </w:rPr>
        <w:t xml:space="preserve"> meeting was given under rule 5</w:t>
      </w:r>
      <w:r w:rsidR="000C3B93">
        <w:rPr>
          <w:rFonts w:ascii="Arial" w:hAnsi="Arial" w:cs="Arial"/>
        </w:rPr>
        <w:t>5</w:t>
      </w:r>
      <w:r w:rsidRPr="00655D27">
        <w:rPr>
          <w:rFonts w:ascii="Arial" w:hAnsi="Arial" w:cs="Arial"/>
        </w:rPr>
        <w:t>; and</w:t>
      </w:r>
    </w:p>
    <w:p w14:paraId="64D5046A" w14:textId="63D0AC41" w:rsidR="00AC56D9" w:rsidRPr="00655D27" w:rsidRDefault="00AC56D9" w:rsidP="00715A6E">
      <w:pPr>
        <w:pStyle w:val="ListParagraph"/>
        <w:numPr>
          <w:ilvl w:val="0"/>
          <w:numId w:val="134"/>
        </w:numPr>
        <w:ind w:left="1612" w:hanging="446"/>
        <w:contextualSpacing w:val="0"/>
        <w:jc w:val="both"/>
        <w:rPr>
          <w:rFonts w:ascii="Arial" w:hAnsi="Arial" w:cs="Arial"/>
        </w:rPr>
      </w:pPr>
      <w:r w:rsidRPr="00655D27">
        <w:rPr>
          <w:rFonts w:ascii="Arial" w:hAnsi="Arial" w:cs="Arial"/>
        </w:rPr>
        <w:t>must have paid any fee or other money payable</w:t>
      </w:r>
      <w:r w:rsidR="00F9263A">
        <w:rPr>
          <w:rFonts w:ascii="Arial" w:hAnsi="Arial" w:cs="Arial"/>
        </w:rPr>
        <w:t xml:space="preserve"> by the member</w:t>
      </w:r>
      <w:r w:rsidRPr="00655D27">
        <w:rPr>
          <w:rFonts w:ascii="Arial" w:hAnsi="Arial" w:cs="Arial"/>
        </w:rPr>
        <w:t xml:space="preserve"> to the </w:t>
      </w:r>
      <w:r w:rsidR="00BE2F18" w:rsidRPr="00655D27">
        <w:rPr>
          <w:rFonts w:ascii="Arial" w:hAnsi="Arial" w:cs="Arial"/>
        </w:rPr>
        <w:t>Association</w:t>
      </w:r>
      <w:r w:rsidR="00F9263A">
        <w:rPr>
          <w:rFonts w:ascii="Arial" w:hAnsi="Arial" w:cs="Arial"/>
        </w:rPr>
        <w:t>.</w:t>
      </w:r>
    </w:p>
    <w:p w14:paraId="29077A0F" w14:textId="32374568"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When special resolutions are required</w:t>
      </w:r>
    </w:p>
    <w:p w14:paraId="6C8BC676" w14:textId="503AFA58" w:rsidR="00AC56D9" w:rsidRPr="00655D27" w:rsidRDefault="00AC56D9" w:rsidP="00715A6E">
      <w:pPr>
        <w:pStyle w:val="ListParagraph"/>
        <w:numPr>
          <w:ilvl w:val="0"/>
          <w:numId w:val="135"/>
        </w:numPr>
        <w:contextualSpacing w:val="0"/>
        <w:jc w:val="both"/>
        <w:rPr>
          <w:rFonts w:ascii="Arial" w:hAnsi="Arial" w:cs="Arial"/>
        </w:rPr>
      </w:pPr>
      <w:r w:rsidRPr="00655D27">
        <w:rPr>
          <w:rFonts w:ascii="Arial" w:hAnsi="Arial" w:cs="Arial"/>
        </w:rPr>
        <w:t>A special resolution is required if it is</w:t>
      </w:r>
      <w:r w:rsidR="00EB255F" w:rsidRPr="00655D27">
        <w:rPr>
          <w:rFonts w:ascii="Arial" w:hAnsi="Arial" w:cs="Arial"/>
        </w:rPr>
        <w:t xml:space="preserve"> proposed at a general meeting </w:t>
      </w:r>
    </w:p>
    <w:p w14:paraId="4949901B" w14:textId="6911CA98" w:rsidR="00AC56D9" w:rsidRPr="00655D27" w:rsidRDefault="00AC56D9" w:rsidP="00715A6E">
      <w:pPr>
        <w:pStyle w:val="ListParagraph"/>
        <w:numPr>
          <w:ilvl w:val="0"/>
          <w:numId w:val="136"/>
        </w:numPr>
        <w:spacing w:after="0"/>
        <w:contextualSpacing w:val="0"/>
        <w:jc w:val="both"/>
        <w:rPr>
          <w:rFonts w:ascii="Arial" w:hAnsi="Arial" w:cs="Arial"/>
        </w:rPr>
      </w:pPr>
      <w:r w:rsidRPr="00655D27">
        <w:rPr>
          <w:rFonts w:ascii="Arial" w:hAnsi="Arial" w:cs="Arial"/>
        </w:rPr>
        <w:t xml:space="preserve">to affiliate the </w:t>
      </w:r>
      <w:r w:rsidR="00BE2F18" w:rsidRPr="00655D27">
        <w:rPr>
          <w:rFonts w:ascii="Arial" w:hAnsi="Arial" w:cs="Arial"/>
        </w:rPr>
        <w:t>Association</w:t>
      </w:r>
      <w:r w:rsidRPr="00655D27">
        <w:rPr>
          <w:rFonts w:ascii="Arial" w:hAnsi="Arial" w:cs="Arial"/>
        </w:rPr>
        <w:t xml:space="preserve"> with another body; or</w:t>
      </w:r>
    </w:p>
    <w:p w14:paraId="262A43BC" w14:textId="390370C7" w:rsidR="00AC56D9" w:rsidRPr="00655D27" w:rsidRDefault="00AC56D9" w:rsidP="00715A6E">
      <w:pPr>
        <w:pStyle w:val="ListParagraph"/>
        <w:numPr>
          <w:ilvl w:val="0"/>
          <w:numId w:val="136"/>
        </w:numPr>
        <w:spacing w:after="0"/>
        <w:contextualSpacing w:val="0"/>
        <w:jc w:val="both"/>
        <w:rPr>
          <w:rFonts w:ascii="Arial" w:hAnsi="Arial" w:cs="Arial"/>
        </w:rPr>
      </w:pPr>
      <w:r w:rsidRPr="00655D27">
        <w:rPr>
          <w:rFonts w:ascii="Arial" w:hAnsi="Arial" w:cs="Arial"/>
        </w:rPr>
        <w:t>to request the Commissioner to apply to the State Administrative Tribunal under section 109 of the Act for the app</w:t>
      </w:r>
      <w:r w:rsidR="00B321C5">
        <w:rPr>
          <w:rFonts w:ascii="Arial" w:hAnsi="Arial" w:cs="Arial"/>
        </w:rPr>
        <w:t>ointment of a statutory manager;</w:t>
      </w:r>
    </w:p>
    <w:p w14:paraId="3723FDA8" w14:textId="6E985630" w:rsidR="0040670A" w:rsidRPr="00655D27" w:rsidRDefault="0040670A" w:rsidP="00715A6E">
      <w:pPr>
        <w:pStyle w:val="ListParagraph"/>
        <w:numPr>
          <w:ilvl w:val="0"/>
          <w:numId w:val="136"/>
        </w:numPr>
        <w:spacing w:after="0"/>
        <w:contextualSpacing w:val="0"/>
        <w:jc w:val="both"/>
        <w:rPr>
          <w:rFonts w:ascii="Arial" w:hAnsi="Arial" w:cs="Arial"/>
        </w:rPr>
      </w:pPr>
      <w:r w:rsidRPr="00655D27">
        <w:rPr>
          <w:rFonts w:ascii="Arial" w:hAnsi="Arial" w:cs="Arial"/>
        </w:rPr>
        <w:t xml:space="preserve">to alter its rules, including changing the name of the </w:t>
      </w:r>
      <w:r w:rsidR="00BE2F18" w:rsidRPr="00655D27">
        <w:rPr>
          <w:rFonts w:ascii="Arial" w:hAnsi="Arial" w:cs="Arial"/>
        </w:rPr>
        <w:t>Association</w:t>
      </w:r>
      <w:r w:rsidRPr="00655D27">
        <w:rPr>
          <w:rFonts w:ascii="Arial" w:hAnsi="Arial" w:cs="Arial"/>
        </w:rPr>
        <w:t xml:space="preserve"> (section 30(1)</w:t>
      </w:r>
      <w:r w:rsidR="00223F6F" w:rsidRPr="00655D27">
        <w:rPr>
          <w:rFonts w:ascii="Arial" w:hAnsi="Arial" w:cs="Arial"/>
        </w:rPr>
        <w:t xml:space="preserve"> of </w:t>
      </w:r>
      <w:r w:rsidR="004D10B9">
        <w:rPr>
          <w:rFonts w:ascii="Arial" w:hAnsi="Arial" w:cs="Arial"/>
        </w:rPr>
        <w:t xml:space="preserve">the </w:t>
      </w:r>
      <w:r w:rsidR="00223F6F" w:rsidRPr="00655D27">
        <w:rPr>
          <w:rFonts w:ascii="Arial" w:hAnsi="Arial" w:cs="Arial"/>
        </w:rPr>
        <w:t>Act</w:t>
      </w:r>
      <w:r w:rsidRPr="00655D27">
        <w:rPr>
          <w:rFonts w:ascii="Arial" w:hAnsi="Arial" w:cs="Arial"/>
        </w:rPr>
        <w:t>);</w:t>
      </w:r>
    </w:p>
    <w:p w14:paraId="7AC6DDF6" w14:textId="05572895" w:rsidR="0040670A" w:rsidRPr="00655D27" w:rsidRDefault="0040670A" w:rsidP="00715A6E">
      <w:pPr>
        <w:pStyle w:val="ListParagraph"/>
        <w:numPr>
          <w:ilvl w:val="0"/>
          <w:numId w:val="136"/>
        </w:numPr>
        <w:spacing w:after="0"/>
        <w:contextualSpacing w:val="0"/>
        <w:jc w:val="both"/>
        <w:rPr>
          <w:rFonts w:ascii="Arial" w:hAnsi="Arial" w:cs="Arial"/>
        </w:rPr>
      </w:pPr>
      <w:r w:rsidRPr="00655D27">
        <w:rPr>
          <w:rFonts w:ascii="Arial" w:hAnsi="Arial" w:cs="Arial"/>
        </w:rPr>
        <w:t>to decide to apply for registration or incorporation as a prescribed body corporate (section 93(1)</w:t>
      </w:r>
      <w:r w:rsidR="00223F6F" w:rsidRPr="00655D27">
        <w:rPr>
          <w:rFonts w:ascii="Arial" w:hAnsi="Arial" w:cs="Arial"/>
        </w:rPr>
        <w:t xml:space="preserve"> of the Act</w:t>
      </w:r>
      <w:r w:rsidRPr="00655D27">
        <w:rPr>
          <w:rFonts w:ascii="Arial" w:hAnsi="Arial" w:cs="Arial"/>
        </w:rPr>
        <w:t>);</w:t>
      </w:r>
    </w:p>
    <w:p w14:paraId="3A3E0E98" w14:textId="1DB7FB0D" w:rsidR="0040670A" w:rsidRPr="00655D27" w:rsidRDefault="0040670A" w:rsidP="00715A6E">
      <w:pPr>
        <w:pStyle w:val="ListParagraph"/>
        <w:numPr>
          <w:ilvl w:val="0"/>
          <w:numId w:val="136"/>
        </w:numPr>
        <w:spacing w:after="0"/>
        <w:contextualSpacing w:val="0"/>
        <w:jc w:val="both"/>
        <w:rPr>
          <w:rFonts w:ascii="Arial" w:hAnsi="Arial" w:cs="Arial"/>
        </w:rPr>
      </w:pPr>
      <w:r w:rsidRPr="00655D27">
        <w:rPr>
          <w:rFonts w:ascii="Arial" w:hAnsi="Arial" w:cs="Arial"/>
        </w:rPr>
        <w:t xml:space="preserve">to approve the terms of an amalgamation with one or more other incorporated </w:t>
      </w:r>
      <w:r w:rsidR="00C12BBC" w:rsidRPr="00655D27">
        <w:rPr>
          <w:rFonts w:ascii="Arial" w:hAnsi="Arial" w:cs="Arial"/>
        </w:rPr>
        <w:t>a</w:t>
      </w:r>
      <w:r w:rsidR="00BE2F18" w:rsidRPr="00655D27">
        <w:rPr>
          <w:rFonts w:ascii="Arial" w:hAnsi="Arial" w:cs="Arial"/>
        </w:rPr>
        <w:t>ssociation</w:t>
      </w:r>
      <w:r w:rsidRPr="00655D27">
        <w:rPr>
          <w:rFonts w:ascii="Arial" w:hAnsi="Arial" w:cs="Arial"/>
        </w:rPr>
        <w:t>s (section 102(4)</w:t>
      </w:r>
      <w:r w:rsidR="00223F6F" w:rsidRPr="00655D27">
        <w:rPr>
          <w:rFonts w:ascii="Arial" w:hAnsi="Arial" w:cs="Arial"/>
        </w:rPr>
        <w:t xml:space="preserve"> of the Act)</w:t>
      </w:r>
      <w:r w:rsidRPr="00655D27">
        <w:rPr>
          <w:rFonts w:ascii="Arial" w:hAnsi="Arial" w:cs="Arial"/>
        </w:rPr>
        <w:t xml:space="preserve">; </w:t>
      </w:r>
    </w:p>
    <w:p w14:paraId="79C2AA2B" w14:textId="38150DFF" w:rsidR="0040670A" w:rsidRPr="00655D27" w:rsidRDefault="0040670A" w:rsidP="00715A6E">
      <w:pPr>
        <w:pStyle w:val="ListParagraph"/>
        <w:numPr>
          <w:ilvl w:val="0"/>
          <w:numId w:val="136"/>
        </w:numPr>
        <w:spacing w:after="0"/>
        <w:contextualSpacing w:val="0"/>
        <w:jc w:val="both"/>
        <w:rPr>
          <w:rFonts w:ascii="Arial" w:hAnsi="Arial" w:cs="Arial"/>
        </w:rPr>
      </w:pPr>
      <w:r w:rsidRPr="00655D27">
        <w:rPr>
          <w:rFonts w:ascii="Arial" w:hAnsi="Arial" w:cs="Arial"/>
        </w:rPr>
        <w:t>to be wound up voluntarily (section 121(2)</w:t>
      </w:r>
      <w:r w:rsidR="00223F6F" w:rsidRPr="00655D27">
        <w:rPr>
          <w:rFonts w:ascii="Arial" w:hAnsi="Arial" w:cs="Arial"/>
        </w:rPr>
        <w:t xml:space="preserve"> of </w:t>
      </w:r>
      <w:r w:rsidR="00C12BBC" w:rsidRPr="00655D27">
        <w:rPr>
          <w:rFonts w:ascii="Arial" w:hAnsi="Arial" w:cs="Arial"/>
        </w:rPr>
        <w:t xml:space="preserve">the </w:t>
      </w:r>
      <w:r w:rsidR="00223F6F" w:rsidRPr="00655D27">
        <w:rPr>
          <w:rFonts w:ascii="Arial" w:hAnsi="Arial" w:cs="Arial"/>
        </w:rPr>
        <w:t>Act</w:t>
      </w:r>
      <w:r w:rsidRPr="00655D27">
        <w:rPr>
          <w:rFonts w:ascii="Arial" w:hAnsi="Arial" w:cs="Arial"/>
        </w:rPr>
        <w:t>) or by the Supreme Court (section 124(a) and Schedule 4 item 9</w:t>
      </w:r>
      <w:r w:rsidR="00223F6F" w:rsidRPr="00655D27">
        <w:rPr>
          <w:rFonts w:ascii="Arial" w:hAnsi="Arial" w:cs="Arial"/>
        </w:rPr>
        <w:t xml:space="preserve"> of the Act</w:t>
      </w:r>
      <w:r w:rsidRPr="00655D27">
        <w:rPr>
          <w:rFonts w:ascii="Arial" w:hAnsi="Arial" w:cs="Arial"/>
        </w:rPr>
        <w:t>);</w:t>
      </w:r>
      <w:r w:rsidR="00B321C5">
        <w:rPr>
          <w:rFonts w:ascii="Arial" w:hAnsi="Arial" w:cs="Arial"/>
        </w:rPr>
        <w:t xml:space="preserve"> or</w:t>
      </w:r>
    </w:p>
    <w:p w14:paraId="3C07225E" w14:textId="01595ED2" w:rsidR="0040670A" w:rsidRPr="00655D27" w:rsidRDefault="0040670A" w:rsidP="00715A6E">
      <w:pPr>
        <w:pStyle w:val="ListParagraph"/>
        <w:numPr>
          <w:ilvl w:val="0"/>
          <w:numId w:val="136"/>
        </w:numPr>
        <w:ind w:left="1612" w:hanging="446"/>
        <w:contextualSpacing w:val="0"/>
        <w:jc w:val="both"/>
        <w:rPr>
          <w:rFonts w:ascii="Arial" w:hAnsi="Arial" w:cs="Arial"/>
        </w:rPr>
      </w:pPr>
      <w:r w:rsidRPr="00655D27">
        <w:rPr>
          <w:rFonts w:ascii="Arial" w:hAnsi="Arial" w:cs="Arial"/>
        </w:rPr>
        <w:t>to cancel its incorporation (section 129</w:t>
      </w:r>
      <w:r w:rsidR="00223F6F" w:rsidRPr="00655D27">
        <w:rPr>
          <w:rFonts w:ascii="Arial" w:hAnsi="Arial" w:cs="Arial"/>
        </w:rPr>
        <w:t xml:space="preserve"> of the Act</w:t>
      </w:r>
      <w:r w:rsidRPr="00655D27">
        <w:rPr>
          <w:rFonts w:ascii="Arial" w:hAnsi="Arial" w:cs="Arial"/>
        </w:rPr>
        <w:t>).</w:t>
      </w:r>
    </w:p>
    <w:p w14:paraId="341B63C2" w14:textId="4CE0FD23" w:rsidR="00AC56D9" w:rsidRPr="00655D27" w:rsidRDefault="00AC56D9" w:rsidP="00715A6E">
      <w:pPr>
        <w:pStyle w:val="ListParagraph"/>
        <w:numPr>
          <w:ilvl w:val="0"/>
          <w:numId w:val="135"/>
        </w:numPr>
        <w:contextualSpacing w:val="0"/>
        <w:jc w:val="both"/>
        <w:rPr>
          <w:rFonts w:ascii="Arial" w:hAnsi="Arial" w:cs="Arial"/>
        </w:rPr>
      </w:pPr>
      <w:r w:rsidRPr="00655D27">
        <w:rPr>
          <w:rFonts w:ascii="Arial" w:hAnsi="Arial" w:cs="Arial"/>
        </w:rPr>
        <w:t>Sub</w:t>
      </w:r>
      <w:r w:rsidR="00332FF8">
        <w:rPr>
          <w:rFonts w:ascii="Arial" w:hAnsi="Arial" w:cs="Arial"/>
        </w:rPr>
        <w:t>-</w:t>
      </w:r>
      <w:r w:rsidRPr="00655D27">
        <w:rPr>
          <w:rFonts w:ascii="Arial" w:hAnsi="Arial" w:cs="Arial"/>
        </w:rPr>
        <w:t>rule (1) does not limit the matters in relation to which a special resolution may be proposed.</w:t>
      </w:r>
    </w:p>
    <w:p w14:paraId="19CEEB69" w14:textId="77777777" w:rsidR="00AC56D9" w:rsidRPr="00655D27" w:rsidRDefault="00AC56D9" w:rsidP="00E61542">
      <w:pPr>
        <w:spacing w:after="0"/>
        <w:rPr>
          <w:rFonts w:ascii="Arial" w:hAnsi="Arial" w:cs="Arial"/>
        </w:rPr>
      </w:pPr>
    </w:p>
    <w:p w14:paraId="3229DE22" w14:textId="72FE821E"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Determining whether resolution carried</w:t>
      </w:r>
    </w:p>
    <w:p w14:paraId="04C3CA16" w14:textId="72FA0530" w:rsidR="00AC56D9" w:rsidRPr="00655D27" w:rsidRDefault="00AC56D9" w:rsidP="00715A6E">
      <w:pPr>
        <w:pStyle w:val="ListParagraph"/>
        <w:numPr>
          <w:ilvl w:val="0"/>
          <w:numId w:val="137"/>
        </w:numPr>
        <w:contextualSpacing w:val="0"/>
        <w:jc w:val="both"/>
        <w:rPr>
          <w:rFonts w:ascii="Arial" w:hAnsi="Arial" w:cs="Arial"/>
        </w:rPr>
      </w:pPr>
      <w:r w:rsidRPr="00655D27">
        <w:rPr>
          <w:rFonts w:ascii="Arial" w:hAnsi="Arial" w:cs="Arial"/>
        </w:rPr>
        <w:t>Subject to sub</w:t>
      </w:r>
      <w:r w:rsidR="00332FF8">
        <w:rPr>
          <w:rFonts w:ascii="Arial" w:hAnsi="Arial" w:cs="Arial"/>
        </w:rPr>
        <w:t>-</w:t>
      </w:r>
      <w:r w:rsidRPr="00655D27">
        <w:rPr>
          <w:rFonts w:ascii="Arial" w:hAnsi="Arial" w:cs="Arial"/>
        </w:rPr>
        <w:t>rule (4), the chairperson of a general meeting may, on the basis of general agreement or disagreement or by a show of hands, decl</w:t>
      </w:r>
      <w:r w:rsidR="00EB255F" w:rsidRPr="00655D27">
        <w:rPr>
          <w:rFonts w:ascii="Arial" w:hAnsi="Arial" w:cs="Arial"/>
        </w:rPr>
        <w:t xml:space="preserve">are that a resolution has been </w:t>
      </w:r>
      <w:r w:rsidR="00332FF8" w:rsidRPr="00655D27">
        <w:rPr>
          <w:rFonts w:ascii="Arial" w:hAnsi="Arial" w:cs="Arial"/>
        </w:rPr>
        <w:t xml:space="preserve">—  </w:t>
      </w:r>
    </w:p>
    <w:p w14:paraId="662C56AD" w14:textId="3F6A2181" w:rsidR="00AC56D9" w:rsidRPr="00655D27" w:rsidRDefault="00EB255F" w:rsidP="00715A6E">
      <w:pPr>
        <w:pStyle w:val="ListParagraph"/>
        <w:numPr>
          <w:ilvl w:val="0"/>
          <w:numId w:val="138"/>
        </w:numPr>
        <w:spacing w:after="0"/>
        <w:contextualSpacing w:val="0"/>
        <w:jc w:val="both"/>
        <w:rPr>
          <w:rFonts w:ascii="Arial" w:hAnsi="Arial" w:cs="Arial"/>
        </w:rPr>
      </w:pPr>
      <w:r w:rsidRPr="00655D27">
        <w:rPr>
          <w:rFonts w:ascii="Arial" w:hAnsi="Arial" w:cs="Arial"/>
        </w:rPr>
        <w:tab/>
      </w:r>
      <w:r w:rsidR="00AC56D9" w:rsidRPr="00655D27">
        <w:rPr>
          <w:rFonts w:ascii="Arial" w:hAnsi="Arial" w:cs="Arial"/>
        </w:rPr>
        <w:t>carried; or</w:t>
      </w:r>
    </w:p>
    <w:p w14:paraId="4E061CE3" w14:textId="14E28454" w:rsidR="00AC56D9" w:rsidRPr="00655D27" w:rsidRDefault="00EB255F" w:rsidP="00715A6E">
      <w:pPr>
        <w:pStyle w:val="ListParagraph"/>
        <w:numPr>
          <w:ilvl w:val="0"/>
          <w:numId w:val="138"/>
        </w:numPr>
        <w:spacing w:after="0"/>
        <w:contextualSpacing w:val="0"/>
        <w:jc w:val="both"/>
        <w:rPr>
          <w:rFonts w:ascii="Arial" w:hAnsi="Arial" w:cs="Arial"/>
        </w:rPr>
      </w:pPr>
      <w:r w:rsidRPr="00655D27">
        <w:rPr>
          <w:rFonts w:ascii="Arial" w:hAnsi="Arial" w:cs="Arial"/>
        </w:rPr>
        <w:tab/>
      </w:r>
      <w:r w:rsidR="00AC56D9" w:rsidRPr="00655D27">
        <w:rPr>
          <w:rFonts w:ascii="Arial" w:hAnsi="Arial" w:cs="Arial"/>
        </w:rPr>
        <w:t>carried unanimously; or</w:t>
      </w:r>
    </w:p>
    <w:p w14:paraId="5B8F1BD6" w14:textId="6A4EF37B" w:rsidR="00AC56D9" w:rsidRPr="00655D27" w:rsidRDefault="00EB255F" w:rsidP="00715A6E">
      <w:pPr>
        <w:pStyle w:val="ListParagraph"/>
        <w:numPr>
          <w:ilvl w:val="0"/>
          <w:numId w:val="138"/>
        </w:numPr>
        <w:spacing w:after="0"/>
        <w:contextualSpacing w:val="0"/>
        <w:jc w:val="both"/>
        <w:rPr>
          <w:rFonts w:ascii="Arial" w:hAnsi="Arial" w:cs="Arial"/>
        </w:rPr>
      </w:pPr>
      <w:r w:rsidRPr="00655D27">
        <w:rPr>
          <w:rFonts w:ascii="Arial" w:hAnsi="Arial" w:cs="Arial"/>
        </w:rPr>
        <w:tab/>
      </w:r>
      <w:r w:rsidR="00AC56D9" w:rsidRPr="00655D27">
        <w:rPr>
          <w:rFonts w:ascii="Arial" w:hAnsi="Arial" w:cs="Arial"/>
        </w:rPr>
        <w:t>carried by a particular majority; or</w:t>
      </w:r>
    </w:p>
    <w:p w14:paraId="1C2BC5BF" w14:textId="54FF18FA" w:rsidR="00AC56D9" w:rsidRPr="00655D27" w:rsidRDefault="00EB255F" w:rsidP="00715A6E">
      <w:pPr>
        <w:pStyle w:val="ListParagraph"/>
        <w:numPr>
          <w:ilvl w:val="0"/>
          <w:numId w:val="138"/>
        </w:numPr>
        <w:ind w:left="1612" w:hanging="446"/>
        <w:contextualSpacing w:val="0"/>
        <w:jc w:val="both"/>
        <w:rPr>
          <w:rFonts w:ascii="Arial" w:hAnsi="Arial" w:cs="Arial"/>
        </w:rPr>
      </w:pPr>
      <w:r w:rsidRPr="00655D27">
        <w:rPr>
          <w:rFonts w:ascii="Arial" w:hAnsi="Arial" w:cs="Arial"/>
        </w:rPr>
        <w:tab/>
      </w:r>
      <w:r w:rsidR="00AC56D9" w:rsidRPr="00655D27">
        <w:rPr>
          <w:rFonts w:ascii="Arial" w:hAnsi="Arial" w:cs="Arial"/>
        </w:rPr>
        <w:t>lost.</w:t>
      </w:r>
    </w:p>
    <w:p w14:paraId="0A10AE93" w14:textId="5B2AF295" w:rsidR="00AC56D9" w:rsidRPr="00655D27" w:rsidRDefault="00AC56D9" w:rsidP="00715A6E">
      <w:pPr>
        <w:pStyle w:val="ListParagraph"/>
        <w:numPr>
          <w:ilvl w:val="0"/>
          <w:numId w:val="137"/>
        </w:numPr>
        <w:contextualSpacing w:val="0"/>
        <w:jc w:val="both"/>
        <w:rPr>
          <w:rFonts w:ascii="Arial" w:hAnsi="Arial" w:cs="Arial"/>
        </w:rPr>
      </w:pPr>
      <w:r w:rsidRPr="00655D27">
        <w:rPr>
          <w:rFonts w:ascii="Arial" w:hAnsi="Arial" w:cs="Arial"/>
        </w:rPr>
        <w:t>If the resolution is a special resolution, the declaration under sub</w:t>
      </w:r>
      <w:r w:rsidR="00332FF8">
        <w:rPr>
          <w:rFonts w:ascii="Arial" w:hAnsi="Arial" w:cs="Arial"/>
        </w:rPr>
        <w:t>-</w:t>
      </w:r>
      <w:r w:rsidRPr="00655D27">
        <w:rPr>
          <w:rFonts w:ascii="Arial" w:hAnsi="Arial" w:cs="Arial"/>
        </w:rPr>
        <w:t>rule (</w:t>
      </w:r>
      <w:r w:rsidR="00C12BBC" w:rsidRPr="00655D27">
        <w:rPr>
          <w:rFonts w:ascii="Arial" w:hAnsi="Arial" w:cs="Arial"/>
        </w:rPr>
        <w:t>1</w:t>
      </w:r>
      <w:r w:rsidRPr="00655D27">
        <w:rPr>
          <w:rFonts w:ascii="Arial" w:hAnsi="Arial" w:cs="Arial"/>
        </w:rPr>
        <w:t>) must identify the resolution as a special resolution.</w:t>
      </w:r>
    </w:p>
    <w:p w14:paraId="28D6EF53" w14:textId="66F55167" w:rsidR="00AC56D9" w:rsidRPr="00332FF8" w:rsidRDefault="00AC56D9" w:rsidP="00715A6E">
      <w:pPr>
        <w:pStyle w:val="ListParagraph"/>
        <w:numPr>
          <w:ilvl w:val="0"/>
          <w:numId w:val="137"/>
        </w:numPr>
        <w:contextualSpacing w:val="0"/>
        <w:jc w:val="both"/>
        <w:rPr>
          <w:rFonts w:ascii="Arial" w:hAnsi="Arial" w:cs="Arial"/>
        </w:rPr>
      </w:pPr>
      <w:r w:rsidRPr="00332FF8">
        <w:rPr>
          <w:rFonts w:ascii="Arial" w:hAnsi="Arial" w:cs="Arial"/>
        </w:rPr>
        <w:t>If a poll is demanded on any question by the chairperson of the meeting</w:t>
      </w:r>
      <w:r w:rsidR="00B321C5">
        <w:rPr>
          <w:rFonts w:ascii="Arial" w:hAnsi="Arial" w:cs="Arial"/>
        </w:rPr>
        <w:t>,</w:t>
      </w:r>
      <w:r w:rsidRPr="00332FF8">
        <w:rPr>
          <w:rFonts w:ascii="Arial" w:hAnsi="Arial" w:cs="Arial"/>
        </w:rPr>
        <w:t xml:space="preserve"> or by at least 3 other ordinary members</w:t>
      </w:r>
      <w:r w:rsidR="00EB255F" w:rsidRPr="00332FF8">
        <w:rPr>
          <w:rFonts w:ascii="Arial" w:hAnsi="Arial" w:cs="Arial"/>
        </w:rPr>
        <w:t xml:space="preserve"> present in person or by proxy </w:t>
      </w:r>
      <w:r w:rsidR="00332FF8" w:rsidRPr="00655D27">
        <w:rPr>
          <w:rFonts w:ascii="Arial" w:hAnsi="Arial" w:cs="Arial"/>
        </w:rPr>
        <w:t xml:space="preserve">—  </w:t>
      </w:r>
    </w:p>
    <w:p w14:paraId="58A80E01" w14:textId="6FD60432" w:rsidR="00AC56D9" w:rsidRPr="00655D27" w:rsidRDefault="00AC56D9" w:rsidP="00715A6E">
      <w:pPr>
        <w:pStyle w:val="ListParagraph"/>
        <w:numPr>
          <w:ilvl w:val="0"/>
          <w:numId w:val="139"/>
        </w:numPr>
        <w:spacing w:after="0"/>
        <w:contextualSpacing w:val="0"/>
        <w:jc w:val="both"/>
        <w:rPr>
          <w:rFonts w:ascii="Arial" w:hAnsi="Arial" w:cs="Arial"/>
        </w:rPr>
      </w:pPr>
      <w:r w:rsidRPr="00655D27">
        <w:rPr>
          <w:rFonts w:ascii="Arial" w:hAnsi="Arial" w:cs="Arial"/>
        </w:rPr>
        <w:t xml:space="preserve">the poll must be taken at the meeting in the manner determined by the chairperson; </w:t>
      </w:r>
      <w:r w:rsidR="00097748">
        <w:rPr>
          <w:rFonts w:ascii="Arial" w:hAnsi="Arial" w:cs="Arial"/>
        </w:rPr>
        <w:t>and</w:t>
      </w:r>
    </w:p>
    <w:p w14:paraId="422E27D0" w14:textId="09BB0AD8" w:rsidR="00AC56D9" w:rsidRPr="00655D27" w:rsidRDefault="00AC56D9" w:rsidP="00715A6E">
      <w:pPr>
        <w:pStyle w:val="ListParagraph"/>
        <w:numPr>
          <w:ilvl w:val="0"/>
          <w:numId w:val="139"/>
        </w:numPr>
        <w:ind w:left="1612" w:hanging="446"/>
        <w:contextualSpacing w:val="0"/>
        <w:jc w:val="both"/>
        <w:rPr>
          <w:rFonts w:ascii="Arial" w:hAnsi="Arial" w:cs="Arial"/>
        </w:rPr>
      </w:pPr>
      <w:r w:rsidRPr="00655D27">
        <w:rPr>
          <w:rFonts w:ascii="Arial" w:hAnsi="Arial" w:cs="Arial"/>
        </w:rPr>
        <w:t>the chairperson must declare the determination of the resolution on the basis of the poll.</w:t>
      </w:r>
    </w:p>
    <w:p w14:paraId="21D79403" w14:textId="2A738550" w:rsidR="00AC56D9" w:rsidRPr="00655D27" w:rsidRDefault="00AC56D9" w:rsidP="00715A6E">
      <w:pPr>
        <w:pStyle w:val="ListParagraph"/>
        <w:numPr>
          <w:ilvl w:val="0"/>
          <w:numId w:val="137"/>
        </w:numPr>
        <w:contextualSpacing w:val="0"/>
        <w:jc w:val="both"/>
        <w:rPr>
          <w:rFonts w:ascii="Arial" w:hAnsi="Arial" w:cs="Arial"/>
        </w:rPr>
      </w:pPr>
      <w:r w:rsidRPr="00655D27">
        <w:rPr>
          <w:rFonts w:ascii="Arial" w:hAnsi="Arial" w:cs="Arial"/>
        </w:rPr>
        <w:t>If a poll is demanded on the election of the chairperson or on a question of an adjournment, the poll must be taken immediately.</w:t>
      </w:r>
    </w:p>
    <w:p w14:paraId="09090EDE" w14:textId="3350FA9A" w:rsidR="00AC56D9" w:rsidRPr="00655D27" w:rsidRDefault="00AC56D9" w:rsidP="00715A6E">
      <w:pPr>
        <w:pStyle w:val="ListParagraph"/>
        <w:numPr>
          <w:ilvl w:val="0"/>
          <w:numId w:val="137"/>
        </w:numPr>
        <w:contextualSpacing w:val="0"/>
        <w:jc w:val="both"/>
        <w:rPr>
          <w:rFonts w:ascii="Arial" w:hAnsi="Arial" w:cs="Arial"/>
        </w:rPr>
      </w:pPr>
      <w:r w:rsidRPr="00655D27">
        <w:rPr>
          <w:rFonts w:ascii="Arial" w:hAnsi="Arial" w:cs="Arial"/>
        </w:rPr>
        <w:t>If a poll is demanded on any other question, the poll must be taken before the close of the meeting at a time determined by the chairperson.</w:t>
      </w:r>
    </w:p>
    <w:p w14:paraId="096DD7A0" w14:textId="5EDA0B7C" w:rsidR="00AC56D9" w:rsidRPr="00655D27" w:rsidRDefault="00AC56D9" w:rsidP="00715A6E">
      <w:pPr>
        <w:pStyle w:val="ListParagraph"/>
        <w:numPr>
          <w:ilvl w:val="0"/>
          <w:numId w:val="137"/>
        </w:numPr>
        <w:contextualSpacing w:val="0"/>
        <w:jc w:val="both"/>
        <w:rPr>
          <w:rFonts w:ascii="Arial" w:hAnsi="Arial" w:cs="Arial"/>
        </w:rPr>
      </w:pPr>
      <w:r w:rsidRPr="00655D27">
        <w:rPr>
          <w:rFonts w:ascii="Arial" w:hAnsi="Arial" w:cs="Arial"/>
        </w:rPr>
        <w:t>A declaration under sub</w:t>
      </w:r>
      <w:r w:rsidR="00332FF8">
        <w:rPr>
          <w:rFonts w:ascii="Arial" w:hAnsi="Arial" w:cs="Arial"/>
        </w:rPr>
        <w:t>-</w:t>
      </w:r>
      <w:r w:rsidRPr="00655D27">
        <w:rPr>
          <w:rFonts w:ascii="Arial" w:hAnsi="Arial" w:cs="Arial"/>
        </w:rPr>
        <w:t>rule (</w:t>
      </w:r>
      <w:r w:rsidR="00C12BBC" w:rsidRPr="00655D27">
        <w:rPr>
          <w:rFonts w:ascii="Arial" w:hAnsi="Arial" w:cs="Arial"/>
        </w:rPr>
        <w:t>1</w:t>
      </w:r>
      <w:r w:rsidRPr="00655D27">
        <w:rPr>
          <w:rFonts w:ascii="Arial" w:hAnsi="Arial" w:cs="Arial"/>
        </w:rPr>
        <w:t>) or (</w:t>
      </w:r>
      <w:r w:rsidR="00C12BBC" w:rsidRPr="00655D27">
        <w:rPr>
          <w:rFonts w:ascii="Arial" w:hAnsi="Arial" w:cs="Arial"/>
        </w:rPr>
        <w:t>3</w:t>
      </w:r>
      <w:r w:rsidRPr="00655D27">
        <w:rPr>
          <w:rFonts w:ascii="Arial" w:hAnsi="Arial" w:cs="Arial"/>
        </w:rPr>
        <w:t xml:space="preserve">) must be entered in the minutes of the meeting, and </w:t>
      </w:r>
      <w:r w:rsidR="00654E82">
        <w:rPr>
          <w:rFonts w:ascii="Arial" w:hAnsi="Arial" w:cs="Arial"/>
        </w:rPr>
        <w:t>t</w:t>
      </w:r>
      <w:r w:rsidRPr="00655D27">
        <w:rPr>
          <w:rFonts w:ascii="Arial" w:hAnsi="Arial" w:cs="Arial"/>
        </w:rPr>
        <w:t>he entry is, without proof of the voting in relation to the resolution, evidence of how the resolution was determined.</w:t>
      </w:r>
    </w:p>
    <w:p w14:paraId="45132E00" w14:textId="6E8BE0A1" w:rsidR="005244E4" w:rsidRPr="00655D27" w:rsidRDefault="005244E4" w:rsidP="00715A6E">
      <w:pPr>
        <w:pStyle w:val="ListParagraph"/>
        <w:numPr>
          <w:ilvl w:val="0"/>
          <w:numId w:val="137"/>
        </w:numPr>
        <w:contextualSpacing w:val="0"/>
        <w:jc w:val="both"/>
        <w:rPr>
          <w:rFonts w:ascii="Arial" w:hAnsi="Arial" w:cs="Arial"/>
        </w:rPr>
      </w:pPr>
      <w:r w:rsidRPr="00655D27">
        <w:rPr>
          <w:rFonts w:ascii="Arial" w:hAnsi="Arial" w:cs="Arial"/>
        </w:rPr>
        <w:t>A special resolution is passed if not less than 75% of the members present, in person or by proxy, cast an eligible vote in favour of the resolution.</w:t>
      </w:r>
    </w:p>
    <w:p w14:paraId="17A0769C" w14:textId="7370BE3B" w:rsidR="00AC56D9" w:rsidRPr="00655D27" w:rsidRDefault="00AC56D9" w:rsidP="0077327F">
      <w:pPr>
        <w:pStyle w:val="ListParagraph"/>
        <w:numPr>
          <w:ilvl w:val="0"/>
          <w:numId w:val="10"/>
        </w:numPr>
        <w:ind w:left="425" w:hanging="425"/>
        <w:contextualSpacing w:val="0"/>
        <w:jc w:val="both"/>
        <w:rPr>
          <w:rFonts w:ascii="Arial" w:hAnsi="Arial" w:cs="Arial"/>
          <w:b/>
        </w:rPr>
      </w:pPr>
      <w:r w:rsidRPr="00655D27">
        <w:rPr>
          <w:rFonts w:ascii="Arial" w:hAnsi="Arial" w:cs="Arial"/>
          <w:b/>
        </w:rPr>
        <w:t>Minutes of general meeting</w:t>
      </w:r>
    </w:p>
    <w:p w14:paraId="63E3C393" w14:textId="68B9CF30" w:rsidR="00AC56D9" w:rsidRPr="00655D27" w:rsidRDefault="00AC56D9" w:rsidP="00715A6E">
      <w:pPr>
        <w:pStyle w:val="ListParagraph"/>
        <w:numPr>
          <w:ilvl w:val="0"/>
          <w:numId w:val="140"/>
        </w:numPr>
        <w:contextualSpacing w:val="0"/>
        <w:jc w:val="both"/>
        <w:rPr>
          <w:rFonts w:ascii="Arial" w:hAnsi="Arial" w:cs="Arial"/>
        </w:rPr>
      </w:pPr>
      <w:r w:rsidRPr="00655D27">
        <w:rPr>
          <w:rFonts w:ascii="Arial" w:hAnsi="Arial" w:cs="Arial"/>
        </w:rPr>
        <w:t xml:space="preserve">The secretary, or a person authorised by the </w:t>
      </w:r>
      <w:r w:rsidR="00C00A48" w:rsidRPr="00655D27">
        <w:rPr>
          <w:rFonts w:ascii="Arial" w:hAnsi="Arial" w:cs="Arial"/>
        </w:rPr>
        <w:t>governing body</w:t>
      </w:r>
      <w:r w:rsidRPr="00655D27">
        <w:rPr>
          <w:rFonts w:ascii="Arial" w:hAnsi="Arial" w:cs="Arial"/>
        </w:rPr>
        <w:t xml:space="preserve"> from time to time, must take</w:t>
      </w:r>
      <w:r w:rsidR="00332FF8">
        <w:rPr>
          <w:rFonts w:ascii="Arial" w:hAnsi="Arial" w:cs="Arial"/>
        </w:rPr>
        <w:t xml:space="preserve"> </w:t>
      </w:r>
      <w:r w:rsidRPr="00655D27">
        <w:rPr>
          <w:rFonts w:ascii="Arial" w:hAnsi="Arial" w:cs="Arial"/>
        </w:rPr>
        <w:t>and keep minutes of each general meeting.</w:t>
      </w:r>
    </w:p>
    <w:p w14:paraId="37013F0B" w14:textId="757D8244" w:rsidR="00AC56D9" w:rsidRPr="00655D27" w:rsidRDefault="00AC56D9" w:rsidP="00715A6E">
      <w:pPr>
        <w:pStyle w:val="ListParagraph"/>
        <w:numPr>
          <w:ilvl w:val="0"/>
          <w:numId w:val="140"/>
        </w:numPr>
        <w:contextualSpacing w:val="0"/>
        <w:jc w:val="both"/>
        <w:rPr>
          <w:rFonts w:ascii="Arial" w:hAnsi="Arial" w:cs="Arial"/>
        </w:rPr>
      </w:pPr>
      <w:r w:rsidRPr="00655D27">
        <w:rPr>
          <w:rFonts w:ascii="Arial" w:hAnsi="Arial" w:cs="Arial"/>
        </w:rPr>
        <w:t>The minutes must record the business considered at the meeting, any resolution on which a vote is taken and the result of the vote.</w:t>
      </w:r>
    </w:p>
    <w:p w14:paraId="30CBB44E" w14:textId="26A06599" w:rsidR="00AC56D9" w:rsidRPr="00655D27" w:rsidRDefault="00AC56D9" w:rsidP="00715A6E">
      <w:pPr>
        <w:pStyle w:val="ListParagraph"/>
        <w:numPr>
          <w:ilvl w:val="0"/>
          <w:numId w:val="140"/>
        </w:numPr>
        <w:contextualSpacing w:val="0"/>
        <w:jc w:val="both"/>
        <w:rPr>
          <w:rFonts w:ascii="Arial" w:hAnsi="Arial" w:cs="Arial"/>
        </w:rPr>
      </w:pPr>
      <w:r w:rsidRPr="00655D27">
        <w:rPr>
          <w:rFonts w:ascii="Arial" w:hAnsi="Arial" w:cs="Arial"/>
        </w:rPr>
        <w:t>In addition, the minutes of each annual general meeting must record —</w:t>
      </w:r>
    </w:p>
    <w:p w14:paraId="11D0EE41" w14:textId="67434624" w:rsidR="00AC56D9" w:rsidRPr="00655D27" w:rsidRDefault="00AC56D9" w:rsidP="00715A6E">
      <w:pPr>
        <w:pStyle w:val="ListParagraph"/>
        <w:numPr>
          <w:ilvl w:val="0"/>
          <w:numId w:val="141"/>
        </w:numPr>
        <w:spacing w:after="0"/>
        <w:contextualSpacing w:val="0"/>
        <w:jc w:val="both"/>
        <w:rPr>
          <w:rFonts w:ascii="Arial" w:hAnsi="Arial" w:cs="Arial"/>
        </w:rPr>
      </w:pPr>
      <w:r w:rsidRPr="00655D27">
        <w:rPr>
          <w:rFonts w:ascii="Arial" w:hAnsi="Arial" w:cs="Arial"/>
        </w:rPr>
        <w:t>the names of the ordinary members attending the meeting; and</w:t>
      </w:r>
    </w:p>
    <w:p w14:paraId="1750E5E5" w14:textId="74C205BC" w:rsidR="00AC56D9" w:rsidRPr="00655D27" w:rsidRDefault="00AC56D9" w:rsidP="00715A6E">
      <w:pPr>
        <w:pStyle w:val="ListParagraph"/>
        <w:numPr>
          <w:ilvl w:val="0"/>
          <w:numId w:val="141"/>
        </w:numPr>
        <w:spacing w:after="0"/>
        <w:contextualSpacing w:val="0"/>
        <w:jc w:val="both"/>
        <w:rPr>
          <w:rFonts w:ascii="Arial" w:hAnsi="Arial" w:cs="Arial"/>
        </w:rPr>
      </w:pPr>
      <w:r w:rsidRPr="00655D27">
        <w:rPr>
          <w:rFonts w:ascii="Arial" w:hAnsi="Arial" w:cs="Arial"/>
        </w:rPr>
        <w:t>any proxy forms given to the chairperson of the meeting under rule 5</w:t>
      </w:r>
      <w:r w:rsidR="00332FF8">
        <w:rPr>
          <w:rFonts w:ascii="Arial" w:hAnsi="Arial" w:cs="Arial"/>
        </w:rPr>
        <w:t>6</w:t>
      </w:r>
      <w:r w:rsidRPr="00655D27">
        <w:rPr>
          <w:rFonts w:ascii="Arial" w:hAnsi="Arial" w:cs="Arial"/>
        </w:rPr>
        <w:t>(8); and</w:t>
      </w:r>
    </w:p>
    <w:p w14:paraId="698F0D8B" w14:textId="59813E44" w:rsidR="00332FF8" w:rsidRPr="00332FF8" w:rsidRDefault="00AC56D9" w:rsidP="00715A6E">
      <w:pPr>
        <w:pStyle w:val="ListParagraph"/>
        <w:numPr>
          <w:ilvl w:val="0"/>
          <w:numId w:val="141"/>
        </w:numPr>
        <w:spacing w:after="0"/>
        <w:contextualSpacing w:val="0"/>
        <w:jc w:val="both"/>
        <w:rPr>
          <w:rFonts w:ascii="Arial" w:hAnsi="Arial" w:cs="Arial"/>
        </w:rPr>
      </w:pPr>
      <w:r w:rsidRPr="00655D27">
        <w:rPr>
          <w:rFonts w:ascii="Arial" w:hAnsi="Arial" w:cs="Arial"/>
        </w:rPr>
        <w:t>the financial statements or financial report presented at the me</w:t>
      </w:r>
      <w:r w:rsidR="00A568EF" w:rsidRPr="00655D27">
        <w:rPr>
          <w:rFonts w:ascii="Arial" w:hAnsi="Arial" w:cs="Arial"/>
        </w:rPr>
        <w:t>etin</w:t>
      </w:r>
      <w:r w:rsidR="00E93684" w:rsidRPr="00655D27">
        <w:rPr>
          <w:rFonts w:ascii="Arial" w:hAnsi="Arial" w:cs="Arial"/>
        </w:rPr>
        <w:t xml:space="preserve">g, as referred </w:t>
      </w:r>
      <w:r w:rsidR="00332FF8">
        <w:rPr>
          <w:rFonts w:ascii="Arial" w:hAnsi="Arial" w:cs="Arial"/>
        </w:rPr>
        <w:t>to in rule 53</w:t>
      </w:r>
      <w:r w:rsidR="00097748">
        <w:rPr>
          <w:rFonts w:ascii="Arial" w:hAnsi="Arial" w:cs="Arial"/>
        </w:rPr>
        <w:t>(3)(b)(ii);</w:t>
      </w:r>
      <w:r w:rsidRPr="00655D27">
        <w:rPr>
          <w:rFonts w:ascii="Arial" w:hAnsi="Arial" w:cs="Arial"/>
        </w:rPr>
        <w:t xml:space="preserve"> and</w:t>
      </w:r>
    </w:p>
    <w:p w14:paraId="57B85AAE" w14:textId="78B949F1" w:rsidR="00AC56D9" w:rsidRPr="00655D27" w:rsidRDefault="00AC56D9" w:rsidP="00715A6E">
      <w:pPr>
        <w:pStyle w:val="ListParagraph"/>
        <w:numPr>
          <w:ilvl w:val="0"/>
          <w:numId w:val="141"/>
        </w:numPr>
        <w:spacing w:after="0"/>
        <w:contextualSpacing w:val="0"/>
        <w:jc w:val="both"/>
        <w:rPr>
          <w:rFonts w:ascii="Arial" w:hAnsi="Arial" w:cs="Arial"/>
        </w:rPr>
      </w:pPr>
      <w:r w:rsidRPr="00655D27">
        <w:rPr>
          <w:rFonts w:ascii="Arial" w:hAnsi="Arial" w:cs="Arial"/>
        </w:rPr>
        <w:t>any report of the review or auditor’s report on the financial statements or financial report presented at the me</w:t>
      </w:r>
      <w:r w:rsidR="00223F6F" w:rsidRPr="00655D27">
        <w:rPr>
          <w:rFonts w:ascii="Arial" w:hAnsi="Arial" w:cs="Arial"/>
        </w:rPr>
        <w:t xml:space="preserve">eting, as referred to in rule </w:t>
      </w:r>
      <w:r w:rsidR="00332FF8">
        <w:rPr>
          <w:rFonts w:ascii="Arial" w:hAnsi="Arial" w:cs="Arial"/>
        </w:rPr>
        <w:t>53</w:t>
      </w:r>
      <w:r w:rsidR="00097748">
        <w:rPr>
          <w:rFonts w:ascii="Arial" w:hAnsi="Arial" w:cs="Arial"/>
        </w:rPr>
        <w:t>(3)(b)(iii)</w:t>
      </w:r>
      <w:r w:rsidRPr="00655D27">
        <w:rPr>
          <w:rFonts w:ascii="Arial" w:hAnsi="Arial" w:cs="Arial"/>
        </w:rPr>
        <w:t>.</w:t>
      </w:r>
    </w:p>
    <w:p w14:paraId="567BB3CE" w14:textId="77777777" w:rsidR="00AC56D9" w:rsidRPr="00655D27" w:rsidRDefault="00AC56D9" w:rsidP="00E61542">
      <w:pPr>
        <w:spacing w:after="0"/>
        <w:rPr>
          <w:rFonts w:ascii="Arial" w:hAnsi="Arial" w:cs="Arial"/>
        </w:rPr>
      </w:pPr>
    </w:p>
    <w:p w14:paraId="62ADC392" w14:textId="69F8D435" w:rsidR="00AC56D9" w:rsidRPr="00332FF8" w:rsidRDefault="00AC56D9" w:rsidP="00715A6E">
      <w:pPr>
        <w:pStyle w:val="ListParagraph"/>
        <w:numPr>
          <w:ilvl w:val="0"/>
          <w:numId w:val="140"/>
        </w:numPr>
        <w:contextualSpacing w:val="0"/>
        <w:jc w:val="both"/>
        <w:rPr>
          <w:rFonts w:ascii="Arial" w:hAnsi="Arial" w:cs="Arial"/>
        </w:rPr>
      </w:pPr>
      <w:r w:rsidRPr="00332FF8">
        <w:rPr>
          <w:rFonts w:ascii="Arial" w:hAnsi="Arial" w:cs="Arial"/>
        </w:rPr>
        <w:t xml:space="preserve">The minutes of a general meeting must be entered in the </w:t>
      </w:r>
      <w:r w:rsidR="00BE2F18" w:rsidRPr="00332FF8">
        <w:rPr>
          <w:rFonts w:ascii="Arial" w:hAnsi="Arial" w:cs="Arial"/>
        </w:rPr>
        <w:t>Association</w:t>
      </w:r>
      <w:r w:rsidRPr="00332FF8">
        <w:rPr>
          <w:rFonts w:ascii="Arial" w:hAnsi="Arial" w:cs="Arial"/>
        </w:rPr>
        <w:t>’s minute book within 30 days after the meeting is held.</w:t>
      </w:r>
    </w:p>
    <w:p w14:paraId="60234705" w14:textId="187FFD41" w:rsidR="00AC56D9" w:rsidRPr="00655D27" w:rsidRDefault="00AC56D9" w:rsidP="00715A6E">
      <w:pPr>
        <w:pStyle w:val="ListParagraph"/>
        <w:numPr>
          <w:ilvl w:val="0"/>
          <w:numId w:val="140"/>
        </w:numPr>
        <w:contextualSpacing w:val="0"/>
        <w:jc w:val="both"/>
        <w:rPr>
          <w:rFonts w:ascii="Arial" w:hAnsi="Arial" w:cs="Arial"/>
        </w:rPr>
      </w:pPr>
      <w:r w:rsidRPr="00655D27">
        <w:rPr>
          <w:rFonts w:ascii="Arial" w:hAnsi="Arial" w:cs="Arial"/>
        </w:rPr>
        <w:t xml:space="preserve">The chairperson must ensure that the minutes of a general meeting are reviewed and </w:t>
      </w:r>
      <w:r w:rsidR="00EB255F" w:rsidRPr="00655D27">
        <w:rPr>
          <w:rFonts w:ascii="Arial" w:hAnsi="Arial" w:cs="Arial"/>
        </w:rPr>
        <w:t xml:space="preserve">signed as correct by </w:t>
      </w:r>
      <w:r w:rsidR="00332FF8" w:rsidRPr="00655D27">
        <w:rPr>
          <w:rFonts w:ascii="Arial" w:hAnsi="Arial" w:cs="Arial"/>
        </w:rPr>
        <w:t xml:space="preserve">—  </w:t>
      </w:r>
    </w:p>
    <w:p w14:paraId="44686C86" w14:textId="0311686D" w:rsidR="00AC56D9" w:rsidRPr="00332FF8" w:rsidRDefault="00AC56D9" w:rsidP="00715A6E">
      <w:pPr>
        <w:pStyle w:val="ListParagraph"/>
        <w:numPr>
          <w:ilvl w:val="0"/>
          <w:numId w:val="142"/>
        </w:numPr>
        <w:spacing w:after="0"/>
        <w:contextualSpacing w:val="0"/>
        <w:jc w:val="both"/>
        <w:rPr>
          <w:rFonts w:ascii="Arial" w:hAnsi="Arial" w:cs="Arial"/>
        </w:rPr>
      </w:pPr>
      <w:r w:rsidRPr="00332FF8">
        <w:rPr>
          <w:rFonts w:ascii="Arial" w:hAnsi="Arial" w:cs="Arial"/>
        </w:rPr>
        <w:t>the chairperson of the meeting; or</w:t>
      </w:r>
    </w:p>
    <w:p w14:paraId="7518251F" w14:textId="174C6AEA" w:rsidR="00AC56D9" w:rsidRPr="00655D27" w:rsidRDefault="00AC56D9" w:rsidP="00715A6E">
      <w:pPr>
        <w:pStyle w:val="ListParagraph"/>
        <w:numPr>
          <w:ilvl w:val="0"/>
          <w:numId w:val="142"/>
        </w:numPr>
        <w:spacing w:after="0"/>
        <w:contextualSpacing w:val="0"/>
        <w:jc w:val="both"/>
        <w:rPr>
          <w:rFonts w:ascii="Arial" w:hAnsi="Arial" w:cs="Arial"/>
        </w:rPr>
      </w:pPr>
      <w:r w:rsidRPr="00655D27">
        <w:rPr>
          <w:rFonts w:ascii="Arial" w:hAnsi="Arial" w:cs="Arial"/>
        </w:rPr>
        <w:t>the chairperson of the next general meeting.</w:t>
      </w:r>
    </w:p>
    <w:p w14:paraId="3A550B4D" w14:textId="77777777" w:rsidR="00AC56D9" w:rsidRPr="00655D27" w:rsidRDefault="00AC56D9" w:rsidP="00E61542">
      <w:pPr>
        <w:spacing w:after="0"/>
        <w:rPr>
          <w:rFonts w:ascii="Arial" w:hAnsi="Arial" w:cs="Arial"/>
        </w:rPr>
      </w:pPr>
    </w:p>
    <w:p w14:paraId="6B9F5852" w14:textId="63564331" w:rsidR="00AC56D9" w:rsidRPr="00655D27" w:rsidRDefault="00AC56D9" w:rsidP="00715A6E">
      <w:pPr>
        <w:pStyle w:val="ListParagraph"/>
        <w:numPr>
          <w:ilvl w:val="0"/>
          <w:numId w:val="140"/>
        </w:numPr>
        <w:contextualSpacing w:val="0"/>
        <w:jc w:val="both"/>
        <w:rPr>
          <w:rFonts w:ascii="Arial" w:hAnsi="Arial" w:cs="Arial"/>
        </w:rPr>
      </w:pPr>
      <w:r w:rsidRPr="00655D27">
        <w:rPr>
          <w:rFonts w:ascii="Arial" w:hAnsi="Arial" w:cs="Arial"/>
        </w:rPr>
        <w:t>When the minutes of a general meeting have been signed as correct they are, in the absence of evidence to the contrary, taken to be proof that —</w:t>
      </w:r>
    </w:p>
    <w:p w14:paraId="5B0C2957" w14:textId="3992C195" w:rsidR="00AC56D9" w:rsidRPr="00655D27" w:rsidRDefault="00AC56D9" w:rsidP="00715A6E">
      <w:pPr>
        <w:pStyle w:val="ListParagraph"/>
        <w:numPr>
          <w:ilvl w:val="0"/>
          <w:numId w:val="143"/>
        </w:numPr>
        <w:spacing w:after="0"/>
        <w:contextualSpacing w:val="0"/>
        <w:jc w:val="both"/>
        <w:rPr>
          <w:rFonts w:ascii="Arial" w:hAnsi="Arial" w:cs="Arial"/>
        </w:rPr>
      </w:pPr>
      <w:r w:rsidRPr="00655D27">
        <w:rPr>
          <w:rFonts w:ascii="Arial" w:hAnsi="Arial" w:cs="Arial"/>
        </w:rPr>
        <w:t>the meeting to which the minutes relate was duly convened and held; and</w:t>
      </w:r>
    </w:p>
    <w:p w14:paraId="7C9AC9A4" w14:textId="0AFBC3BD" w:rsidR="00AC56D9" w:rsidRPr="00655D27" w:rsidRDefault="00AC56D9" w:rsidP="00715A6E">
      <w:pPr>
        <w:pStyle w:val="ListParagraph"/>
        <w:numPr>
          <w:ilvl w:val="0"/>
          <w:numId w:val="143"/>
        </w:numPr>
        <w:spacing w:after="0"/>
        <w:contextualSpacing w:val="0"/>
        <w:jc w:val="both"/>
        <w:rPr>
          <w:rFonts w:ascii="Arial" w:hAnsi="Arial" w:cs="Arial"/>
        </w:rPr>
      </w:pPr>
      <w:r w:rsidRPr="00655D27">
        <w:rPr>
          <w:rFonts w:ascii="Arial" w:hAnsi="Arial" w:cs="Arial"/>
        </w:rPr>
        <w:t>the matters recorded as having taken place at the meeting took place as recorded; and</w:t>
      </w:r>
    </w:p>
    <w:p w14:paraId="49EC14CE" w14:textId="538721B2" w:rsidR="00BC7379" w:rsidRPr="00655D27" w:rsidRDefault="00AC56D9" w:rsidP="00715A6E">
      <w:pPr>
        <w:pStyle w:val="ListParagraph"/>
        <w:numPr>
          <w:ilvl w:val="0"/>
          <w:numId w:val="143"/>
        </w:numPr>
        <w:ind w:left="1612" w:hanging="446"/>
        <w:contextualSpacing w:val="0"/>
        <w:jc w:val="both"/>
        <w:rPr>
          <w:rFonts w:ascii="Arial" w:hAnsi="Arial" w:cs="Arial"/>
        </w:rPr>
      </w:pPr>
      <w:r w:rsidRPr="00655D27">
        <w:rPr>
          <w:rFonts w:ascii="Arial" w:hAnsi="Arial" w:cs="Arial"/>
        </w:rPr>
        <w:t>any election or appointment purportedly made at the meeting was validly made.</w:t>
      </w:r>
    </w:p>
    <w:p w14:paraId="70DD1C0B" w14:textId="1993E72D" w:rsidR="00271D65" w:rsidRPr="00DD7E3B" w:rsidRDefault="00271D65" w:rsidP="00AA2EE0">
      <w:pPr>
        <w:ind w:left="426"/>
        <w:jc w:val="center"/>
        <w:rPr>
          <w:rFonts w:ascii="Arial" w:hAnsi="Arial" w:cs="Arial"/>
        </w:rPr>
      </w:pPr>
      <w:r>
        <w:rPr>
          <w:rFonts w:ascii="Arial" w:hAnsi="Arial" w:cs="Arial"/>
          <w:b/>
          <w:sz w:val="24"/>
          <w:szCs w:val="24"/>
        </w:rPr>
        <w:t xml:space="preserve">Part 6 </w:t>
      </w:r>
      <w:r w:rsidRPr="00DD7E3B">
        <w:rPr>
          <w:rFonts w:ascii="Arial" w:hAnsi="Arial" w:cs="Arial"/>
          <w:b/>
          <w:sz w:val="24"/>
          <w:szCs w:val="24"/>
        </w:rPr>
        <w:t xml:space="preserve">– </w:t>
      </w:r>
      <w:r>
        <w:rPr>
          <w:rFonts w:ascii="Arial" w:hAnsi="Arial" w:cs="Arial"/>
          <w:b/>
          <w:sz w:val="24"/>
          <w:szCs w:val="24"/>
        </w:rPr>
        <w:t>Financial matters</w:t>
      </w:r>
    </w:p>
    <w:p w14:paraId="748CF8CF" w14:textId="0928571A" w:rsidR="00AC56D9" w:rsidRPr="00655D27" w:rsidRDefault="00AC56D9" w:rsidP="009F1222">
      <w:pPr>
        <w:pStyle w:val="ListParagraph"/>
        <w:numPr>
          <w:ilvl w:val="0"/>
          <w:numId w:val="10"/>
        </w:numPr>
        <w:ind w:left="425" w:hanging="425"/>
        <w:contextualSpacing w:val="0"/>
        <w:jc w:val="both"/>
        <w:rPr>
          <w:rFonts w:ascii="Arial" w:hAnsi="Arial" w:cs="Arial"/>
          <w:b/>
        </w:rPr>
      </w:pPr>
      <w:r w:rsidRPr="00655D27">
        <w:rPr>
          <w:rFonts w:ascii="Arial" w:hAnsi="Arial" w:cs="Arial"/>
          <w:b/>
        </w:rPr>
        <w:t>Source of funds</w:t>
      </w:r>
    </w:p>
    <w:p w14:paraId="20540D88" w14:textId="72A55A00" w:rsidR="00AC56D9" w:rsidRPr="00655D27" w:rsidRDefault="00AC56D9" w:rsidP="00715A6E">
      <w:pPr>
        <w:pStyle w:val="ListParagraph"/>
        <w:numPr>
          <w:ilvl w:val="0"/>
          <w:numId w:val="144"/>
        </w:numPr>
        <w:contextualSpacing w:val="0"/>
        <w:jc w:val="both"/>
        <w:rPr>
          <w:rFonts w:ascii="Arial" w:hAnsi="Arial" w:cs="Arial"/>
        </w:rPr>
      </w:pPr>
      <w:r w:rsidRPr="00655D27">
        <w:rPr>
          <w:rFonts w:ascii="Arial" w:hAnsi="Arial" w:cs="Arial"/>
        </w:rPr>
        <w:t xml:space="preserve">The funds of the </w:t>
      </w:r>
      <w:r w:rsidR="00BE2F18" w:rsidRPr="00655D27">
        <w:rPr>
          <w:rFonts w:ascii="Arial" w:hAnsi="Arial" w:cs="Arial"/>
        </w:rPr>
        <w:t>Association</w:t>
      </w:r>
      <w:r w:rsidRPr="00655D27">
        <w:rPr>
          <w:rFonts w:ascii="Arial" w:hAnsi="Arial" w:cs="Arial"/>
        </w:rPr>
        <w:t xml:space="preserve"> may be derived from entrance fees, </w:t>
      </w:r>
      <w:r w:rsidR="007F1CBA" w:rsidRPr="00655D27">
        <w:rPr>
          <w:rFonts w:ascii="Arial" w:hAnsi="Arial" w:cs="Arial"/>
        </w:rPr>
        <w:t xml:space="preserve">enrolment fees, tuition fees, </w:t>
      </w:r>
      <w:r w:rsidRPr="00655D27">
        <w:rPr>
          <w:rFonts w:ascii="Arial" w:hAnsi="Arial" w:cs="Arial"/>
        </w:rPr>
        <w:t xml:space="preserve">annual subscriptions, donations, fund-raising activities, grants, interest and any other sources </w:t>
      </w:r>
      <w:r w:rsidR="00914156" w:rsidRPr="00655D27">
        <w:rPr>
          <w:rFonts w:ascii="Arial" w:hAnsi="Arial" w:cs="Arial"/>
        </w:rPr>
        <w:tab/>
      </w:r>
      <w:r w:rsidRPr="00655D27">
        <w:rPr>
          <w:rFonts w:ascii="Arial" w:hAnsi="Arial" w:cs="Arial"/>
        </w:rPr>
        <w:t xml:space="preserve">approved by the </w:t>
      </w:r>
      <w:r w:rsidR="00C00A48" w:rsidRPr="00655D27">
        <w:rPr>
          <w:rFonts w:ascii="Arial" w:hAnsi="Arial" w:cs="Arial"/>
        </w:rPr>
        <w:t>governing body</w:t>
      </w:r>
      <w:r w:rsidRPr="00655D27">
        <w:rPr>
          <w:rFonts w:ascii="Arial" w:hAnsi="Arial" w:cs="Arial"/>
        </w:rPr>
        <w:t>.</w:t>
      </w:r>
    </w:p>
    <w:p w14:paraId="018B8B3C" w14:textId="53E0FD52" w:rsidR="00AC56D9" w:rsidRPr="00655D27" w:rsidRDefault="00AC56D9" w:rsidP="009F1222">
      <w:pPr>
        <w:pStyle w:val="ListParagraph"/>
        <w:numPr>
          <w:ilvl w:val="0"/>
          <w:numId w:val="10"/>
        </w:numPr>
        <w:ind w:left="425" w:hanging="425"/>
        <w:contextualSpacing w:val="0"/>
        <w:jc w:val="both"/>
        <w:rPr>
          <w:rFonts w:ascii="Arial" w:hAnsi="Arial" w:cs="Arial"/>
          <w:b/>
        </w:rPr>
      </w:pPr>
      <w:r w:rsidRPr="00655D27">
        <w:rPr>
          <w:rFonts w:ascii="Arial" w:hAnsi="Arial" w:cs="Arial"/>
          <w:b/>
        </w:rPr>
        <w:t>Control of funds</w:t>
      </w:r>
    </w:p>
    <w:p w14:paraId="1B98DD2A" w14:textId="5EF0A648" w:rsidR="00AC56D9" w:rsidRPr="00655D27" w:rsidRDefault="00AC56D9" w:rsidP="00715A6E">
      <w:pPr>
        <w:pStyle w:val="ListParagraph"/>
        <w:numPr>
          <w:ilvl w:val="0"/>
          <w:numId w:val="145"/>
        </w:numPr>
        <w:contextualSpacing w:val="0"/>
        <w:jc w:val="both"/>
        <w:rPr>
          <w:rFonts w:ascii="Arial" w:hAnsi="Arial" w:cs="Arial"/>
        </w:rPr>
      </w:pPr>
      <w:r w:rsidRPr="00655D27">
        <w:rPr>
          <w:rFonts w:ascii="Arial" w:hAnsi="Arial" w:cs="Arial"/>
        </w:rPr>
        <w:t xml:space="preserve">The </w:t>
      </w:r>
      <w:r w:rsidR="00BE2F18" w:rsidRPr="00655D27">
        <w:rPr>
          <w:rFonts w:ascii="Arial" w:hAnsi="Arial" w:cs="Arial"/>
        </w:rPr>
        <w:t>Association</w:t>
      </w:r>
      <w:r w:rsidRPr="00655D27">
        <w:rPr>
          <w:rFonts w:ascii="Arial" w:hAnsi="Arial" w:cs="Arial"/>
        </w:rPr>
        <w:t xml:space="preserve"> must open an account in the name of the </w:t>
      </w:r>
      <w:r w:rsidR="00BE2F18" w:rsidRPr="00655D27">
        <w:rPr>
          <w:rFonts w:ascii="Arial" w:hAnsi="Arial" w:cs="Arial"/>
        </w:rPr>
        <w:t>Association</w:t>
      </w:r>
      <w:r w:rsidRPr="00655D27">
        <w:rPr>
          <w:rFonts w:ascii="Arial" w:hAnsi="Arial" w:cs="Arial"/>
        </w:rPr>
        <w:t xml:space="preserve"> with a financial institution</w:t>
      </w:r>
      <w:r w:rsidR="00914156" w:rsidRPr="00655D27">
        <w:rPr>
          <w:rFonts w:ascii="Arial" w:hAnsi="Arial" w:cs="Arial"/>
        </w:rPr>
        <w:t xml:space="preserve"> </w:t>
      </w:r>
      <w:r w:rsidRPr="00655D27">
        <w:rPr>
          <w:rFonts w:ascii="Arial" w:hAnsi="Arial" w:cs="Arial"/>
        </w:rPr>
        <w:t xml:space="preserve">from which all expenditure of the </w:t>
      </w:r>
      <w:r w:rsidR="00BE2F18" w:rsidRPr="00655D27">
        <w:rPr>
          <w:rFonts w:ascii="Arial" w:hAnsi="Arial" w:cs="Arial"/>
        </w:rPr>
        <w:t>Association</w:t>
      </w:r>
      <w:r w:rsidRPr="00655D27">
        <w:rPr>
          <w:rFonts w:ascii="Arial" w:hAnsi="Arial" w:cs="Arial"/>
        </w:rPr>
        <w:t xml:space="preserve"> is made and into which all funds received by the </w:t>
      </w:r>
      <w:r w:rsidR="00BE2F18" w:rsidRPr="00655D27">
        <w:rPr>
          <w:rFonts w:ascii="Arial" w:hAnsi="Arial" w:cs="Arial"/>
        </w:rPr>
        <w:t>Association</w:t>
      </w:r>
      <w:r w:rsidRPr="00655D27">
        <w:rPr>
          <w:rFonts w:ascii="Arial" w:hAnsi="Arial" w:cs="Arial"/>
        </w:rPr>
        <w:t xml:space="preserve"> are deposited.</w:t>
      </w:r>
    </w:p>
    <w:p w14:paraId="2FD45C39" w14:textId="39E5E58F" w:rsidR="00AC56D9" w:rsidRPr="00655D27" w:rsidRDefault="00AC56D9" w:rsidP="00715A6E">
      <w:pPr>
        <w:pStyle w:val="ListParagraph"/>
        <w:numPr>
          <w:ilvl w:val="0"/>
          <w:numId w:val="145"/>
        </w:numPr>
        <w:contextualSpacing w:val="0"/>
        <w:jc w:val="both"/>
        <w:rPr>
          <w:rFonts w:ascii="Arial" w:hAnsi="Arial" w:cs="Arial"/>
        </w:rPr>
      </w:pPr>
      <w:r w:rsidRPr="00655D27">
        <w:rPr>
          <w:rFonts w:ascii="Arial" w:hAnsi="Arial" w:cs="Arial"/>
        </w:rPr>
        <w:t xml:space="preserve">Subject to any restrictions imposed at a general meeting, the </w:t>
      </w:r>
      <w:r w:rsidR="00C00A48" w:rsidRPr="00655D27">
        <w:rPr>
          <w:rFonts w:ascii="Arial" w:hAnsi="Arial" w:cs="Arial"/>
        </w:rPr>
        <w:t>governing body</w:t>
      </w:r>
      <w:r w:rsidR="009F1222">
        <w:rPr>
          <w:rFonts w:ascii="Arial" w:hAnsi="Arial" w:cs="Arial"/>
        </w:rPr>
        <w:t xml:space="preserve"> may </w:t>
      </w:r>
      <w:r w:rsidRPr="00655D27">
        <w:rPr>
          <w:rFonts w:ascii="Arial" w:hAnsi="Arial" w:cs="Arial"/>
        </w:rPr>
        <w:t xml:space="preserve">approve expenditure on behalf of the </w:t>
      </w:r>
      <w:r w:rsidR="00BE2F18" w:rsidRPr="00655D27">
        <w:rPr>
          <w:rFonts w:ascii="Arial" w:hAnsi="Arial" w:cs="Arial"/>
        </w:rPr>
        <w:t>Association</w:t>
      </w:r>
      <w:r w:rsidRPr="00655D27">
        <w:rPr>
          <w:rFonts w:ascii="Arial" w:hAnsi="Arial" w:cs="Arial"/>
        </w:rPr>
        <w:t>.</w:t>
      </w:r>
    </w:p>
    <w:p w14:paraId="175EE86F" w14:textId="253EB2D0" w:rsidR="00AC56D9" w:rsidRPr="00655D27" w:rsidRDefault="00AC56D9" w:rsidP="00715A6E">
      <w:pPr>
        <w:pStyle w:val="ListParagraph"/>
        <w:numPr>
          <w:ilvl w:val="0"/>
          <w:numId w:val="145"/>
        </w:numPr>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may authorise the treasurer to expend funds on behalf of the </w:t>
      </w:r>
      <w:r w:rsidR="00BE2F18" w:rsidRPr="00655D27">
        <w:rPr>
          <w:rFonts w:ascii="Arial" w:hAnsi="Arial" w:cs="Arial"/>
        </w:rPr>
        <w:t>Association</w:t>
      </w:r>
      <w:r w:rsidRPr="00655D27">
        <w:rPr>
          <w:rFonts w:ascii="Arial" w:hAnsi="Arial" w:cs="Arial"/>
        </w:rPr>
        <w:t xml:space="preserve"> up to a specified limit without requiring approval from the </w:t>
      </w:r>
      <w:r w:rsidR="00C00A48" w:rsidRPr="00655D27">
        <w:rPr>
          <w:rFonts w:ascii="Arial" w:hAnsi="Arial" w:cs="Arial"/>
        </w:rPr>
        <w:t>governing body</w:t>
      </w:r>
      <w:r w:rsidRPr="00655D27">
        <w:rPr>
          <w:rFonts w:ascii="Arial" w:hAnsi="Arial" w:cs="Arial"/>
        </w:rPr>
        <w:t xml:space="preserve"> for each item on which the funds are expended.</w:t>
      </w:r>
    </w:p>
    <w:p w14:paraId="2F0798DB" w14:textId="77777777" w:rsidR="00AC56D9" w:rsidRPr="00655D27" w:rsidRDefault="00AC56D9" w:rsidP="00E61542">
      <w:pPr>
        <w:spacing w:after="0"/>
        <w:rPr>
          <w:rFonts w:ascii="Arial" w:hAnsi="Arial" w:cs="Arial"/>
        </w:rPr>
      </w:pPr>
    </w:p>
    <w:p w14:paraId="517FE72E" w14:textId="46F86785" w:rsidR="00AC56D9" w:rsidRPr="00655D27" w:rsidRDefault="00AC56D9" w:rsidP="00715A6E">
      <w:pPr>
        <w:pStyle w:val="ListParagraph"/>
        <w:numPr>
          <w:ilvl w:val="0"/>
          <w:numId w:val="145"/>
        </w:numPr>
        <w:contextualSpacing w:val="0"/>
        <w:jc w:val="both"/>
        <w:rPr>
          <w:rFonts w:ascii="Arial" w:hAnsi="Arial" w:cs="Arial"/>
        </w:rPr>
      </w:pPr>
      <w:r w:rsidRPr="00655D27">
        <w:rPr>
          <w:rFonts w:ascii="Arial" w:hAnsi="Arial" w:cs="Arial"/>
        </w:rPr>
        <w:t xml:space="preserve">All cheques, drafts, bills of exchange, promissory notes and other negotiable instruments of the </w:t>
      </w:r>
      <w:r w:rsidR="00BE2F18" w:rsidRPr="00655D27">
        <w:rPr>
          <w:rFonts w:ascii="Arial" w:hAnsi="Arial" w:cs="Arial"/>
        </w:rPr>
        <w:t>Association</w:t>
      </w:r>
      <w:r w:rsidRPr="00655D27">
        <w:rPr>
          <w:rFonts w:ascii="Arial" w:hAnsi="Arial" w:cs="Arial"/>
        </w:rPr>
        <w:t xml:space="preserve"> must b</w:t>
      </w:r>
      <w:r w:rsidR="00914156" w:rsidRPr="00655D27">
        <w:rPr>
          <w:rFonts w:ascii="Arial" w:hAnsi="Arial" w:cs="Arial"/>
        </w:rPr>
        <w:t xml:space="preserve">e signed by </w:t>
      </w:r>
      <w:r w:rsidR="009F1222" w:rsidRPr="00655D27">
        <w:rPr>
          <w:rFonts w:ascii="Arial" w:hAnsi="Arial" w:cs="Arial"/>
        </w:rPr>
        <w:t>—</w:t>
      </w:r>
    </w:p>
    <w:p w14:paraId="32D4BB32" w14:textId="5C3A190A" w:rsidR="00AC56D9" w:rsidRPr="00655D27" w:rsidRDefault="009F1222" w:rsidP="00715A6E">
      <w:pPr>
        <w:pStyle w:val="ListParagraph"/>
        <w:numPr>
          <w:ilvl w:val="0"/>
          <w:numId w:val="146"/>
        </w:numPr>
        <w:spacing w:after="0"/>
        <w:contextualSpacing w:val="0"/>
        <w:jc w:val="both"/>
        <w:rPr>
          <w:rFonts w:ascii="Arial" w:hAnsi="Arial" w:cs="Arial"/>
        </w:rPr>
      </w:pPr>
      <w:r>
        <w:rPr>
          <w:rFonts w:ascii="Arial" w:hAnsi="Arial" w:cs="Arial"/>
        </w:rPr>
        <w:t xml:space="preserve">2 </w:t>
      </w:r>
      <w:r w:rsidR="00C00A48" w:rsidRPr="00655D27">
        <w:rPr>
          <w:rFonts w:ascii="Arial" w:hAnsi="Arial" w:cs="Arial"/>
        </w:rPr>
        <w:t>governing body</w:t>
      </w:r>
      <w:r w:rsidR="00AC56D9" w:rsidRPr="00655D27">
        <w:rPr>
          <w:rFonts w:ascii="Arial" w:hAnsi="Arial" w:cs="Arial"/>
        </w:rPr>
        <w:t xml:space="preserve"> members; or</w:t>
      </w:r>
    </w:p>
    <w:p w14:paraId="261E497A" w14:textId="0C1ECB53" w:rsidR="0040670A" w:rsidRPr="00655D27" w:rsidRDefault="009F1222" w:rsidP="00715A6E">
      <w:pPr>
        <w:pStyle w:val="ListParagraph"/>
        <w:numPr>
          <w:ilvl w:val="0"/>
          <w:numId w:val="146"/>
        </w:numPr>
        <w:spacing w:after="0"/>
        <w:contextualSpacing w:val="0"/>
        <w:jc w:val="both"/>
        <w:rPr>
          <w:rFonts w:ascii="Arial" w:hAnsi="Arial" w:cs="Arial"/>
        </w:rPr>
      </w:pPr>
      <w:r>
        <w:rPr>
          <w:rFonts w:ascii="Arial" w:hAnsi="Arial" w:cs="Arial"/>
        </w:rPr>
        <w:t xml:space="preserve">1 </w:t>
      </w:r>
      <w:r w:rsidR="00C00A48" w:rsidRPr="00655D27">
        <w:rPr>
          <w:rFonts w:ascii="Arial" w:hAnsi="Arial" w:cs="Arial"/>
        </w:rPr>
        <w:t>governing body</w:t>
      </w:r>
      <w:r w:rsidR="00AC56D9" w:rsidRPr="00655D27">
        <w:rPr>
          <w:rFonts w:ascii="Arial" w:hAnsi="Arial" w:cs="Arial"/>
        </w:rPr>
        <w:t xml:space="preserve"> member and a person authorised by the </w:t>
      </w:r>
      <w:r w:rsidR="00C00A48" w:rsidRPr="00655D27">
        <w:rPr>
          <w:rFonts w:ascii="Arial" w:hAnsi="Arial" w:cs="Arial"/>
        </w:rPr>
        <w:t>governing body</w:t>
      </w:r>
      <w:r w:rsidR="0040670A" w:rsidRPr="00655D27">
        <w:rPr>
          <w:rFonts w:ascii="Arial" w:hAnsi="Arial" w:cs="Arial"/>
        </w:rPr>
        <w:t>.</w:t>
      </w:r>
    </w:p>
    <w:p w14:paraId="72F59EC4" w14:textId="77777777" w:rsidR="00AC56D9" w:rsidRPr="00655D27" w:rsidRDefault="00AC56D9" w:rsidP="00E61542">
      <w:pPr>
        <w:spacing w:after="0"/>
        <w:rPr>
          <w:rFonts w:ascii="Arial" w:hAnsi="Arial" w:cs="Arial"/>
        </w:rPr>
      </w:pPr>
    </w:p>
    <w:p w14:paraId="53D8B00D" w14:textId="4261AA8B" w:rsidR="00AC56D9" w:rsidRPr="00655D27" w:rsidRDefault="00AC56D9" w:rsidP="00715A6E">
      <w:pPr>
        <w:pStyle w:val="ListParagraph"/>
        <w:numPr>
          <w:ilvl w:val="0"/>
          <w:numId w:val="145"/>
        </w:numPr>
        <w:contextualSpacing w:val="0"/>
        <w:jc w:val="both"/>
        <w:rPr>
          <w:rFonts w:ascii="Arial" w:hAnsi="Arial" w:cs="Arial"/>
        </w:rPr>
      </w:pPr>
      <w:r w:rsidRPr="00655D27">
        <w:rPr>
          <w:rFonts w:ascii="Arial" w:hAnsi="Arial" w:cs="Arial"/>
        </w:rPr>
        <w:t xml:space="preserve">All funds of the </w:t>
      </w:r>
      <w:r w:rsidR="00BE2F18" w:rsidRPr="00655D27">
        <w:rPr>
          <w:rFonts w:ascii="Arial" w:hAnsi="Arial" w:cs="Arial"/>
        </w:rPr>
        <w:t>Association</w:t>
      </w:r>
      <w:r w:rsidRPr="00655D27">
        <w:rPr>
          <w:rFonts w:ascii="Arial" w:hAnsi="Arial" w:cs="Arial"/>
        </w:rPr>
        <w:t xml:space="preserve"> must be deposited into the </w:t>
      </w:r>
      <w:r w:rsidR="00BE2F18" w:rsidRPr="00655D27">
        <w:rPr>
          <w:rFonts w:ascii="Arial" w:hAnsi="Arial" w:cs="Arial"/>
        </w:rPr>
        <w:t>Association</w:t>
      </w:r>
      <w:r w:rsidRPr="00655D27">
        <w:rPr>
          <w:rFonts w:ascii="Arial" w:hAnsi="Arial" w:cs="Arial"/>
        </w:rPr>
        <w:t>’s account within 5 working days after their receipt.</w:t>
      </w:r>
    </w:p>
    <w:p w14:paraId="3AE6BD76" w14:textId="388DA243" w:rsidR="00AC56D9" w:rsidRPr="00655D27" w:rsidRDefault="00AC56D9" w:rsidP="00043612">
      <w:pPr>
        <w:pStyle w:val="ListParagraph"/>
        <w:numPr>
          <w:ilvl w:val="0"/>
          <w:numId w:val="10"/>
        </w:numPr>
        <w:ind w:left="425" w:hanging="425"/>
        <w:contextualSpacing w:val="0"/>
        <w:jc w:val="both"/>
        <w:rPr>
          <w:rFonts w:ascii="Arial" w:hAnsi="Arial" w:cs="Arial"/>
          <w:b/>
        </w:rPr>
      </w:pPr>
      <w:r w:rsidRPr="00655D27">
        <w:rPr>
          <w:rFonts w:ascii="Arial" w:hAnsi="Arial" w:cs="Arial"/>
          <w:b/>
        </w:rPr>
        <w:t>Financial statements and financial reports</w:t>
      </w:r>
    </w:p>
    <w:p w14:paraId="18F1E0A1" w14:textId="771F6829" w:rsidR="00AC56D9" w:rsidRPr="00655D27" w:rsidRDefault="00AC56D9" w:rsidP="00715A6E">
      <w:pPr>
        <w:pStyle w:val="ListParagraph"/>
        <w:numPr>
          <w:ilvl w:val="0"/>
          <w:numId w:val="147"/>
        </w:numPr>
        <w:contextualSpacing w:val="0"/>
        <w:jc w:val="both"/>
        <w:rPr>
          <w:rFonts w:ascii="Arial" w:hAnsi="Arial" w:cs="Arial"/>
        </w:rPr>
      </w:pPr>
      <w:r w:rsidRPr="00655D27">
        <w:rPr>
          <w:rFonts w:ascii="Arial" w:hAnsi="Arial" w:cs="Arial"/>
        </w:rPr>
        <w:t xml:space="preserve">For each financial year, the </w:t>
      </w:r>
      <w:r w:rsidR="00C00A48" w:rsidRPr="00655D27">
        <w:rPr>
          <w:rFonts w:ascii="Arial" w:hAnsi="Arial" w:cs="Arial"/>
        </w:rPr>
        <w:t>governing body</w:t>
      </w:r>
      <w:r w:rsidRPr="00655D27">
        <w:rPr>
          <w:rFonts w:ascii="Arial" w:hAnsi="Arial" w:cs="Arial"/>
        </w:rPr>
        <w:t xml:space="preserve"> must ensure that the requirements imposed on the </w:t>
      </w:r>
      <w:r w:rsidR="00BE2F18" w:rsidRPr="00655D27">
        <w:rPr>
          <w:rFonts w:ascii="Arial" w:hAnsi="Arial" w:cs="Arial"/>
        </w:rPr>
        <w:t>Association</w:t>
      </w:r>
      <w:r w:rsidRPr="00655D27">
        <w:rPr>
          <w:rFonts w:ascii="Arial" w:hAnsi="Arial" w:cs="Arial"/>
        </w:rPr>
        <w:t xml:space="preserve"> under Part 5 of the Act relating to the financial statements or financial report of </w:t>
      </w:r>
      <w:r w:rsidR="00D91FCA" w:rsidRPr="00655D27">
        <w:rPr>
          <w:rFonts w:ascii="Arial" w:hAnsi="Arial" w:cs="Arial"/>
        </w:rPr>
        <w:tab/>
      </w:r>
      <w:r w:rsidRPr="00655D27">
        <w:rPr>
          <w:rFonts w:ascii="Arial" w:hAnsi="Arial" w:cs="Arial"/>
        </w:rPr>
        <w:t xml:space="preserve">the </w:t>
      </w:r>
      <w:r w:rsidR="00BE2F18" w:rsidRPr="00655D27">
        <w:rPr>
          <w:rFonts w:ascii="Arial" w:hAnsi="Arial" w:cs="Arial"/>
        </w:rPr>
        <w:t>Association</w:t>
      </w:r>
      <w:r w:rsidRPr="00655D27">
        <w:rPr>
          <w:rFonts w:ascii="Arial" w:hAnsi="Arial" w:cs="Arial"/>
        </w:rPr>
        <w:t xml:space="preserve"> are met. </w:t>
      </w:r>
      <w:r w:rsidR="00043612">
        <w:rPr>
          <w:rFonts w:ascii="Arial" w:hAnsi="Arial" w:cs="Arial"/>
        </w:rPr>
        <w:t xml:space="preserve">In particular, </w:t>
      </w:r>
      <w:r w:rsidR="0040670A" w:rsidRPr="00655D27">
        <w:rPr>
          <w:rFonts w:ascii="Arial" w:hAnsi="Arial" w:cs="Arial"/>
        </w:rPr>
        <w:t>the governing body must</w:t>
      </w:r>
      <w:r w:rsidR="00BE2F18" w:rsidRPr="00655D27">
        <w:rPr>
          <w:rFonts w:ascii="Arial" w:hAnsi="Arial" w:cs="Arial"/>
        </w:rPr>
        <w:t xml:space="preserve"> keep financial records that</w:t>
      </w:r>
      <w:r w:rsidR="00043612">
        <w:rPr>
          <w:rFonts w:ascii="Arial" w:hAnsi="Arial" w:cs="Arial"/>
        </w:rPr>
        <w:t xml:space="preserve"> </w:t>
      </w:r>
      <w:r w:rsidR="00043612" w:rsidRPr="00655D27">
        <w:rPr>
          <w:rFonts w:ascii="Arial" w:hAnsi="Arial" w:cs="Arial"/>
        </w:rPr>
        <w:t>—</w:t>
      </w:r>
    </w:p>
    <w:p w14:paraId="12432CD9" w14:textId="03CD38D1" w:rsidR="0040670A" w:rsidRPr="00655D27" w:rsidRDefault="0040670A" w:rsidP="00715A6E">
      <w:pPr>
        <w:pStyle w:val="ListParagraph"/>
        <w:numPr>
          <w:ilvl w:val="0"/>
          <w:numId w:val="148"/>
        </w:numPr>
        <w:spacing w:after="0"/>
        <w:contextualSpacing w:val="0"/>
        <w:jc w:val="both"/>
        <w:rPr>
          <w:rFonts w:ascii="Arial" w:hAnsi="Arial" w:cs="Arial"/>
        </w:rPr>
      </w:pPr>
      <w:r w:rsidRPr="00655D27">
        <w:rPr>
          <w:rFonts w:ascii="Arial" w:hAnsi="Arial" w:cs="Arial"/>
        </w:rPr>
        <w:t xml:space="preserve">correctly record and explain its transactions and financial position and </w:t>
      </w:r>
      <w:r w:rsidR="00654E82">
        <w:rPr>
          <w:rFonts w:ascii="Arial" w:hAnsi="Arial" w:cs="Arial"/>
        </w:rPr>
        <w:t xml:space="preserve">performance; </w:t>
      </w:r>
      <w:r w:rsidRPr="00655D27">
        <w:rPr>
          <w:rFonts w:ascii="Arial" w:hAnsi="Arial" w:cs="Arial"/>
        </w:rPr>
        <w:t>and</w:t>
      </w:r>
    </w:p>
    <w:p w14:paraId="361C48B0" w14:textId="3061D9F3" w:rsidR="0040670A" w:rsidRPr="00655D27" w:rsidRDefault="0040670A" w:rsidP="00715A6E">
      <w:pPr>
        <w:pStyle w:val="ListParagraph"/>
        <w:numPr>
          <w:ilvl w:val="0"/>
          <w:numId w:val="148"/>
        </w:numPr>
        <w:ind w:left="1612" w:hanging="446"/>
        <w:contextualSpacing w:val="0"/>
        <w:jc w:val="both"/>
        <w:rPr>
          <w:rFonts w:ascii="Arial" w:hAnsi="Arial" w:cs="Arial"/>
        </w:rPr>
      </w:pPr>
      <w:r w:rsidRPr="00655D27">
        <w:rPr>
          <w:rFonts w:ascii="Arial" w:hAnsi="Arial" w:cs="Arial"/>
        </w:rPr>
        <w:t xml:space="preserve">enable true and fair financial statements to be prepared in accordance with Part 5 </w:t>
      </w:r>
      <w:r w:rsidR="00043612">
        <w:rPr>
          <w:rFonts w:ascii="Arial" w:hAnsi="Arial" w:cs="Arial"/>
        </w:rPr>
        <w:tab/>
        <w:t>D</w:t>
      </w:r>
      <w:r w:rsidRPr="00655D27">
        <w:rPr>
          <w:rFonts w:ascii="Arial" w:hAnsi="Arial" w:cs="Arial"/>
        </w:rPr>
        <w:t>ivision 3 of the Act.</w:t>
      </w:r>
    </w:p>
    <w:p w14:paraId="3FCA305F" w14:textId="02ADE8C1" w:rsidR="00AC56D9" w:rsidRPr="00655D27" w:rsidRDefault="00AC56D9" w:rsidP="00715A6E">
      <w:pPr>
        <w:pStyle w:val="ListParagraph"/>
        <w:numPr>
          <w:ilvl w:val="0"/>
          <w:numId w:val="147"/>
        </w:numPr>
        <w:contextualSpacing w:val="0"/>
        <w:jc w:val="both"/>
        <w:rPr>
          <w:rFonts w:ascii="Arial" w:hAnsi="Arial" w:cs="Arial"/>
        </w:rPr>
      </w:pPr>
      <w:r w:rsidRPr="00655D27">
        <w:rPr>
          <w:rFonts w:ascii="Arial" w:hAnsi="Arial" w:cs="Arial"/>
        </w:rPr>
        <w:t>Without limiting sub</w:t>
      </w:r>
      <w:r w:rsidR="00043612">
        <w:rPr>
          <w:rFonts w:ascii="Arial" w:hAnsi="Arial" w:cs="Arial"/>
        </w:rPr>
        <w:t>-</w:t>
      </w:r>
      <w:r w:rsidRPr="00655D27">
        <w:rPr>
          <w:rFonts w:ascii="Arial" w:hAnsi="Arial" w:cs="Arial"/>
        </w:rPr>
        <w:t>rule (</w:t>
      </w:r>
      <w:r w:rsidR="00D91FCA" w:rsidRPr="00655D27">
        <w:rPr>
          <w:rFonts w:ascii="Arial" w:hAnsi="Arial" w:cs="Arial"/>
        </w:rPr>
        <w:t xml:space="preserve">1), those requirements include </w:t>
      </w:r>
      <w:r w:rsidR="00043612" w:rsidRPr="00655D27">
        <w:rPr>
          <w:rFonts w:ascii="Arial" w:hAnsi="Arial" w:cs="Arial"/>
        </w:rPr>
        <w:t>—</w:t>
      </w:r>
    </w:p>
    <w:p w14:paraId="2381E696" w14:textId="0FE916AB" w:rsidR="00AC56D9" w:rsidRPr="00941423" w:rsidRDefault="00941423" w:rsidP="00941423">
      <w:pPr>
        <w:pStyle w:val="ListParagraph"/>
        <w:numPr>
          <w:ilvl w:val="0"/>
          <w:numId w:val="149"/>
        </w:numPr>
        <w:spacing w:after="0"/>
        <w:contextualSpacing w:val="0"/>
        <w:jc w:val="both"/>
        <w:rPr>
          <w:rFonts w:ascii="Arial" w:hAnsi="Arial" w:cs="Arial"/>
        </w:rPr>
      </w:pPr>
      <w:r>
        <w:rPr>
          <w:rFonts w:ascii="Arial" w:hAnsi="Arial" w:cs="Arial"/>
        </w:rPr>
        <w:t>given the</w:t>
      </w:r>
      <w:r w:rsidR="00AC56D9" w:rsidRPr="00941423">
        <w:rPr>
          <w:rFonts w:ascii="Arial" w:hAnsi="Arial" w:cs="Arial"/>
        </w:rPr>
        <w:t xml:space="preserve"> </w:t>
      </w:r>
      <w:r w:rsidR="00BE2F18" w:rsidRPr="00941423">
        <w:rPr>
          <w:rFonts w:ascii="Arial" w:hAnsi="Arial" w:cs="Arial"/>
        </w:rPr>
        <w:t>Association</w:t>
      </w:r>
      <w:r w:rsidR="00AC56D9" w:rsidRPr="00941423">
        <w:rPr>
          <w:rFonts w:ascii="Arial" w:hAnsi="Arial" w:cs="Arial"/>
        </w:rPr>
        <w:t xml:space="preserve"> is a tier 2 </w:t>
      </w:r>
      <w:r w:rsidR="00BE2F18" w:rsidRPr="00941423">
        <w:rPr>
          <w:rFonts w:ascii="Arial" w:hAnsi="Arial" w:cs="Arial"/>
        </w:rPr>
        <w:t>Association</w:t>
      </w:r>
      <w:r w:rsidR="00AC56D9" w:rsidRPr="00941423">
        <w:rPr>
          <w:rFonts w:ascii="Arial" w:hAnsi="Arial" w:cs="Arial"/>
        </w:rPr>
        <w:t xml:space="preserve"> or tier 3 </w:t>
      </w:r>
      <w:r w:rsidR="00BE2F18" w:rsidRPr="00941423">
        <w:rPr>
          <w:rFonts w:ascii="Arial" w:hAnsi="Arial" w:cs="Arial"/>
        </w:rPr>
        <w:t>Association</w:t>
      </w:r>
      <w:r w:rsidR="00AC56D9" w:rsidRPr="00941423">
        <w:rPr>
          <w:rFonts w:ascii="Arial" w:hAnsi="Arial" w:cs="Arial"/>
        </w:rPr>
        <w:t>, the preparation of the financial report; and</w:t>
      </w:r>
    </w:p>
    <w:p w14:paraId="4977CE2D" w14:textId="1474B9FF" w:rsidR="00AC56D9" w:rsidRPr="00655D27" w:rsidRDefault="00AC56D9" w:rsidP="00715A6E">
      <w:pPr>
        <w:pStyle w:val="ListParagraph"/>
        <w:numPr>
          <w:ilvl w:val="0"/>
          <w:numId w:val="149"/>
        </w:numPr>
        <w:spacing w:after="0"/>
        <w:contextualSpacing w:val="0"/>
        <w:jc w:val="both"/>
        <w:rPr>
          <w:rFonts w:ascii="Arial" w:hAnsi="Arial" w:cs="Arial"/>
        </w:rPr>
      </w:pPr>
      <w:r w:rsidRPr="00655D27">
        <w:rPr>
          <w:rFonts w:ascii="Arial" w:hAnsi="Arial" w:cs="Arial"/>
        </w:rPr>
        <w:t>if required, the review or auditing of the financial statements or financial report, as applicable; and</w:t>
      </w:r>
    </w:p>
    <w:p w14:paraId="142D6B58" w14:textId="51F06A8E" w:rsidR="00AC56D9" w:rsidRPr="00655D27" w:rsidRDefault="00AC56D9" w:rsidP="00715A6E">
      <w:pPr>
        <w:pStyle w:val="ListParagraph"/>
        <w:numPr>
          <w:ilvl w:val="0"/>
          <w:numId w:val="149"/>
        </w:numPr>
        <w:spacing w:after="0"/>
        <w:contextualSpacing w:val="0"/>
        <w:jc w:val="both"/>
        <w:rPr>
          <w:rFonts w:ascii="Arial" w:hAnsi="Arial" w:cs="Arial"/>
        </w:rPr>
      </w:pPr>
      <w:r w:rsidRPr="00655D27">
        <w:rPr>
          <w:rFonts w:ascii="Arial" w:hAnsi="Arial" w:cs="Arial"/>
        </w:rPr>
        <w:t>the presentation to the annual general meeting of the financial statements or financial report, as applicable; and</w:t>
      </w:r>
    </w:p>
    <w:p w14:paraId="2D7BBE06" w14:textId="69D10885" w:rsidR="00AC56D9" w:rsidRPr="00655D27" w:rsidRDefault="00AC56D9" w:rsidP="00715A6E">
      <w:pPr>
        <w:pStyle w:val="ListParagraph"/>
        <w:numPr>
          <w:ilvl w:val="0"/>
          <w:numId w:val="149"/>
        </w:numPr>
        <w:ind w:left="1612" w:hanging="446"/>
        <w:contextualSpacing w:val="0"/>
        <w:jc w:val="both"/>
        <w:rPr>
          <w:rFonts w:ascii="Arial" w:hAnsi="Arial" w:cs="Arial"/>
        </w:rPr>
      </w:pPr>
      <w:r w:rsidRPr="00655D27">
        <w:rPr>
          <w:rFonts w:ascii="Arial" w:hAnsi="Arial" w:cs="Arial"/>
        </w:rPr>
        <w:t>if required, the presentation to the annual general meeting of the copy of the report of the review or auditor’s report, as applicable, on the financial statements or financial report.</w:t>
      </w:r>
    </w:p>
    <w:p w14:paraId="45A5B0B7" w14:textId="4A3F8318" w:rsidR="00D743E0" w:rsidRPr="00655D27" w:rsidRDefault="0040670A" w:rsidP="00715A6E">
      <w:pPr>
        <w:pStyle w:val="ListParagraph"/>
        <w:numPr>
          <w:ilvl w:val="0"/>
          <w:numId w:val="147"/>
        </w:numPr>
        <w:tabs>
          <w:tab w:val="left" w:pos="720"/>
        </w:tabs>
        <w:contextualSpacing w:val="0"/>
        <w:jc w:val="both"/>
        <w:rPr>
          <w:rFonts w:ascii="Arial" w:hAnsi="Arial" w:cs="Arial"/>
        </w:rPr>
      </w:pPr>
      <w:r w:rsidRPr="00655D27">
        <w:rPr>
          <w:rFonts w:ascii="Arial" w:hAnsi="Arial" w:cs="Arial"/>
        </w:rPr>
        <w:tab/>
      </w:r>
      <w:r w:rsidR="00BE2F18" w:rsidRPr="00655D27">
        <w:rPr>
          <w:rFonts w:ascii="Arial" w:hAnsi="Arial" w:cs="Arial"/>
        </w:rPr>
        <w:t>All financial records must be kept for at least 7 years after the transactions covered by the records are completed.</w:t>
      </w:r>
    </w:p>
    <w:p w14:paraId="34A3946B" w14:textId="2924605D" w:rsidR="00926DDF" w:rsidRPr="00DD7E3B" w:rsidRDefault="00926DDF" w:rsidP="00AA2EE0">
      <w:pPr>
        <w:ind w:left="426"/>
        <w:jc w:val="center"/>
        <w:rPr>
          <w:rFonts w:ascii="Arial" w:hAnsi="Arial" w:cs="Arial"/>
        </w:rPr>
      </w:pPr>
      <w:r>
        <w:rPr>
          <w:rFonts w:ascii="Arial" w:hAnsi="Arial" w:cs="Arial"/>
          <w:b/>
          <w:sz w:val="24"/>
          <w:szCs w:val="24"/>
        </w:rPr>
        <w:t xml:space="preserve">Part 7 </w:t>
      </w:r>
      <w:r w:rsidRPr="00DD7E3B">
        <w:rPr>
          <w:rFonts w:ascii="Arial" w:hAnsi="Arial" w:cs="Arial"/>
          <w:b/>
          <w:sz w:val="24"/>
          <w:szCs w:val="24"/>
        </w:rPr>
        <w:t xml:space="preserve">– </w:t>
      </w:r>
      <w:r>
        <w:rPr>
          <w:rFonts w:ascii="Arial" w:hAnsi="Arial" w:cs="Arial"/>
          <w:b/>
          <w:sz w:val="24"/>
          <w:szCs w:val="24"/>
        </w:rPr>
        <w:t>General matters</w:t>
      </w:r>
    </w:p>
    <w:p w14:paraId="42E09C03" w14:textId="5BD7DAF9" w:rsidR="00AC56D9" w:rsidRPr="00655D27" w:rsidRDefault="00AC56D9" w:rsidP="00043612">
      <w:pPr>
        <w:pStyle w:val="ListParagraph"/>
        <w:numPr>
          <w:ilvl w:val="0"/>
          <w:numId w:val="10"/>
        </w:numPr>
        <w:ind w:left="425" w:hanging="425"/>
        <w:contextualSpacing w:val="0"/>
        <w:jc w:val="both"/>
        <w:rPr>
          <w:rFonts w:ascii="Arial" w:hAnsi="Arial" w:cs="Arial"/>
          <w:b/>
        </w:rPr>
      </w:pPr>
      <w:r w:rsidRPr="00655D27">
        <w:rPr>
          <w:rFonts w:ascii="Arial" w:hAnsi="Arial" w:cs="Arial"/>
          <w:b/>
        </w:rPr>
        <w:t>By-laws</w:t>
      </w:r>
    </w:p>
    <w:p w14:paraId="243218D9" w14:textId="04FABB36" w:rsidR="00AC56D9" w:rsidRPr="00655D27" w:rsidRDefault="00D91FCA" w:rsidP="00715A6E">
      <w:pPr>
        <w:pStyle w:val="ListParagraph"/>
        <w:numPr>
          <w:ilvl w:val="0"/>
          <w:numId w:val="150"/>
        </w:numPr>
        <w:tabs>
          <w:tab w:val="left" w:pos="720"/>
        </w:tabs>
        <w:contextualSpacing w:val="0"/>
        <w:jc w:val="both"/>
        <w:rPr>
          <w:rFonts w:ascii="Arial" w:hAnsi="Arial" w:cs="Arial"/>
        </w:rPr>
      </w:pPr>
      <w:r w:rsidRPr="00655D27">
        <w:rPr>
          <w:rFonts w:ascii="Arial" w:hAnsi="Arial" w:cs="Arial"/>
        </w:rPr>
        <w:tab/>
      </w:r>
      <w:r w:rsidR="00AC56D9" w:rsidRPr="00655D27">
        <w:rPr>
          <w:rFonts w:ascii="Arial" w:hAnsi="Arial" w:cs="Arial"/>
        </w:rPr>
        <w:t xml:space="preserve">The </w:t>
      </w:r>
      <w:r w:rsidR="00BE2F18" w:rsidRPr="00655D27">
        <w:rPr>
          <w:rFonts w:ascii="Arial" w:hAnsi="Arial" w:cs="Arial"/>
        </w:rPr>
        <w:t>Association</w:t>
      </w:r>
      <w:r w:rsidR="00AC56D9" w:rsidRPr="00655D27">
        <w:rPr>
          <w:rFonts w:ascii="Arial" w:hAnsi="Arial" w:cs="Arial"/>
        </w:rPr>
        <w:t xml:space="preserve"> may, by resolution at a general meeting, make, amend or revoke by-laws.</w:t>
      </w:r>
    </w:p>
    <w:p w14:paraId="01BD2309" w14:textId="75D63F8A" w:rsidR="00AC56D9" w:rsidRPr="00655D27" w:rsidRDefault="00D91FCA" w:rsidP="00715A6E">
      <w:pPr>
        <w:pStyle w:val="ListParagraph"/>
        <w:numPr>
          <w:ilvl w:val="0"/>
          <w:numId w:val="150"/>
        </w:numPr>
        <w:tabs>
          <w:tab w:val="left" w:pos="810"/>
        </w:tabs>
        <w:contextualSpacing w:val="0"/>
        <w:jc w:val="both"/>
        <w:rPr>
          <w:rFonts w:ascii="Arial" w:hAnsi="Arial" w:cs="Arial"/>
        </w:rPr>
      </w:pPr>
      <w:r w:rsidRPr="00655D27">
        <w:rPr>
          <w:rFonts w:ascii="Arial" w:hAnsi="Arial" w:cs="Arial"/>
        </w:rPr>
        <w:t xml:space="preserve">By-laws may </w:t>
      </w:r>
      <w:r w:rsidR="00043612" w:rsidRPr="00655D27">
        <w:rPr>
          <w:rFonts w:ascii="Arial" w:hAnsi="Arial" w:cs="Arial"/>
        </w:rPr>
        <w:t>—</w:t>
      </w:r>
    </w:p>
    <w:p w14:paraId="4FF5CDDC" w14:textId="42ADA1FF" w:rsidR="00AC56D9" w:rsidRPr="00655D27" w:rsidRDefault="00AC56D9" w:rsidP="00715A6E">
      <w:pPr>
        <w:pStyle w:val="ListParagraph"/>
        <w:numPr>
          <w:ilvl w:val="0"/>
          <w:numId w:val="154"/>
        </w:numPr>
        <w:spacing w:after="0"/>
        <w:contextualSpacing w:val="0"/>
        <w:jc w:val="both"/>
        <w:rPr>
          <w:rFonts w:ascii="Arial" w:hAnsi="Arial" w:cs="Arial"/>
        </w:rPr>
      </w:pPr>
      <w:r w:rsidRPr="00655D27">
        <w:rPr>
          <w:rFonts w:ascii="Arial" w:hAnsi="Arial" w:cs="Arial"/>
        </w:rPr>
        <w:t>provide for the rights and obligatio</w:t>
      </w:r>
      <w:r w:rsidR="006B0F95">
        <w:rPr>
          <w:rFonts w:ascii="Arial" w:hAnsi="Arial" w:cs="Arial"/>
        </w:rPr>
        <w:t>ns that apply to any classes of</w:t>
      </w:r>
      <w:r w:rsidRPr="00655D27">
        <w:rPr>
          <w:rFonts w:ascii="Arial" w:hAnsi="Arial" w:cs="Arial"/>
        </w:rPr>
        <w:t xml:space="preserve"> </w:t>
      </w:r>
      <w:r w:rsidR="00223F6F" w:rsidRPr="00655D27">
        <w:rPr>
          <w:rFonts w:ascii="Arial" w:hAnsi="Arial" w:cs="Arial"/>
        </w:rPr>
        <w:t xml:space="preserve">membership approved under rule </w:t>
      </w:r>
      <w:r w:rsidR="00E93684" w:rsidRPr="00655D27">
        <w:rPr>
          <w:rFonts w:ascii="Arial" w:hAnsi="Arial" w:cs="Arial"/>
        </w:rPr>
        <w:t>1</w:t>
      </w:r>
      <w:r w:rsidR="00043612">
        <w:rPr>
          <w:rFonts w:ascii="Arial" w:hAnsi="Arial" w:cs="Arial"/>
        </w:rPr>
        <w:t>0</w:t>
      </w:r>
      <w:r w:rsidRPr="00655D27">
        <w:rPr>
          <w:rFonts w:ascii="Arial" w:hAnsi="Arial" w:cs="Arial"/>
        </w:rPr>
        <w:t>; and</w:t>
      </w:r>
    </w:p>
    <w:p w14:paraId="23E7569B" w14:textId="0F6BDF77" w:rsidR="00AC56D9" w:rsidRPr="00655D27" w:rsidRDefault="00AC56D9" w:rsidP="00715A6E">
      <w:pPr>
        <w:pStyle w:val="ListParagraph"/>
        <w:numPr>
          <w:ilvl w:val="0"/>
          <w:numId w:val="154"/>
        </w:numPr>
        <w:spacing w:after="0"/>
        <w:contextualSpacing w:val="0"/>
        <w:jc w:val="both"/>
        <w:rPr>
          <w:rFonts w:ascii="Arial" w:hAnsi="Arial" w:cs="Arial"/>
        </w:rPr>
      </w:pPr>
      <w:r w:rsidRPr="00655D27">
        <w:rPr>
          <w:rFonts w:ascii="Arial" w:hAnsi="Arial" w:cs="Arial"/>
        </w:rPr>
        <w:t xml:space="preserve">impose restrictions on the </w:t>
      </w:r>
      <w:r w:rsidR="00C00A48" w:rsidRPr="00655D27">
        <w:rPr>
          <w:rFonts w:ascii="Arial" w:hAnsi="Arial" w:cs="Arial"/>
        </w:rPr>
        <w:t>governing body</w:t>
      </w:r>
      <w:r w:rsidRPr="00655D27">
        <w:rPr>
          <w:rFonts w:ascii="Arial" w:hAnsi="Arial" w:cs="Arial"/>
        </w:rPr>
        <w:t xml:space="preserve">’s powers, including the power to dispose of the </w:t>
      </w:r>
      <w:r w:rsidR="00BE2F18" w:rsidRPr="00655D27">
        <w:rPr>
          <w:rFonts w:ascii="Arial" w:hAnsi="Arial" w:cs="Arial"/>
        </w:rPr>
        <w:t>Association</w:t>
      </w:r>
      <w:r w:rsidRPr="00655D27">
        <w:rPr>
          <w:rFonts w:ascii="Arial" w:hAnsi="Arial" w:cs="Arial"/>
        </w:rPr>
        <w:t>’s assets; and</w:t>
      </w:r>
    </w:p>
    <w:p w14:paraId="7CF22F14" w14:textId="67A64203" w:rsidR="00AC56D9" w:rsidRPr="00655D27" w:rsidRDefault="00AC56D9" w:rsidP="00715A6E">
      <w:pPr>
        <w:pStyle w:val="ListParagraph"/>
        <w:numPr>
          <w:ilvl w:val="0"/>
          <w:numId w:val="154"/>
        </w:numPr>
        <w:spacing w:after="0"/>
        <w:contextualSpacing w:val="0"/>
        <w:jc w:val="both"/>
        <w:rPr>
          <w:rFonts w:ascii="Arial" w:hAnsi="Arial" w:cs="Arial"/>
        </w:rPr>
      </w:pPr>
      <w:r w:rsidRPr="00655D27">
        <w:rPr>
          <w:rFonts w:ascii="Arial" w:hAnsi="Arial" w:cs="Arial"/>
        </w:rPr>
        <w:t xml:space="preserve">impose requirements relating to the financial reporting and financial accountability of the </w:t>
      </w:r>
      <w:r w:rsidR="00BE2F18" w:rsidRPr="00655D27">
        <w:rPr>
          <w:rFonts w:ascii="Arial" w:hAnsi="Arial" w:cs="Arial"/>
        </w:rPr>
        <w:t>Association</w:t>
      </w:r>
      <w:r w:rsidRPr="00655D27">
        <w:rPr>
          <w:rFonts w:ascii="Arial" w:hAnsi="Arial" w:cs="Arial"/>
        </w:rPr>
        <w:t xml:space="preserve"> and the auditing of the </w:t>
      </w:r>
      <w:r w:rsidR="00BE2F18" w:rsidRPr="00655D27">
        <w:rPr>
          <w:rFonts w:ascii="Arial" w:hAnsi="Arial" w:cs="Arial"/>
        </w:rPr>
        <w:t>Association</w:t>
      </w:r>
      <w:r w:rsidRPr="00655D27">
        <w:rPr>
          <w:rFonts w:ascii="Arial" w:hAnsi="Arial" w:cs="Arial"/>
        </w:rPr>
        <w:t>’s accounts; and</w:t>
      </w:r>
    </w:p>
    <w:p w14:paraId="72050A00" w14:textId="43B8CDBA" w:rsidR="00AC56D9" w:rsidRPr="00655D27" w:rsidRDefault="00AC56D9" w:rsidP="00715A6E">
      <w:pPr>
        <w:pStyle w:val="ListParagraph"/>
        <w:numPr>
          <w:ilvl w:val="0"/>
          <w:numId w:val="154"/>
        </w:numPr>
        <w:ind w:left="1612" w:hanging="446"/>
        <w:contextualSpacing w:val="0"/>
        <w:jc w:val="both"/>
        <w:rPr>
          <w:rFonts w:ascii="Arial" w:hAnsi="Arial" w:cs="Arial"/>
        </w:rPr>
      </w:pPr>
      <w:r w:rsidRPr="00655D27">
        <w:rPr>
          <w:rFonts w:ascii="Arial" w:hAnsi="Arial" w:cs="Arial"/>
        </w:rPr>
        <w:t xml:space="preserve">provide for any other matter the </w:t>
      </w:r>
      <w:r w:rsidR="00BE2F18" w:rsidRPr="00655D27">
        <w:rPr>
          <w:rFonts w:ascii="Arial" w:hAnsi="Arial" w:cs="Arial"/>
        </w:rPr>
        <w:t>Association</w:t>
      </w:r>
      <w:r w:rsidRPr="00655D27">
        <w:rPr>
          <w:rFonts w:ascii="Arial" w:hAnsi="Arial" w:cs="Arial"/>
        </w:rPr>
        <w:t xml:space="preserve"> considers necessary or convenient to be dealt with in the by-laws.</w:t>
      </w:r>
    </w:p>
    <w:p w14:paraId="0CEBA744" w14:textId="0988163F" w:rsidR="00043612" w:rsidRPr="00655D27" w:rsidRDefault="00043612" w:rsidP="00715A6E">
      <w:pPr>
        <w:pStyle w:val="ListParagraph"/>
        <w:numPr>
          <w:ilvl w:val="0"/>
          <w:numId w:val="150"/>
        </w:numPr>
        <w:tabs>
          <w:tab w:val="left" w:pos="810"/>
        </w:tabs>
        <w:contextualSpacing w:val="0"/>
        <w:jc w:val="both"/>
        <w:rPr>
          <w:rFonts w:ascii="Arial" w:hAnsi="Arial" w:cs="Arial"/>
        </w:rPr>
      </w:pPr>
      <w:r>
        <w:rPr>
          <w:rFonts w:ascii="Arial" w:hAnsi="Arial" w:cs="Arial"/>
        </w:rPr>
        <w:t>A</w:t>
      </w:r>
      <w:r w:rsidR="00AC56D9" w:rsidRPr="00655D27">
        <w:rPr>
          <w:rFonts w:ascii="Arial" w:hAnsi="Arial" w:cs="Arial"/>
        </w:rPr>
        <w:t xml:space="preserve"> by-law is of no effect to the extent that it is inconsistent with the Act, the regulations or these rules.</w:t>
      </w:r>
      <w:r w:rsidRPr="00655D27">
        <w:rPr>
          <w:rFonts w:ascii="Arial" w:hAnsi="Arial" w:cs="Arial"/>
        </w:rPr>
        <w:t xml:space="preserve"> </w:t>
      </w:r>
    </w:p>
    <w:p w14:paraId="13C6A445" w14:textId="1BF8C7DB" w:rsidR="00AC56D9" w:rsidRPr="00655D27" w:rsidRDefault="00AC56D9" w:rsidP="00715A6E">
      <w:pPr>
        <w:pStyle w:val="ListParagraph"/>
        <w:numPr>
          <w:ilvl w:val="0"/>
          <w:numId w:val="150"/>
        </w:numPr>
        <w:tabs>
          <w:tab w:val="left" w:pos="810"/>
        </w:tabs>
        <w:contextualSpacing w:val="0"/>
        <w:jc w:val="both"/>
        <w:rPr>
          <w:rFonts w:ascii="Arial" w:hAnsi="Arial" w:cs="Arial"/>
        </w:rPr>
      </w:pPr>
      <w:r w:rsidRPr="00655D27">
        <w:rPr>
          <w:rFonts w:ascii="Arial" w:hAnsi="Arial" w:cs="Arial"/>
        </w:rPr>
        <w:t>W</w:t>
      </w:r>
      <w:r w:rsidR="00043612">
        <w:rPr>
          <w:rFonts w:ascii="Arial" w:hAnsi="Arial" w:cs="Arial"/>
        </w:rPr>
        <w:t>ithout limiting sub-</w:t>
      </w:r>
      <w:r w:rsidRPr="00655D27">
        <w:rPr>
          <w:rFonts w:ascii="Arial" w:hAnsi="Arial" w:cs="Arial"/>
        </w:rPr>
        <w:t>rule (3), a by-law m</w:t>
      </w:r>
      <w:r w:rsidR="00E93684" w:rsidRPr="00655D27">
        <w:rPr>
          <w:rFonts w:ascii="Arial" w:hAnsi="Arial" w:cs="Arial"/>
        </w:rPr>
        <w:t>ade for the purposes of sub</w:t>
      </w:r>
      <w:r w:rsidR="00043612">
        <w:rPr>
          <w:rFonts w:ascii="Arial" w:hAnsi="Arial" w:cs="Arial"/>
        </w:rPr>
        <w:t>-</w:t>
      </w:r>
      <w:r w:rsidR="00E93684" w:rsidRPr="00655D27">
        <w:rPr>
          <w:rFonts w:ascii="Arial" w:hAnsi="Arial" w:cs="Arial"/>
        </w:rPr>
        <w:t xml:space="preserve">rule </w:t>
      </w:r>
      <w:r w:rsidRPr="00655D27">
        <w:rPr>
          <w:rFonts w:ascii="Arial" w:hAnsi="Arial" w:cs="Arial"/>
        </w:rPr>
        <w:t xml:space="preserve">(2)(c) may only impose requirements on the </w:t>
      </w:r>
      <w:r w:rsidR="00BE2F18" w:rsidRPr="00655D27">
        <w:rPr>
          <w:rFonts w:ascii="Arial" w:hAnsi="Arial" w:cs="Arial"/>
        </w:rPr>
        <w:t>Association</w:t>
      </w:r>
      <w:r w:rsidRPr="00655D27">
        <w:rPr>
          <w:rFonts w:ascii="Arial" w:hAnsi="Arial" w:cs="Arial"/>
        </w:rPr>
        <w:t xml:space="preserve"> that are additional to, and do not restrict, a requirement imposed on the </w:t>
      </w:r>
      <w:r w:rsidR="00BE2F18" w:rsidRPr="00655D27">
        <w:rPr>
          <w:rFonts w:ascii="Arial" w:hAnsi="Arial" w:cs="Arial"/>
        </w:rPr>
        <w:t>Association</w:t>
      </w:r>
      <w:r w:rsidRPr="00655D27">
        <w:rPr>
          <w:rFonts w:ascii="Arial" w:hAnsi="Arial" w:cs="Arial"/>
        </w:rPr>
        <w:t xml:space="preserve"> under Part 5 of the Act.</w:t>
      </w:r>
    </w:p>
    <w:p w14:paraId="68EFE1B1" w14:textId="7847891A" w:rsidR="00AC56D9" w:rsidRPr="00655D27" w:rsidRDefault="00AC56D9" w:rsidP="00715A6E">
      <w:pPr>
        <w:pStyle w:val="ListParagraph"/>
        <w:numPr>
          <w:ilvl w:val="0"/>
          <w:numId w:val="150"/>
        </w:numPr>
        <w:tabs>
          <w:tab w:val="left" w:pos="810"/>
        </w:tabs>
        <w:contextualSpacing w:val="0"/>
        <w:jc w:val="both"/>
        <w:rPr>
          <w:rFonts w:ascii="Arial" w:hAnsi="Arial" w:cs="Arial"/>
        </w:rPr>
      </w:pPr>
      <w:r w:rsidRPr="00655D27">
        <w:rPr>
          <w:rFonts w:ascii="Arial" w:hAnsi="Arial" w:cs="Arial"/>
        </w:rPr>
        <w:t xml:space="preserve">At the request of a member, the </w:t>
      </w:r>
      <w:r w:rsidR="00BE2F18" w:rsidRPr="00655D27">
        <w:rPr>
          <w:rFonts w:ascii="Arial" w:hAnsi="Arial" w:cs="Arial"/>
        </w:rPr>
        <w:t>Association</w:t>
      </w:r>
      <w:r w:rsidRPr="00655D27">
        <w:rPr>
          <w:rFonts w:ascii="Arial" w:hAnsi="Arial" w:cs="Arial"/>
        </w:rPr>
        <w:t xml:space="preserve"> must make a copy of the by-laws available for inspection by the member.</w:t>
      </w:r>
    </w:p>
    <w:p w14:paraId="2EBB4CBE" w14:textId="2F585AE2" w:rsidR="00AC56D9" w:rsidRPr="00655D27" w:rsidRDefault="00AC56D9" w:rsidP="00043612">
      <w:pPr>
        <w:pStyle w:val="ListParagraph"/>
        <w:numPr>
          <w:ilvl w:val="0"/>
          <w:numId w:val="10"/>
        </w:numPr>
        <w:ind w:left="425" w:hanging="425"/>
        <w:contextualSpacing w:val="0"/>
        <w:jc w:val="both"/>
        <w:rPr>
          <w:rFonts w:ascii="Arial" w:hAnsi="Arial" w:cs="Arial"/>
          <w:b/>
        </w:rPr>
      </w:pPr>
      <w:r w:rsidRPr="00655D27">
        <w:rPr>
          <w:rFonts w:ascii="Arial" w:hAnsi="Arial" w:cs="Arial"/>
          <w:b/>
        </w:rPr>
        <w:t>Executing documents and common seal</w:t>
      </w:r>
    </w:p>
    <w:p w14:paraId="42E9FB1C" w14:textId="7E489F56" w:rsidR="00AC56D9" w:rsidRDefault="00AC56D9" w:rsidP="00715A6E">
      <w:pPr>
        <w:pStyle w:val="ListParagraph"/>
        <w:numPr>
          <w:ilvl w:val="0"/>
          <w:numId w:val="151"/>
        </w:numPr>
        <w:tabs>
          <w:tab w:val="left" w:pos="810"/>
        </w:tabs>
        <w:contextualSpacing w:val="0"/>
        <w:jc w:val="both"/>
        <w:rPr>
          <w:rFonts w:ascii="Arial" w:hAnsi="Arial" w:cs="Arial"/>
        </w:rPr>
      </w:pPr>
      <w:r w:rsidRPr="00655D27">
        <w:rPr>
          <w:rFonts w:ascii="Arial" w:hAnsi="Arial" w:cs="Arial"/>
        </w:rPr>
        <w:t xml:space="preserve">The </w:t>
      </w:r>
      <w:r w:rsidR="00BE2F18" w:rsidRPr="00655D27">
        <w:rPr>
          <w:rFonts w:ascii="Arial" w:hAnsi="Arial" w:cs="Arial"/>
        </w:rPr>
        <w:t>Association</w:t>
      </w:r>
      <w:r w:rsidRPr="00655D27">
        <w:rPr>
          <w:rFonts w:ascii="Arial" w:hAnsi="Arial" w:cs="Arial"/>
        </w:rPr>
        <w:t xml:space="preserve"> may execute a document without using a common seal if the document is s</w:t>
      </w:r>
      <w:r w:rsidR="00D91FCA" w:rsidRPr="00655D27">
        <w:rPr>
          <w:rFonts w:ascii="Arial" w:hAnsi="Arial" w:cs="Arial"/>
        </w:rPr>
        <w:t xml:space="preserve">igned by </w:t>
      </w:r>
      <w:r w:rsidR="00043612" w:rsidRPr="00655D27">
        <w:rPr>
          <w:rFonts w:ascii="Arial" w:hAnsi="Arial" w:cs="Arial"/>
        </w:rPr>
        <w:t>—</w:t>
      </w:r>
    </w:p>
    <w:p w14:paraId="09B88263" w14:textId="703C5FD6" w:rsidR="0055544E" w:rsidRDefault="0023030D" w:rsidP="00B5504C">
      <w:pPr>
        <w:pStyle w:val="ListParagraph"/>
        <w:numPr>
          <w:ilvl w:val="1"/>
          <w:numId w:val="151"/>
        </w:numPr>
        <w:spacing w:after="0"/>
        <w:contextualSpacing w:val="0"/>
        <w:jc w:val="both"/>
        <w:rPr>
          <w:rFonts w:ascii="Arial" w:hAnsi="Arial" w:cs="Arial"/>
        </w:rPr>
      </w:pPr>
      <w:r>
        <w:rPr>
          <w:rFonts w:ascii="Arial" w:hAnsi="Arial" w:cs="Arial"/>
        </w:rPr>
        <w:t>2 governing body members; or</w:t>
      </w:r>
    </w:p>
    <w:p w14:paraId="6F03B846" w14:textId="0255F2FF" w:rsidR="0055544E" w:rsidRPr="0074006C" w:rsidRDefault="0074006C" w:rsidP="002973D6">
      <w:pPr>
        <w:pStyle w:val="ListParagraph"/>
        <w:numPr>
          <w:ilvl w:val="1"/>
          <w:numId w:val="151"/>
        </w:numPr>
        <w:contextualSpacing w:val="0"/>
        <w:jc w:val="both"/>
        <w:rPr>
          <w:rFonts w:ascii="Arial" w:hAnsi="Arial" w:cs="Arial"/>
        </w:rPr>
      </w:pPr>
      <w:r>
        <w:rPr>
          <w:rFonts w:ascii="Arial" w:hAnsi="Arial" w:cs="Arial"/>
        </w:rPr>
        <w:t>1</w:t>
      </w:r>
      <w:r w:rsidRPr="00655D27">
        <w:rPr>
          <w:rFonts w:ascii="Arial" w:hAnsi="Arial" w:cs="Arial"/>
        </w:rPr>
        <w:t>governing body member and a person authorised by the governing body</w:t>
      </w:r>
      <w:r>
        <w:rPr>
          <w:rFonts w:ascii="Arial" w:hAnsi="Arial" w:cs="Arial"/>
        </w:rPr>
        <w:t>.</w:t>
      </w:r>
    </w:p>
    <w:p w14:paraId="488AF90E" w14:textId="54DE85FB" w:rsidR="00AC56D9" w:rsidRPr="00655D27" w:rsidRDefault="00AC56D9" w:rsidP="00715A6E">
      <w:pPr>
        <w:pStyle w:val="ListParagraph"/>
        <w:numPr>
          <w:ilvl w:val="0"/>
          <w:numId w:val="151"/>
        </w:numPr>
        <w:tabs>
          <w:tab w:val="left" w:pos="810"/>
        </w:tabs>
        <w:contextualSpacing w:val="0"/>
        <w:jc w:val="both"/>
        <w:rPr>
          <w:rFonts w:ascii="Arial" w:hAnsi="Arial" w:cs="Arial"/>
        </w:rPr>
      </w:pPr>
      <w:r w:rsidRPr="00655D27">
        <w:rPr>
          <w:rFonts w:ascii="Arial" w:hAnsi="Arial" w:cs="Arial"/>
        </w:rPr>
        <w:t xml:space="preserve">If the </w:t>
      </w:r>
      <w:r w:rsidR="00BE2F18" w:rsidRPr="00655D27">
        <w:rPr>
          <w:rFonts w:ascii="Arial" w:hAnsi="Arial" w:cs="Arial"/>
        </w:rPr>
        <w:t>Association</w:t>
      </w:r>
      <w:r w:rsidR="00D91FCA" w:rsidRPr="00655D27">
        <w:rPr>
          <w:rFonts w:ascii="Arial" w:hAnsi="Arial" w:cs="Arial"/>
        </w:rPr>
        <w:t xml:space="preserve"> has a common seal </w:t>
      </w:r>
      <w:r w:rsidR="00043612" w:rsidRPr="00655D27">
        <w:rPr>
          <w:rFonts w:ascii="Arial" w:hAnsi="Arial" w:cs="Arial"/>
        </w:rPr>
        <w:t>—</w:t>
      </w:r>
    </w:p>
    <w:p w14:paraId="16816C59" w14:textId="70F7F3E5" w:rsidR="00AC56D9" w:rsidRPr="00655D27" w:rsidRDefault="00AC56D9" w:rsidP="00715A6E">
      <w:pPr>
        <w:pStyle w:val="ListParagraph"/>
        <w:numPr>
          <w:ilvl w:val="0"/>
          <w:numId w:val="155"/>
        </w:numPr>
        <w:spacing w:after="0"/>
        <w:contextualSpacing w:val="0"/>
        <w:jc w:val="both"/>
        <w:rPr>
          <w:rFonts w:ascii="Arial" w:hAnsi="Arial" w:cs="Arial"/>
        </w:rPr>
      </w:pPr>
      <w:r w:rsidRPr="00655D27">
        <w:rPr>
          <w:rFonts w:ascii="Arial" w:hAnsi="Arial" w:cs="Arial"/>
        </w:rPr>
        <w:t xml:space="preserve">the name of the </w:t>
      </w:r>
      <w:r w:rsidR="00BE2F18" w:rsidRPr="00655D27">
        <w:rPr>
          <w:rFonts w:ascii="Arial" w:hAnsi="Arial" w:cs="Arial"/>
        </w:rPr>
        <w:t>Association</w:t>
      </w:r>
      <w:r w:rsidRPr="00655D27">
        <w:rPr>
          <w:rFonts w:ascii="Arial" w:hAnsi="Arial" w:cs="Arial"/>
        </w:rPr>
        <w:t xml:space="preserve"> must appear in legible characters on the common seal; and</w:t>
      </w:r>
    </w:p>
    <w:p w14:paraId="7E265923" w14:textId="6F9A5423" w:rsidR="00AC56D9" w:rsidRPr="00655D27" w:rsidRDefault="00AC56D9" w:rsidP="00715A6E">
      <w:pPr>
        <w:pStyle w:val="ListParagraph"/>
        <w:numPr>
          <w:ilvl w:val="0"/>
          <w:numId w:val="155"/>
        </w:numPr>
        <w:ind w:left="1612" w:hanging="446"/>
        <w:contextualSpacing w:val="0"/>
        <w:jc w:val="both"/>
        <w:rPr>
          <w:rFonts w:ascii="Arial" w:hAnsi="Arial" w:cs="Arial"/>
        </w:rPr>
      </w:pPr>
      <w:r w:rsidRPr="00655D27">
        <w:rPr>
          <w:rFonts w:ascii="Arial" w:hAnsi="Arial" w:cs="Arial"/>
        </w:rPr>
        <w:t xml:space="preserve">a document may only be sealed with the common seal by the </w:t>
      </w:r>
      <w:r w:rsidR="00802AA0" w:rsidRPr="00655D27">
        <w:rPr>
          <w:rFonts w:ascii="Arial" w:hAnsi="Arial" w:cs="Arial"/>
        </w:rPr>
        <w:t xml:space="preserve">authority of the </w:t>
      </w:r>
      <w:r w:rsidR="00C00A48" w:rsidRPr="00655D27">
        <w:rPr>
          <w:rFonts w:ascii="Arial" w:hAnsi="Arial" w:cs="Arial"/>
        </w:rPr>
        <w:t>governing body</w:t>
      </w:r>
      <w:r w:rsidR="00875603">
        <w:rPr>
          <w:rFonts w:ascii="Arial" w:hAnsi="Arial" w:cs="Arial"/>
        </w:rPr>
        <w:t xml:space="preserve"> and in the presence of</w:t>
      </w:r>
      <w:r w:rsidR="00875603" w:rsidRPr="00655D27">
        <w:rPr>
          <w:rFonts w:ascii="Arial" w:hAnsi="Arial" w:cs="Arial"/>
        </w:rPr>
        <w:t xml:space="preserve"> —</w:t>
      </w:r>
    </w:p>
    <w:p w14:paraId="20368682" w14:textId="2A317D47" w:rsidR="00AC56D9" w:rsidRPr="00655D27" w:rsidRDefault="00AC56D9" w:rsidP="00715A6E">
      <w:pPr>
        <w:pStyle w:val="ListParagraph"/>
        <w:numPr>
          <w:ilvl w:val="0"/>
          <w:numId w:val="152"/>
        </w:numPr>
        <w:tabs>
          <w:tab w:val="left" w:pos="1843"/>
        </w:tabs>
        <w:spacing w:after="0"/>
        <w:jc w:val="both"/>
        <w:rPr>
          <w:rFonts w:ascii="Arial" w:hAnsi="Arial" w:cs="Arial"/>
        </w:rPr>
      </w:pPr>
      <w:r w:rsidRPr="00655D27">
        <w:rPr>
          <w:rFonts w:ascii="Arial" w:hAnsi="Arial" w:cs="Arial"/>
        </w:rPr>
        <w:t xml:space="preserve">2 </w:t>
      </w:r>
      <w:r w:rsidR="00C00A48" w:rsidRPr="00655D27">
        <w:rPr>
          <w:rFonts w:ascii="Arial" w:hAnsi="Arial" w:cs="Arial"/>
        </w:rPr>
        <w:t>governing body</w:t>
      </w:r>
      <w:r w:rsidRPr="00655D27">
        <w:rPr>
          <w:rFonts w:ascii="Arial" w:hAnsi="Arial" w:cs="Arial"/>
        </w:rPr>
        <w:t xml:space="preserve"> members; or</w:t>
      </w:r>
    </w:p>
    <w:p w14:paraId="66D2E731" w14:textId="5ECC91C8" w:rsidR="00AC56D9" w:rsidRPr="00655D27" w:rsidRDefault="00AC56D9" w:rsidP="0074006C">
      <w:pPr>
        <w:pStyle w:val="ListParagraph"/>
        <w:numPr>
          <w:ilvl w:val="0"/>
          <w:numId w:val="152"/>
        </w:numPr>
        <w:tabs>
          <w:tab w:val="left" w:pos="1843"/>
        </w:tabs>
        <w:jc w:val="both"/>
        <w:rPr>
          <w:rFonts w:ascii="Arial" w:hAnsi="Arial" w:cs="Arial"/>
        </w:rPr>
      </w:pPr>
      <w:r w:rsidRPr="00655D27">
        <w:rPr>
          <w:rFonts w:ascii="Arial" w:hAnsi="Arial" w:cs="Arial"/>
        </w:rPr>
        <w:t xml:space="preserve">one </w:t>
      </w:r>
      <w:r w:rsidR="00C00A48" w:rsidRPr="00655D27">
        <w:rPr>
          <w:rFonts w:ascii="Arial" w:hAnsi="Arial" w:cs="Arial"/>
        </w:rPr>
        <w:t>governing body</w:t>
      </w:r>
      <w:r w:rsidRPr="00655D27">
        <w:rPr>
          <w:rFonts w:ascii="Arial" w:hAnsi="Arial" w:cs="Arial"/>
        </w:rPr>
        <w:t xml:space="preserve"> member and a person authorised by the </w:t>
      </w:r>
      <w:r w:rsidR="00C00A48" w:rsidRPr="00655D27">
        <w:rPr>
          <w:rFonts w:ascii="Arial" w:hAnsi="Arial" w:cs="Arial"/>
        </w:rPr>
        <w:t>governing body</w:t>
      </w:r>
      <w:r w:rsidRPr="00655D27">
        <w:rPr>
          <w:rFonts w:ascii="Arial" w:hAnsi="Arial" w:cs="Arial"/>
        </w:rPr>
        <w:t>,</w:t>
      </w:r>
    </w:p>
    <w:p w14:paraId="43FC24F5" w14:textId="6D30AF63" w:rsidR="00AC56D9" w:rsidRPr="00875603" w:rsidRDefault="00AC56D9" w:rsidP="00875603">
      <w:pPr>
        <w:tabs>
          <w:tab w:val="left" w:pos="1843"/>
        </w:tabs>
        <w:ind w:left="1714"/>
        <w:jc w:val="both"/>
        <w:rPr>
          <w:rFonts w:ascii="Arial" w:hAnsi="Arial" w:cs="Arial"/>
        </w:rPr>
      </w:pPr>
      <w:r w:rsidRPr="00875603">
        <w:rPr>
          <w:rFonts w:ascii="Arial" w:hAnsi="Arial" w:cs="Arial"/>
        </w:rPr>
        <w:t>and each of them is to sign the document to attest that the document was sealed in their presence.</w:t>
      </w:r>
    </w:p>
    <w:p w14:paraId="3AD00781" w14:textId="5631B334" w:rsidR="00AC56D9" w:rsidRPr="00655D27" w:rsidRDefault="00AC56D9" w:rsidP="00715A6E">
      <w:pPr>
        <w:pStyle w:val="ListParagraph"/>
        <w:numPr>
          <w:ilvl w:val="0"/>
          <w:numId w:val="151"/>
        </w:numPr>
        <w:tabs>
          <w:tab w:val="left" w:pos="810"/>
        </w:tabs>
        <w:contextualSpacing w:val="0"/>
        <w:jc w:val="both"/>
        <w:rPr>
          <w:rFonts w:ascii="Arial" w:hAnsi="Arial" w:cs="Arial"/>
        </w:rPr>
      </w:pPr>
      <w:r w:rsidRPr="00655D27">
        <w:rPr>
          <w:rFonts w:ascii="Arial" w:hAnsi="Arial" w:cs="Arial"/>
        </w:rPr>
        <w:t>The secretary must make a written record of each use of the common seal.</w:t>
      </w:r>
    </w:p>
    <w:p w14:paraId="36EB0E8C" w14:textId="38F30C6A" w:rsidR="00AC56D9" w:rsidRDefault="00AC56D9" w:rsidP="00715A6E">
      <w:pPr>
        <w:pStyle w:val="ListParagraph"/>
        <w:numPr>
          <w:ilvl w:val="0"/>
          <w:numId w:val="151"/>
        </w:numPr>
        <w:tabs>
          <w:tab w:val="left" w:pos="810"/>
        </w:tabs>
        <w:contextualSpacing w:val="0"/>
        <w:jc w:val="both"/>
        <w:rPr>
          <w:rFonts w:ascii="Arial" w:hAnsi="Arial" w:cs="Arial"/>
        </w:rPr>
      </w:pPr>
      <w:r w:rsidRPr="00655D27">
        <w:rPr>
          <w:rFonts w:ascii="Arial" w:hAnsi="Arial" w:cs="Arial"/>
        </w:rPr>
        <w:t xml:space="preserve">The common seal must be kept in the custody of the secretary or another </w:t>
      </w:r>
      <w:r w:rsidR="00C00A48" w:rsidRPr="00655D27">
        <w:rPr>
          <w:rFonts w:ascii="Arial" w:hAnsi="Arial" w:cs="Arial"/>
        </w:rPr>
        <w:t>governing body</w:t>
      </w:r>
      <w:r w:rsidRPr="00655D27">
        <w:rPr>
          <w:rFonts w:ascii="Arial" w:hAnsi="Arial" w:cs="Arial"/>
        </w:rPr>
        <w:t xml:space="preserve"> member authorised by the </w:t>
      </w:r>
      <w:r w:rsidR="00C00A48" w:rsidRPr="00655D27">
        <w:rPr>
          <w:rFonts w:ascii="Arial" w:hAnsi="Arial" w:cs="Arial"/>
        </w:rPr>
        <w:t>governing body</w:t>
      </w:r>
      <w:r w:rsidRPr="00655D27">
        <w:rPr>
          <w:rFonts w:ascii="Arial" w:hAnsi="Arial" w:cs="Arial"/>
        </w:rPr>
        <w:t>.</w:t>
      </w:r>
    </w:p>
    <w:p w14:paraId="5C411D52" w14:textId="6E965B27" w:rsidR="00AC56D9" w:rsidRPr="00655D27" w:rsidRDefault="00AC56D9" w:rsidP="00875603">
      <w:pPr>
        <w:pStyle w:val="ListParagraph"/>
        <w:numPr>
          <w:ilvl w:val="0"/>
          <w:numId w:val="10"/>
        </w:numPr>
        <w:ind w:left="425" w:hanging="425"/>
        <w:contextualSpacing w:val="0"/>
        <w:jc w:val="both"/>
        <w:rPr>
          <w:rFonts w:ascii="Arial" w:hAnsi="Arial" w:cs="Arial"/>
          <w:b/>
        </w:rPr>
      </w:pPr>
      <w:r w:rsidRPr="00655D27">
        <w:rPr>
          <w:rFonts w:ascii="Arial" w:hAnsi="Arial" w:cs="Arial"/>
          <w:b/>
        </w:rPr>
        <w:t>Giving notices to members</w:t>
      </w:r>
    </w:p>
    <w:p w14:paraId="57935986" w14:textId="4FDE276D" w:rsidR="00AC56D9" w:rsidRDefault="00AC56D9" w:rsidP="00715A6E">
      <w:pPr>
        <w:pStyle w:val="ListParagraph"/>
        <w:numPr>
          <w:ilvl w:val="0"/>
          <w:numId w:val="153"/>
        </w:numPr>
        <w:tabs>
          <w:tab w:val="left" w:pos="810"/>
        </w:tabs>
        <w:contextualSpacing w:val="0"/>
        <w:jc w:val="both"/>
        <w:rPr>
          <w:rFonts w:ascii="Arial" w:hAnsi="Arial" w:cs="Arial"/>
        </w:rPr>
      </w:pPr>
      <w:r w:rsidRPr="00655D27">
        <w:rPr>
          <w:rFonts w:ascii="Arial" w:hAnsi="Arial" w:cs="Arial"/>
        </w:rPr>
        <w:t>A notice or other document that is to be given to a member under these rules is taken not to have been given to the member unless it is in writing and —</w:t>
      </w:r>
    </w:p>
    <w:p w14:paraId="70D0FA16" w14:textId="575CFEFD" w:rsidR="00B9369B" w:rsidRPr="00655D27" w:rsidRDefault="00982CD6" w:rsidP="00715A6E">
      <w:pPr>
        <w:pStyle w:val="ListParagraph"/>
        <w:numPr>
          <w:ilvl w:val="0"/>
          <w:numId w:val="158"/>
        </w:numPr>
        <w:spacing w:after="0"/>
        <w:contextualSpacing w:val="0"/>
        <w:jc w:val="both"/>
        <w:rPr>
          <w:rFonts w:ascii="Arial" w:hAnsi="Arial" w:cs="Arial"/>
        </w:rPr>
      </w:pPr>
      <w:r>
        <w:rPr>
          <w:rFonts w:ascii="Arial" w:hAnsi="Arial" w:cs="Arial"/>
        </w:rPr>
        <w:t>s</w:t>
      </w:r>
      <w:r w:rsidR="006B0F95">
        <w:rPr>
          <w:rFonts w:ascii="Arial" w:hAnsi="Arial" w:cs="Arial"/>
        </w:rPr>
        <w:t xml:space="preserve">erving it </w:t>
      </w:r>
      <w:r>
        <w:rPr>
          <w:rFonts w:ascii="Arial" w:hAnsi="Arial" w:cs="Arial"/>
        </w:rPr>
        <w:t>on a member personally;</w:t>
      </w:r>
    </w:p>
    <w:p w14:paraId="4ADE4DC9" w14:textId="12264075" w:rsidR="00AC56D9" w:rsidRPr="00655D27" w:rsidRDefault="00AC56D9" w:rsidP="00715A6E">
      <w:pPr>
        <w:pStyle w:val="ListParagraph"/>
        <w:numPr>
          <w:ilvl w:val="0"/>
          <w:numId w:val="158"/>
        </w:numPr>
        <w:spacing w:after="0"/>
        <w:contextualSpacing w:val="0"/>
        <w:jc w:val="both"/>
        <w:rPr>
          <w:rFonts w:ascii="Arial" w:hAnsi="Arial" w:cs="Arial"/>
        </w:rPr>
      </w:pPr>
      <w:r w:rsidRPr="00655D27">
        <w:rPr>
          <w:rFonts w:ascii="Arial" w:hAnsi="Arial" w:cs="Arial"/>
        </w:rPr>
        <w:t>delivered by hand to the recorded address of the member; or</w:t>
      </w:r>
    </w:p>
    <w:p w14:paraId="4D5AE545" w14:textId="3DAD6F38" w:rsidR="00AC56D9" w:rsidRPr="00655D27" w:rsidRDefault="00AC56D9" w:rsidP="00715A6E">
      <w:pPr>
        <w:pStyle w:val="ListParagraph"/>
        <w:numPr>
          <w:ilvl w:val="0"/>
          <w:numId w:val="158"/>
        </w:numPr>
        <w:spacing w:after="0"/>
        <w:contextualSpacing w:val="0"/>
        <w:jc w:val="both"/>
        <w:rPr>
          <w:rFonts w:ascii="Arial" w:hAnsi="Arial" w:cs="Arial"/>
        </w:rPr>
      </w:pPr>
      <w:r w:rsidRPr="00655D27">
        <w:rPr>
          <w:rFonts w:ascii="Arial" w:hAnsi="Arial" w:cs="Arial"/>
        </w:rPr>
        <w:t>sent by prepaid post to the recorded postal address of the member; or</w:t>
      </w:r>
    </w:p>
    <w:p w14:paraId="331A6C52" w14:textId="0714E9F8" w:rsidR="00AC56D9" w:rsidRPr="00655D27" w:rsidRDefault="00AC56D9" w:rsidP="00715A6E">
      <w:pPr>
        <w:pStyle w:val="ListParagraph"/>
        <w:numPr>
          <w:ilvl w:val="0"/>
          <w:numId w:val="158"/>
        </w:numPr>
        <w:ind w:left="1612" w:hanging="446"/>
        <w:contextualSpacing w:val="0"/>
        <w:jc w:val="both"/>
        <w:rPr>
          <w:rFonts w:ascii="Arial" w:hAnsi="Arial" w:cs="Arial"/>
        </w:rPr>
      </w:pPr>
      <w:r w:rsidRPr="00655D27">
        <w:rPr>
          <w:rFonts w:ascii="Arial" w:hAnsi="Arial" w:cs="Arial"/>
        </w:rPr>
        <w:t>sent by facsimile or electronic transmission to an appropriate recorded number or recorded electronic address of the member.</w:t>
      </w:r>
    </w:p>
    <w:p w14:paraId="642732D5" w14:textId="1370873D" w:rsidR="00AC56D9" w:rsidRPr="00655D27" w:rsidRDefault="00AC56D9" w:rsidP="00875603">
      <w:pPr>
        <w:pStyle w:val="ListParagraph"/>
        <w:numPr>
          <w:ilvl w:val="0"/>
          <w:numId w:val="10"/>
        </w:numPr>
        <w:ind w:left="425" w:hanging="425"/>
        <w:contextualSpacing w:val="0"/>
        <w:jc w:val="both"/>
        <w:rPr>
          <w:rFonts w:ascii="Arial" w:hAnsi="Arial" w:cs="Arial"/>
          <w:b/>
        </w:rPr>
      </w:pPr>
      <w:r w:rsidRPr="00655D27">
        <w:rPr>
          <w:rFonts w:ascii="Arial" w:hAnsi="Arial" w:cs="Arial"/>
          <w:b/>
        </w:rPr>
        <w:t>Custody of books and securities</w:t>
      </w:r>
    </w:p>
    <w:p w14:paraId="4ED5F151" w14:textId="5CB68B89" w:rsidR="00AC56D9" w:rsidRPr="00875603" w:rsidRDefault="00AC56D9" w:rsidP="00715A6E">
      <w:pPr>
        <w:pStyle w:val="ListParagraph"/>
        <w:numPr>
          <w:ilvl w:val="0"/>
          <w:numId w:val="156"/>
        </w:numPr>
        <w:tabs>
          <w:tab w:val="left" w:pos="810"/>
        </w:tabs>
        <w:contextualSpacing w:val="0"/>
        <w:jc w:val="both"/>
        <w:rPr>
          <w:rFonts w:ascii="Arial" w:hAnsi="Arial" w:cs="Arial"/>
        </w:rPr>
      </w:pPr>
      <w:r w:rsidRPr="00875603">
        <w:rPr>
          <w:rFonts w:ascii="Arial" w:hAnsi="Arial" w:cs="Arial"/>
        </w:rPr>
        <w:t>Subject to sub</w:t>
      </w:r>
      <w:r w:rsidR="00875603">
        <w:rPr>
          <w:rFonts w:ascii="Arial" w:hAnsi="Arial" w:cs="Arial"/>
        </w:rPr>
        <w:t>-</w:t>
      </w:r>
      <w:r w:rsidRPr="00875603">
        <w:rPr>
          <w:rFonts w:ascii="Arial" w:hAnsi="Arial" w:cs="Arial"/>
        </w:rPr>
        <w:t xml:space="preserve">rule (2), the books and any securities of the </w:t>
      </w:r>
      <w:r w:rsidR="00BE2F18" w:rsidRPr="00875603">
        <w:rPr>
          <w:rFonts w:ascii="Arial" w:hAnsi="Arial" w:cs="Arial"/>
        </w:rPr>
        <w:t>Association</w:t>
      </w:r>
      <w:r w:rsidRPr="00875603">
        <w:rPr>
          <w:rFonts w:ascii="Arial" w:hAnsi="Arial" w:cs="Arial"/>
        </w:rPr>
        <w:t xml:space="preserve"> must be kept in the secretary’s custody or under the secretary’s control.</w:t>
      </w:r>
    </w:p>
    <w:p w14:paraId="4FE54CC8" w14:textId="5E4657EC" w:rsidR="00AC56D9" w:rsidRPr="00875603" w:rsidRDefault="00AC56D9" w:rsidP="00715A6E">
      <w:pPr>
        <w:pStyle w:val="ListParagraph"/>
        <w:numPr>
          <w:ilvl w:val="0"/>
          <w:numId w:val="156"/>
        </w:numPr>
        <w:tabs>
          <w:tab w:val="left" w:pos="810"/>
        </w:tabs>
        <w:contextualSpacing w:val="0"/>
        <w:jc w:val="both"/>
        <w:rPr>
          <w:rFonts w:ascii="Arial" w:hAnsi="Arial" w:cs="Arial"/>
        </w:rPr>
      </w:pPr>
      <w:r w:rsidRPr="00875603">
        <w:rPr>
          <w:rFonts w:ascii="Arial" w:hAnsi="Arial" w:cs="Arial"/>
        </w:rPr>
        <w:t xml:space="preserve">The financial records and, as applicable, the financial statements or financial reports of the </w:t>
      </w:r>
      <w:r w:rsidR="00BE2F18" w:rsidRPr="00875603">
        <w:rPr>
          <w:rFonts w:ascii="Arial" w:hAnsi="Arial" w:cs="Arial"/>
        </w:rPr>
        <w:t>Association</w:t>
      </w:r>
      <w:r w:rsidRPr="00875603">
        <w:rPr>
          <w:rFonts w:ascii="Arial" w:hAnsi="Arial" w:cs="Arial"/>
        </w:rPr>
        <w:t xml:space="preserve"> must be kept in the treasurer’s custody or under the treasurer’s control.</w:t>
      </w:r>
    </w:p>
    <w:p w14:paraId="0CD3BD37" w14:textId="72953F10" w:rsidR="00AC56D9" w:rsidRPr="00875603" w:rsidRDefault="00AC56D9" w:rsidP="00715A6E">
      <w:pPr>
        <w:pStyle w:val="ListParagraph"/>
        <w:numPr>
          <w:ilvl w:val="0"/>
          <w:numId w:val="156"/>
        </w:numPr>
        <w:tabs>
          <w:tab w:val="left" w:pos="810"/>
        </w:tabs>
        <w:contextualSpacing w:val="0"/>
        <w:jc w:val="both"/>
        <w:rPr>
          <w:rFonts w:ascii="Arial" w:hAnsi="Arial" w:cs="Arial"/>
        </w:rPr>
      </w:pPr>
      <w:r w:rsidRPr="00875603">
        <w:rPr>
          <w:rFonts w:ascii="Arial" w:hAnsi="Arial" w:cs="Arial"/>
        </w:rPr>
        <w:t>Sub</w:t>
      </w:r>
      <w:r w:rsidR="00875603">
        <w:rPr>
          <w:rFonts w:ascii="Arial" w:hAnsi="Arial" w:cs="Arial"/>
        </w:rPr>
        <w:t>-</w:t>
      </w:r>
      <w:r w:rsidRPr="00875603">
        <w:rPr>
          <w:rFonts w:ascii="Arial" w:hAnsi="Arial" w:cs="Arial"/>
        </w:rPr>
        <w:t xml:space="preserve">rules (1) and (2) have effect except as otherwise decided by the </w:t>
      </w:r>
      <w:r w:rsidR="00C00A48" w:rsidRPr="00875603">
        <w:rPr>
          <w:rFonts w:ascii="Arial" w:hAnsi="Arial" w:cs="Arial"/>
        </w:rPr>
        <w:t>governing body</w:t>
      </w:r>
      <w:r w:rsidRPr="00875603">
        <w:rPr>
          <w:rFonts w:ascii="Arial" w:hAnsi="Arial" w:cs="Arial"/>
        </w:rPr>
        <w:t>.</w:t>
      </w:r>
    </w:p>
    <w:p w14:paraId="7787324F" w14:textId="0720AB08" w:rsidR="00AC56D9" w:rsidRPr="00655D27" w:rsidRDefault="00AC56D9" w:rsidP="00715A6E">
      <w:pPr>
        <w:pStyle w:val="ListParagraph"/>
        <w:numPr>
          <w:ilvl w:val="0"/>
          <w:numId w:val="156"/>
        </w:numPr>
        <w:tabs>
          <w:tab w:val="left" w:pos="810"/>
        </w:tabs>
        <w:contextualSpacing w:val="0"/>
        <w:jc w:val="both"/>
        <w:rPr>
          <w:rFonts w:ascii="Arial" w:hAnsi="Arial" w:cs="Arial"/>
        </w:rPr>
      </w:pPr>
      <w:r w:rsidRPr="00875603">
        <w:rPr>
          <w:rFonts w:ascii="Arial" w:hAnsi="Arial" w:cs="Arial"/>
        </w:rPr>
        <w:t>The books</w:t>
      </w:r>
      <w:r w:rsidRPr="00655D27">
        <w:rPr>
          <w:rFonts w:ascii="Arial" w:hAnsi="Arial" w:cs="Arial"/>
        </w:rPr>
        <w:t xml:space="preserve"> of the </w:t>
      </w:r>
      <w:r w:rsidR="00BE2F18" w:rsidRPr="00655D27">
        <w:rPr>
          <w:rFonts w:ascii="Arial" w:hAnsi="Arial" w:cs="Arial"/>
        </w:rPr>
        <w:t>Association</w:t>
      </w:r>
      <w:r w:rsidRPr="00655D27">
        <w:rPr>
          <w:rFonts w:ascii="Arial" w:hAnsi="Arial" w:cs="Arial"/>
        </w:rPr>
        <w:t xml:space="preserve"> must be retained for at least 7 years.</w:t>
      </w:r>
    </w:p>
    <w:p w14:paraId="172F5084" w14:textId="661FFF7E" w:rsidR="00AC56D9" w:rsidRPr="00655D27" w:rsidRDefault="00AC56D9" w:rsidP="00875603">
      <w:pPr>
        <w:pStyle w:val="ListParagraph"/>
        <w:numPr>
          <w:ilvl w:val="0"/>
          <w:numId w:val="10"/>
        </w:numPr>
        <w:ind w:left="425" w:hanging="425"/>
        <w:contextualSpacing w:val="0"/>
        <w:jc w:val="both"/>
        <w:rPr>
          <w:rFonts w:ascii="Arial" w:hAnsi="Arial" w:cs="Arial"/>
          <w:b/>
        </w:rPr>
      </w:pPr>
      <w:r w:rsidRPr="00655D27">
        <w:rPr>
          <w:rFonts w:ascii="Arial" w:hAnsi="Arial" w:cs="Arial"/>
          <w:b/>
        </w:rPr>
        <w:t>Record of office holders</w:t>
      </w:r>
    </w:p>
    <w:p w14:paraId="1CFF8E81" w14:textId="5E86E8F0" w:rsidR="00BE2F18" w:rsidRPr="00655D27" w:rsidRDefault="00BE2F18" w:rsidP="00715A6E">
      <w:pPr>
        <w:pStyle w:val="ListParagraph"/>
        <w:numPr>
          <w:ilvl w:val="0"/>
          <w:numId w:val="157"/>
        </w:numPr>
        <w:tabs>
          <w:tab w:val="left" w:pos="810"/>
        </w:tabs>
        <w:contextualSpacing w:val="0"/>
        <w:jc w:val="both"/>
        <w:rPr>
          <w:rFonts w:ascii="Arial" w:hAnsi="Arial" w:cs="Arial"/>
        </w:rPr>
      </w:pPr>
      <w:r w:rsidRPr="00655D27">
        <w:rPr>
          <w:rFonts w:ascii="Arial" w:hAnsi="Arial" w:cs="Arial"/>
        </w:rPr>
        <w:t xml:space="preserve">The Association shall keep a register of </w:t>
      </w:r>
      <w:r w:rsidR="00980DBB" w:rsidRPr="00655D27">
        <w:rPr>
          <w:rFonts w:ascii="Arial" w:hAnsi="Arial" w:cs="Arial"/>
        </w:rPr>
        <w:t xml:space="preserve">the names and addresses of </w:t>
      </w:r>
      <w:r w:rsidRPr="00655D27">
        <w:rPr>
          <w:rFonts w:ascii="Arial" w:hAnsi="Arial" w:cs="Arial"/>
        </w:rPr>
        <w:t xml:space="preserve">all office holders in the </w:t>
      </w:r>
      <w:r w:rsidR="00980DBB" w:rsidRPr="00655D27">
        <w:rPr>
          <w:rFonts w:ascii="Arial" w:hAnsi="Arial" w:cs="Arial"/>
        </w:rPr>
        <w:t>Association.</w:t>
      </w:r>
    </w:p>
    <w:p w14:paraId="130A9CC5" w14:textId="31D5076B" w:rsidR="00980DBB" w:rsidRPr="00655D27" w:rsidRDefault="00980DBB" w:rsidP="00715A6E">
      <w:pPr>
        <w:pStyle w:val="ListParagraph"/>
        <w:numPr>
          <w:ilvl w:val="0"/>
          <w:numId w:val="157"/>
        </w:numPr>
        <w:tabs>
          <w:tab w:val="left" w:pos="810"/>
        </w:tabs>
        <w:contextualSpacing w:val="0"/>
        <w:jc w:val="both"/>
        <w:rPr>
          <w:rFonts w:ascii="Arial" w:hAnsi="Arial" w:cs="Arial"/>
        </w:rPr>
      </w:pPr>
      <w:r w:rsidRPr="00655D27">
        <w:rPr>
          <w:rFonts w:ascii="Arial" w:hAnsi="Arial" w:cs="Arial"/>
        </w:rPr>
        <w:t xml:space="preserve">The </w:t>
      </w:r>
      <w:r w:rsidR="00CE6DB2" w:rsidRPr="00655D27">
        <w:rPr>
          <w:rFonts w:ascii="Arial" w:hAnsi="Arial" w:cs="Arial"/>
        </w:rPr>
        <w:t>A</w:t>
      </w:r>
      <w:r w:rsidRPr="00655D27">
        <w:rPr>
          <w:rFonts w:ascii="Arial" w:hAnsi="Arial" w:cs="Arial"/>
        </w:rPr>
        <w:t xml:space="preserve">ssociation shall keep a record of </w:t>
      </w:r>
      <w:r w:rsidR="00CE6DB2" w:rsidRPr="00655D27">
        <w:rPr>
          <w:rFonts w:ascii="Arial" w:hAnsi="Arial" w:cs="Arial"/>
        </w:rPr>
        <w:t xml:space="preserve">the </w:t>
      </w:r>
      <w:r w:rsidRPr="00655D27">
        <w:rPr>
          <w:rFonts w:ascii="Arial" w:hAnsi="Arial" w:cs="Arial"/>
        </w:rPr>
        <w:t>name and address of all those authorised to use the common seal of the Association</w:t>
      </w:r>
      <w:r w:rsidR="00CE6DB2" w:rsidRPr="00655D27">
        <w:rPr>
          <w:rFonts w:ascii="Arial" w:hAnsi="Arial" w:cs="Arial"/>
        </w:rPr>
        <w:t>.</w:t>
      </w:r>
    </w:p>
    <w:p w14:paraId="320ED5DF" w14:textId="37352D2A" w:rsidR="00CE6DB2" w:rsidRPr="00655D27" w:rsidRDefault="00CE6DB2" w:rsidP="00715A6E">
      <w:pPr>
        <w:pStyle w:val="ListParagraph"/>
        <w:numPr>
          <w:ilvl w:val="0"/>
          <w:numId w:val="157"/>
        </w:numPr>
        <w:tabs>
          <w:tab w:val="left" w:pos="810"/>
        </w:tabs>
        <w:contextualSpacing w:val="0"/>
        <w:jc w:val="both"/>
        <w:rPr>
          <w:rFonts w:ascii="Arial" w:hAnsi="Arial" w:cs="Arial"/>
        </w:rPr>
      </w:pPr>
      <w:r w:rsidRPr="00655D27">
        <w:rPr>
          <w:rFonts w:ascii="Arial" w:hAnsi="Arial" w:cs="Arial"/>
        </w:rPr>
        <w:t>The Association shall keep a record of the name and address of any person who is appointed or acts as a trustee on behalf of the Association.</w:t>
      </w:r>
    </w:p>
    <w:p w14:paraId="192CE3FF" w14:textId="408DF0BC" w:rsidR="00AC56D9" w:rsidRPr="00655D27" w:rsidRDefault="00AC56D9" w:rsidP="00875603">
      <w:pPr>
        <w:pStyle w:val="ListParagraph"/>
        <w:numPr>
          <w:ilvl w:val="0"/>
          <w:numId w:val="10"/>
        </w:numPr>
        <w:ind w:left="425" w:hanging="425"/>
        <w:contextualSpacing w:val="0"/>
        <w:jc w:val="both"/>
        <w:rPr>
          <w:rFonts w:ascii="Arial" w:hAnsi="Arial" w:cs="Arial"/>
          <w:b/>
        </w:rPr>
      </w:pPr>
      <w:r w:rsidRPr="00655D27">
        <w:rPr>
          <w:rFonts w:ascii="Arial" w:hAnsi="Arial" w:cs="Arial"/>
          <w:b/>
        </w:rPr>
        <w:t>Inspection of records and documents</w:t>
      </w:r>
    </w:p>
    <w:p w14:paraId="5188B70A" w14:textId="29666117" w:rsidR="00AC56D9" w:rsidRPr="00655D27" w:rsidRDefault="00D91FCA" w:rsidP="00715A6E">
      <w:pPr>
        <w:pStyle w:val="ListParagraph"/>
        <w:numPr>
          <w:ilvl w:val="0"/>
          <w:numId w:val="159"/>
        </w:numPr>
        <w:tabs>
          <w:tab w:val="left" w:pos="810"/>
        </w:tabs>
        <w:contextualSpacing w:val="0"/>
        <w:jc w:val="both"/>
        <w:rPr>
          <w:rFonts w:ascii="Arial" w:hAnsi="Arial" w:cs="Arial"/>
        </w:rPr>
      </w:pPr>
      <w:r w:rsidRPr="00655D27">
        <w:rPr>
          <w:rFonts w:ascii="Arial" w:hAnsi="Arial" w:cs="Arial"/>
        </w:rPr>
        <w:tab/>
      </w:r>
      <w:r w:rsidR="00982CD6">
        <w:rPr>
          <w:rFonts w:ascii="Arial" w:hAnsi="Arial" w:cs="Arial"/>
        </w:rPr>
        <w:t>Sub-rules</w:t>
      </w:r>
      <w:r w:rsidR="00AC56D9" w:rsidRPr="00655D27">
        <w:rPr>
          <w:rFonts w:ascii="Arial" w:hAnsi="Arial" w:cs="Arial"/>
        </w:rPr>
        <w:t xml:space="preserve"> (2) </w:t>
      </w:r>
      <w:r w:rsidR="00982CD6">
        <w:rPr>
          <w:rFonts w:ascii="Arial" w:hAnsi="Arial" w:cs="Arial"/>
        </w:rPr>
        <w:t>to (4) applies</w:t>
      </w:r>
      <w:r w:rsidR="00AC56D9" w:rsidRPr="00655D27">
        <w:rPr>
          <w:rFonts w:ascii="Arial" w:hAnsi="Arial" w:cs="Arial"/>
        </w:rPr>
        <w:t xml:space="preserve"> to</w:t>
      </w:r>
      <w:r w:rsidRPr="00655D27">
        <w:rPr>
          <w:rFonts w:ascii="Arial" w:hAnsi="Arial" w:cs="Arial"/>
        </w:rPr>
        <w:t xml:space="preserve"> a member who wants to inspect </w:t>
      </w:r>
      <w:r w:rsidR="00875603" w:rsidRPr="00655D27">
        <w:rPr>
          <w:rFonts w:ascii="Arial" w:hAnsi="Arial" w:cs="Arial"/>
        </w:rPr>
        <w:t>—</w:t>
      </w:r>
    </w:p>
    <w:p w14:paraId="1036F284" w14:textId="620DE1D7" w:rsidR="00AC56D9" w:rsidRPr="00655D27" w:rsidRDefault="00AC56D9" w:rsidP="00715A6E">
      <w:pPr>
        <w:pStyle w:val="ListParagraph"/>
        <w:numPr>
          <w:ilvl w:val="0"/>
          <w:numId w:val="160"/>
        </w:numPr>
        <w:spacing w:after="0"/>
        <w:contextualSpacing w:val="0"/>
        <w:jc w:val="both"/>
        <w:rPr>
          <w:rFonts w:ascii="Arial" w:hAnsi="Arial" w:cs="Arial"/>
        </w:rPr>
      </w:pPr>
      <w:r w:rsidRPr="00655D27">
        <w:rPr>
          <w:rFonts w:ascii="Arial" w:hAnsi="Arial" w:cs="Arial"/>
        </w:rPr>
        <w:t>the register of members under section 54(1) of the Act; or</w:t>
      </w:r>
    </w:p>
    <w:p w14:paraId="27026B80" w14:textId="4CB98DD7" w:rsidR="00AC56D9" w:rsidRPr="00655D27" w:rsidRDefault="00AC56D9" w:rsidP="00715A6E">
      <w:pPr>
        <w:pStyle w:val="ListParagraph"/>
        <w:numPr>
          <w:ilvl w:val="0"/>
          <w:numId w:val="160"/>
        </w:numPr>
        <w:spacing w:after="0"/>
        <w:contextualSpacing w:val="0"/>
        <w:jc w:val="both"/>
        <w:rPr>
          <w:rFonts w:ascii="Arial" w:hAnsi="Arial" w:cs="Arial"/>
        </w:rPr>
      </w:pPr>
      <w:r w:rsidRPr="00655D27">
        <w:rPr>
          <w:rFonts w:ascii="Arial" w:hAnsi="Arial" w:cs="Arial"/>
        </w:rPr>
        <w:t xml:space="preserve">the record of the names and addresses of </w:t>
      </w:r>
      <w:r w:rsidR="00C00A48" w:rsidRPr="00655D27">
        <w:rPr>
          <w:rFonts w:ascii="Arial" w:hAnsi="Arial" w:cs="Arial"/>
        </w:rPr>
        <w:t>governing body</w:t>
      </w:r>
      <w:r w:rsidRPr="00655D27">
        <w:rPr>
          <w:rFonts w:ascii="Arial" w:hAnsi="Arial" w:cs="Arial"/>
        </w:rPr>
        <w:t xml:space="preserve"> members, and other persons authorised to act on behalf of the </w:t>
      </w:r>
      <w:r w:rsidR="00BE2F18" w:rsidRPr="00655D27">
        <w:rPr>
          <w:rFonts w:ascii="Arial" w:hAnsi="Arial" w:cs="Arial"/>
        </w:rPr>
        <w:t>Association</w:t>
      </w:r>
      <w:r w:rsidRPr="00655D27">
        <w:rPr>
          <w:rFonts w:ascii="Arial" w:hAnsi="Arial" w:cs="Arial"/>
        </w:rPr>
        <w:t>, under section 58(3) of the Act; or</w:t>
      </w:r>
    </w:p>
    <w:p w14:paraId="22E2D429" w14:textId="74874A77" w:rsidR="00AC56D9" w:rsidRPr="00655D27" w:rsidRDefault="00AC56D9" w:rsidP="00715A6E">
      <w:pPr>
        <w:pStyle w:val="ListParagraph"/>
        <w:numPr>
          <w:ilvl w:val="0"/>
          <w:numId w:val="160"/>
        </w:numPr>
        <w:spacing w:after="0"/>
        <w:contextualSpacing w:val="0"/>
        <w:jc w:val="both"/>
        <w:rPr>
          <w:rFonts w:ascii="Arial" w:hAnsi="Arial" w:cs="Arial"/>
        </w:rPr>
      </w:pPr>
      <w:r w:rsidRPr="00655D27">
        <w:rPr>
          <w:rFonts w:ascii="Arial" w:hAnsi="Arial" w:cs="Arial"/>
        </w:rPr>
        <w:t xml:space="preserve">any other record or document of the </w:t>
      </w:r>
      <w:r w:rsidR="00BE2F18" w:rsidRPr="00655D27">
        <w:rPr>
          <w:rFonts w:ascii="Arial" w:hAnsi="Arial" w:cs="Arial"/>
        </w:rPr>
        <w:t>Association</w:t>
      </w:r>
      <w:r w:rsidRPr="00655D27">
        <w:rPr>
          <w:rFonts w:ascii="Arial" w:hAnsi="Arial" w:cs="Arial"/>
        </w:rPr>
        <w:t>.</w:t>
      </w:r>
    </w:p>
    <w:p w14:paraId="72F1E762" w14:textId="77777777" w:rsidR="00AC56D9" w:rsidRPr="00655D27" w:rsidRDefault="00AC56D9" w:rsidP="00E61542">
      <w:pPr>
        <w:spacing w:after="0"/>
        <w:rPr>
          <w:rFonts w:ascii="Arial" w:hAnsi="Arial" w:cs="Arial"/>
        </w:rPr>
      </w:pPr>
    </w:p>
    <w:p w14:paraId="4546872C" w14:textId="2AF76A01" w:rsidR="00AC56D9" w:rsidRPr="00655D27" w:rsidRDefault="00AC56D9" w:rsidP="00715A6E">
      <w:pPr>
        <w:pStyle w:val="ListParagraph"/>
        <w:numPr>
          <w:ilvl w:val="0"/>
          <w:numId w:val="159"/>
        </w:numPr>
        <w:tabs>
          <w:tab w:val="left" w:pos="810"/>
        </w:tabs>
        <w:contextualSpacing w:val="0"/>
        <w:jc w:val="both"/>
        <w:rPr>
          <w:rFonts w:ascii="Arial" w:hAnsi="Arial" w:cs="Arial"/>
        </w:rPr>
      </w:pPr>
      <w:r w:rsidRPr="00655D27">
        <w:rPr>
          <w:rFonts w:ascii="Arial" w:hAnsi="Arial" w:cs="Arial"/>
        </w:rPr>
        <w:t xml:space="preserve">The member must contact the secretary to make the necessary arrangements for the inspection. </w:t>
      </w:r>
    </w:p>
    <w:p w14:paraId="0432AF23" w14:textId="53216F42" w:rsidR="00AC56D9" w:rsidRPr="00B816D0" w:rsidRDefault="00AC56D9" w:rsidP="00715A6E">
      <w:pPr>
        <w:pStyle w:val="ListParagraph"/>
        <w:numPr>
          <w:ilvl w:val="0"/>
          <w:numId w:val="159"/>
        </w:numPr>
        <w:tabs>
          <w:tab w:val="left" w:pos="810"/>
        </w:tabs>
        <w:contextualSpacing w:val="0"/>
        <w:jc w:val="both"/>
        <w:rPr>
          <w:rFonts w:ascii="Arial" w:hAnsi="Arial" w:cs="Arial"/>
        </w:rPr>
      </w:pPr>
      <w:r w:rsidRPr="00B816D0">
        <w:rPr>
          <w:rFonts w:ascii="Arial" w:hAnsi="Arial" w:cs="Arial"/>
        </w:rPr>
        <w:t xml:space="preserve">The inspection must be free of charge. </w:t>
      </w:r>
    </w:p>
    <w:p w14:paraId="37622DFF" w14:textId="11189404" w:rsidR="00B816D0" w:rsidRPr="00B816D0" w:rsidRDefault="00F118DA" w:rsidP="00715A6E">
      <w:pPr>
        <w:pStyle w:val="ListParagraph"/>
        <w:numPr>
          <w:ilvl w:val="0"/>
          <w:numId w:val="159"/>
        </w:numPr>
        <w:tabs>
          <w:tab w:val="left" w:pos="810"/>
        </w:tabs>
        <w:contextualSpacing w:val="0"/>
        <w:jc w:val="both"/>
        <w:rPr>
          <w:rFonts w:ascii="Arial" w:hAnsi="Arial" w:cs="Arial"/>
        </w:rPr>
      </w:pPr>
      <w:r>
        <w:rPr>
          <w:rFonts w:ascii="Arial" w:hAnsi="Arial" w:cs="Arial"/>
        </w:rPr>
        <w:t xml:space="preserve">The inspection must be in the presence of the Principal or </w:t>
      </w:r>
      <w:r w:rsidR="00875603">
        <w:rPr>
          <w:rFonts w:ascii="Arial" w:hAnsi="Arial" w:cs="Arial"/>
        </w:rPr>
        <w:t>A</w:t>
      </w:r>
      <w:r>
        <w:rPr>
          <w:rFonts w:ascii="Arial" w:hAnsi="Arial" w:cs="Arial"/>
        </w:rPr>
        <w:t xml:space="preserve">dministration </w:t>
      </w:r>
      <w:r w:rsidR="00875603">
        <w:rPr>
          <w:rFonts w:ascii="Arial" w:hAnsi="Arial" w:cs="Arial"/>
        </w:rPr>
        <w:t>O</w:t>
      </w:r>
      <w:r>
        <w:rPr>
          <w:rFonts w:ascii="Arial" w:hAnsi="Arial" w:cs="Arial"/>
        </w:rPr>
        <w:t>fficer.</w:t>
      </w:r>
    </w:p>
    <w:p w14:paraId="62B17867" w14:textId="709CFE77" w:rsidR="00AC56D9" w:rsidRPr="00655D27" w:rsidRDefault="00AC56D9" w:rsidP="00715A6E">
      <w:pPr>
        <w:pStyle w:val="ListParagraph"/>
        <w:numPr>
          <w:ilvl w:val="0"/>
          <w:numId w:val="159"/>
        </w:numPr>
        <w:tabs>
          <w:tab w:val="left" w:pos="810"/>
        </w:tabs>
        <w:contextualSpacing w:val="0"/>
        <w:jc w:val="both"/>
        <w:rPr>
          <w:rFonts w:ascii="Arial" w:hAnsi="Arial" w:cs="Arial"/>
        </w:rPr>
      </w:pPr>
      <w:r w:rsidRPr="00655D27">
        <w:rPr>
          <w:rFonts w:ascii="Arial" w:hAnsi="Arial" w:cs="Arial"/>
        </w:rPr>
        <w:t xml:space="preserve">If the member wants to inspect a document that records the minutes of a </w:t>
      </w:r>
      <w:r w:rsidR="00C00A48" w:rsidRPr="00655D27">
        <w:rPr>
          <w:rFonts w:ascii="Arial" w:hAnsi="Arial" w:cs="Arial"/>
        </w:rPr>
        <w:t>governing body</w:t>
      </w:r>
      <w:r w:rsidRPr="00655D27">
        <w:rPr>
          <w:rFonts w:ascii="Arial" w:hAnsi="Arial" w:cs="Arial"/>
        </w:rPr>
        <w:t xml:space="preserve"> meeting, the right to inspect that document is subject to any decision the </w:t>
      </w:r>
      <w:r w:rsidR="00C00A48" w:rsidRPr="00655D27">
        <w:rPr>
          <w:rFonts w:ascii="Arial" w:hAnsi="Arial" w:cs="Arial"/>
        </w:rPr>
        <w:t>governing body</w:t>
      </w:r>
      <w:r w:rsidRPr="00655D27">
        <w:rPr>
          <w:rFonts w:ascii="Arial" w:hAnsi="Arial" w:cs="Arial"/>
        </w:rPr>
        <w:t xml:space="preserve"> has made about minutes of </w:t>
      </w:r>
      <w:r w:rsidR="00C00A48" w:rsidRPr="00655D27">
        <w:rPr>
          <w:rFonts w:ascii="Arial" w:hAnsi="Arial" w:cs="Arial"/>
        </w:rPr>
        <w:t>governing body</w:t>
      </w:r>
      <w:r w:rsidRPr="00655D27">
        <w:rPr>
          <w:rFonts w:ascii="Arial" w:hAnsi="Arial" w:cs="Arial"/>
        </w:rPr>
        <w:t xml:space="preserve"> meetings generally, or the minutes of a specific </w:t>
      </w:r>
      <w:r w:rsidR="00C00A48" w:rsidRPr="00655D27">
        <w:rPr>
          <w:rFonts w:ascii="Arial" w:hAnsi="Arial" w:cs="Arial"/>
        </w:rPr>
        <w:t>governing body</w:t>
      </w:r>
      <w:r w:rsidRPr="00655D27">
        <w:rPr>
          <w:rFonts w:ascii="Arial" w:hAnsi="Arial" w:cs="Arial"/>
        </w:rPr>
        <w:t xml:space="preserve"> meeting, being available for inspection by members.</w:t>
      </w:r>
    </w:p>
    <w:p w14:paraId="33AF20CD" w14:textId="51ABC929" w:rsidR="00AC56D9" w:rsidRPr="00655D27" w:rsidRDefault="00AC56D9" w:rsidP="00715A6E">
      <w:pPr>
        <w:pStyle w:val="ListParagraph"/>
        <w:numPr>
          <w:ilvl w:val="0"/>
          <w:numId w:val="159"/>
        </w:numPr>
        <w:tabs>
          <w:tab w:val="left" w:pos="810"/>
        </w:tabs>
        <w:contextualSpacing w:val="0"/>
        <w:jc w:val="both"/>
        <w:rPr>
          <w:rFonts w:ascii="Arial" w:hAnsi="Arial" w:cs="Arial"/>
        </w:rPr>
      </w:pPr>
      <w:r w:rsidRPr="00655D27">
        <w:rPr>
          <w:rFonts w:ascii="Arial" w:hAnsi="Arial" w:cs="Arial"/>
        </w:rPr>
        <w:t>The member may make a copy of or take an extract from a record or document referred to in sub</w:t>
      </w:r>
      <w:r w:rsidR="00875603">
        <w:rPr>
          <w:rFonts w:ascii="Arial" w:hAnsi="Arial" w:cs="Arial"/>
        </w:rPr>
        <w:t>-</w:t>
      </w:r>
      <w:r w:rsidRPr="00655D27">
        <w:rPr>
          <w:rFonts w:ascii="Arial" w:hAnsi="Arial" w:cs="Arial"/>
        </w:rPr>
        <w:t>rule (1)(c) but does not have a right to remove the record or document for that purpose.</w:t>
      </w:r>
    </w:p>
    <w:p w14:paraId="59376C3D" w14:textId="77777777" w:rsidR="00F24844" w:rsidRDefault="00F24844" w:rsidP="00F24844">
      <w:pPr>
        <w:pStyle w:val="ListParagraph"/>
        <w:tabs>
          <w:tab w:val="left" w:pos="810"/>
        </w:tabs>
        <w:ind w:left="810"/>
        <w:contextualSpacing w:val="0"/>
        <w:jc w:val="both"/>
        <w:rPr>
          <w:rFonts w:ascii="Arial" w:hAnsi="Arial" w:cs="Arial"/>
        </w:rPr>
      </w:pPr>
    </w:p>
    <w:p w14:paraId="31AA6DDF" w14:textId="7B512470" w:rsidR="00AC56D9" w:rsidRPr="00655D27" w:rsidRDefault="00F24844" w:rsidP="00715A6E">
      <w:pPr>
        <w:pStyle w:val="ListParagraph"/>
        <w:numPr>
          <w:ilvl w:val="0"/>
          <w:numId w:val="159"/>
        </w:numPr>
        <w:tabs>
          <w:tab w:val="left" w:pos="810"/>
        </w:tabs>
        <w:contextualSpacing w:val="0"/>
        <w:jc w:val="both"/>
        <w:rPr>
          <w:rFonts w:ascii="Arial" w:hAnsi="Arial" w:cs="Arial"/>
        </w:rPr>
      </w:pPr>
      <w:r>
        <w:rPr>
          <w:rFonts w:ascii="Arial" w:hAnsi="Arial" w:cs="Arial"/>
        </w:rPr>
        <w:t>The</w:t>
      </w:r>
      <w:r w:rsidR="00AC56D9" w:rsidRPr="00655D27">
        <w:rPr>
          <w:rFonts w:ascii="Arial" w:hAnsi="Arial" w:cs="Arial"/>
        </w:rPr>
        <w:t xml:space="preserve"> member must not use or disclose information in a record or document referred to in sub</w:t>
      </w:r>
      <w:r w:rsidR="00277DE5">
        <w:rPr>
          <w:rFonts w:ascii="Arial" w:hAnsi="Arial" w:cs="Arial"/>
        </w:rPr>
        <w:t>-</w:t>
      </w:r>
      <w:r w:rsidR="00AC56D9" w:rsidRPr="00655D27">
        <w:rPr>
          <w:rFonts w:ascii="Arial" w:hAnsi="Arial" w:cs="Arial"/>
        </w:rPr>
        <w:t>ru</w:t>
      </w:r>
      <w:r w:rsidR="00D91FCA" w:rsidRPr="00655D27">
        <w:rPr>
          <w:rFonts w:ascii="Arial" w:hAnsi="Arial" w:cs="Arial"/>
        </w:rPr>
        <w:t xml:space="preserve">le (1)(c) except for a purpose </w:t>
      </w:r>
      <w:r w:rsidR="00277DE5">
        <w:rPr>
          <w:rFonts w:ascii="Arial" w:hAnsi="Arial" w:cs="Arial"/>
        </w:rPr>
        <w:t xml:space="preserve">that is </w:t>
      </w:r>
      <w:r w:rsidR="00277DE5" w:rsidRPr="00655D27">
        <w:rPr>
          <w:rFonts w:ascii="Arial" w:hAnsi="Arial" w:cs="Arial"/>
        </w:rPr>
        <w:t>—</w:t>
      </w:r>
    </w:p>
    <w:p w14:paraId="7245DC80" w14:textId="171A25E8" w:rsidR="00AC56D9" w:rsidRPr="00655D27" w:rsidRDefault="00AC56D9" w:rsidP="00715A6E">
      <w:pPr>
        <w:pStyle w:val="ListParagraph"/>
        <w:numPr>
          <w:ilvl w:val="0"/>
          <w:numId w:val="161"/>
        </w:numPr>
        <w:spacing w:after="0"/>
        <w:contextualSpacing w:val="0"/>
        <w:jc w:val="both"/>
        <w:rPr>
          <w:rFonts w:ascii="Arial" w:hAnsi="Arial" w:cs="Arial"/>
        </w:rPr>
      </w:pPr>
      <w:r w:rsidRPr="00655D27">
        <w:rPr>
          <w:rFonts w:ascii="Arial" w:hAnsi="Arial" w:cs="Arial"/>
        </w:rPr>
        <w:t xml:space="preserve">directly connected with the affairs of the </w:t>
      </w:r>
      <w:r w:rsidR="00BE2F18" w:rsidRPr="00655D27">
        <w:rPr>
          <w:rFonts w:ascii="Arial" w:hAnsi="Arial" w:cs="Arial"/>
        </w:rPr>
        <w:t>Association</w:t>
      </w:r>
      <w:r w:rsidRPr="00655D27">
        <w:rPr>
          <w:rFonts w:ascii="Arial" w:hAnsi="Arial" w:cs="Arial"/>
        </w:rPr>
        <w:t>; or</w:t>
      </w:r>
    </w:p>
    <w:p w14:paraId="7D290831" w14:textId="558B3558" w:rsidR="00AC56D9" w:rsidRPr="00655D27" w:rsidRDefault="00AC56D9" w:rsidP="00715A6E">
      <w:pPr>
        <w:pStyle w:val="ListParagraph"/>
        <w:numPr>
          <w:ilvl w:val="0"/>
          <w:numId w:val="161"/>
        </w:numPr>
        <w:spacing w:after="0"/>
        <w:contextualSpacing w:val="0"/>
        <w:jc w:val="both"/>
        <w:rPr>
          <w:rFonts w:ascii="Arial" w:hAnsi="Arial" w:cs="Arial"/>
        </w:rPr>
      </w:pPr>
      <w:r w:rsidRPr="00655D27">
        <w:rPr>
          <w:rFonts w:ascii="Arial" w:hAnsi="Arial" w:cs="Arial"/>
        </w:rPr>
        <w:t>related to complying with a requirement of the Act.</w:t>
      </w:r>
    </w:p>
    <w:p w14:paraId="27E6C482" w14:textId="3D9965A5" w:rsidR="00C511D9" w:rsidRPr="00655D27" w:rsidRDefault="00C511D9" w:rsidP="00E61542">
      <w:pPr>
        <w:spacing w:after="0"/>
        <w:rPr>
          <w:rFonts w:ascii="Arial" w:hAnsi="Arial" w:cs="Arial"/>
        </w:rPr>
      </w:pPr>
    </w:p>
    <w:p w14:paraId="7E2D3D48" w14:textId="4E14F7E7" w:rsidR="00AC56D9" w:rsidRPr="00655D27" w:rsidRDefault="00AC56D9" w:rsidP="00277DE5">
      <w:pPr>
        <w:pStyle w:val="ListParagraph"/>
        <w:numPr>
          <w:ilvl w:val="0"/>
          <w:numId w:val="10"/>
        </w:numPr>
        <w:ind w:left="425" w:hanging="425"/>
        <w:contextualSpacing w:val="0"/>
        <w:jc w:val="both"/>
        <w:rPr>
          <w:rFonts w:ascii="Arial" w:hAnsi="Arial" w:cs="Arial"/>
          <w:b/>
        </w:rPr>
      </w:pPr>
      <w:r w:rsidRPr="00655D27">
        <w:rPr>
          <w:rFonts w:ascii="Arial" w:hAnsi="Arial" w:cs="Arial"/>
          <w:b/>
        </w:rPr>
        <w:t xml:space="preserve">Publication </w:t>
      </w:r>
      <w:r w:rsidR="001E693E" w:rsidRPr="00655D27">
        <w:rPr>
          <w:rFonts w:ascii="Arial" w:hAnsi="Arial" w:cs="Arial"/>
          <w:b/>
        </w:rPr>
        <w:t xml:space="preserve">of statements about Association business prohibited </w:t>
      </w:r>
      <w:r w:rsidRPr="00655D27">
        <w:rPr>
          <w:rFonts w:ascii="Arial" w:hAnsi="Arial" w:cs="Arial"/>
          <w:b/>
        </w:rPr>
        <w:t xml:space="preserve">by </w:t>
      </w:r>
      <w:r w:rsidR="00C00A48" w:rsidRPr="00655D27">
        <w:rPr>
          <w:rFonts w:ascii="Arial" w:hAnsi="Arial" w:cs="Arial"/>
          <w:b/>
        </w:rPr>
        <w:t>governing body</w:t>
      </w:r>
      <w:r w:rsidRPr="00655D27">
        <w:rPr>
          <w:rFonts w:ascii="Arial" w:hAnsi="Arial" w:cs="Arial"/>
          <w:b/>
        </w:rPr>
        <w:t xml:space="preserve"> members </w:t>
      </w:r>
    </w:p>
    <w:p w14:paraId="7238258C" w14:textId="64C03130" w:rsidR="00AC56D9" w:rsidRPr="00655D27" w:rsidRDefault="00AC56D9" w:rsidP="00715A6E">
      <w:pPr>
        <w:pStyle w:val="ListParagraph"/>
        <w:numPr>
          <w:ilvl w:val="0"/>
          <w:numId w:val="162"/>
        </w:numPr>
        <w:tabs>
          <w:tab w:val="left" w:pos="810"/>
        </w:tabs>
        <w:contextualSpacing w:val="0"/>
        <w:jc w:val="both"/>
        <w:rPr>
          <w:rFonts w:ascii="Arial" w:hAnsi="Arial" w:cs="Arial"/>
        </w:rPr>
      </w:pPr>
      <w:r w:rsidRPr="00655D27">
        <w:rPr>
          <w:rFonts w:ascii="Arial" w:hAnsi="Arial" w:cs="Arial"/>
        </w:rPr>
        <w:t xml:space="preserve">A </w:t>
      </w:r>
      <w:r w:rsidR="00C00A48" w:rsidRPr="00655D27">
        <w:rPr>
          <w:rFonts w:ascii="Arial" w:hAnsi="Arial" w:cs="Arial"/>
        </w:rPr>
        <w:t>governing body</w:t>
      </w:r>
      <w:r w:rsidRPr="00655D27">
        <w:rPr>
          <w:rFonts w:ascii="Arial" w:hAnsi="Arial" w:cs="Arial"/>
        </w:rPr>
        <w:t xml:space="preserve"> member must not publish, or cause to be published, any statement about the </w:t>
      </w:r>
      <w:r w:rsidR="00D91FCA" w:rsidRPr="00655D27">
        <w:rPr>
          <w:rFonts w:ascii="Arial" w:hAnsi="Arial" w:cs="Arial"/>
        </w:rPr>
        <w:tab/>
      </w:r>
      <w:r w:rsidRPr="00655D27">
        <w:rPr>
          <w:rFonts w:ascii="Arial" w:hAnsi="Arial" w:cs="Arial"/>
        </w:rPr>
        <w:t xml:space="preserve">business conducted by the </w:t>
      </w:r>
      <w:r w:rsidR="00BE2F18" w:rsidRPr="00655D27">
        <w:rPr>
          <w:rFonts w:ascii="Arial" w:hAnsi="Arial" w:cs="Arial"/>
        </w:rPr>
        <w:t>Association</w:t>
      </w:r>
      <w:r w:rsidRPr="00655D27">
        <w:rPr>
          <w:rFonts w:ascii="Arial" w:hAnsi="Arial" w:cs="Arial"/>
        </w:rPr>
        <w:t xml:space="preserve"> at a general meetin</w:t>
      </w:r>
      <w:r w:rsidR="00D26197" w:rsidRPr="00655D27">
        <w:rPr>
          <w:rFonts w:ascii="Arial" w:hAnsi="Arial" w:cs="Arial"/>
        </w:rPr>
        <w:t xml:space="preserve">g or </w:t>
      </w:r>
      <w:r w:rsidR="00C00A48" w:rsidRPr="00655D27">
        <w:rPr>
          <w:rFonts w:ascii="Arial" w:hAnsi="Arial" w:cs="Arial"/>
        </w:rPr>
        <w:t>governing body</w:t>
      </w:r>
      <w:r w:rsidR="00D26197" w:rsidRPr="00655D27">
        <w:rPr>
          <w:rFonts w:ascii="Arial" w:hAnsi="Arial" w:cs="Arial"/>
        </w:rPr>
        <w:t xml:space="preserve"> meeting unless </w:t>
      </w:r>
      <w:r w:rsidR="00277DE5" w:rsidRPr="00655D27">
        <w:rPr>
          <w:rFonts w:ascii="Arial" w:hAnsi="Arial" w:cs="Arial"/>
        </w:rPr>
        <w:t>—</w:t>
      </w:r>
    </w:p>
    <w:p w14:paraId="6F055FB2" w14:textId="58BEE6EE" w:rsidR="00AC56D9" w:rsidRPr="00655D27" w:rsidRDefault="00AC56D9" w:rsidP="00715A6E">
      <w:pPr>
        <w:pStyle w:val="ListParagraph"/>
        <w:numPr>
          <w:ilvl w:val="0"/>
          <w:numId w:val="163"/>
        </w:numPr>
        <w:spacing w:after="0"/>
        <w:contextualSpacing w:val="0"/>
        <w:jc w:val="both"/>
        <w:rPr>
          <w:rFonts w:ascii="Arial" w:hAnsi="Arial" w:cs="Arial"/>
        </w:rPr>
      </w:pPr>
      <w:r w:rsidRPr="00655D27">
        <w:rPr>
          <w:rFonts w:ascii="Arial" w:hAnsi="Arial" w:cs="Arial"/>
        </w:rPr>
        <w:t xml:space="preserve">the </w:t>
      </w:r>
      <w:r w:rsidR="00C00A48" w:rsidRPr="00655D27">
        <w:rPr>
          <w:rFonts w:ascii="Arial" w:hAnsi="Arial" w:cs="Arial"/>
        </w:rPr>
        <w:t>governing body</w:t>
      </w:r>
      <w:r w:rsidRPr="00655D27">
        <w:rPr>
          <w:rFonts w:ascii="Arial" w:hAnsi="Arial" w:cs="Arial"/>
        </w:rPr>
        <w:t xml:space="preserve"> member has been authorised to do so at a </w:t>
      </w:r>
      <w:r w:rsidR="00C00A48" w:rsidRPr="00655D27">
        <w:rPr>
          <w:rFonts w:ascii="Arial" w:hAnsi="Arial" w:cs="Arial"/>
        </w:rPr>
        <w:t>governing body</w:t>
      </w:r>
      <w:r w:rsidRPr="00655D27">
        <w:rPr>
          <w:rFonts w:ascii="Arial" w:hAnsi="Arial" w:cs="Arial"/>
        </w:rPr>
        <w:t xml:space="preserve"> meeting; and </w:t>
      </w:r>
    </w:p>
    <w:p w14:paraId="3C3528F9" w14:textId="1F9D3E27" w:rsidR="00AC56D9" w:rsidRPr="00655D27" w:rsidRDefault="00AC56D9" w:rsidP="00715A6E">
      <w:pPr>
        <w:pStyle w:val="ListParagraph"/>
        <w:numPr>
          <w:ilvl w:val="0"/>
          <w:numId w:val="163"/>
        </w:numPr>
        <w:spacing w:after="0"/>
        <w:contextualSpacing w:val="0"/>
        <w:jc w:val="both"/>
        <w:rPr>
          <w:rFonts w:ascii="Arial" w:hAnsi="Arial" w:cs="Arial"/>
        </w:rPr>
      </w:pPr>
      <w:r w:rsidRPr="00655D27">
        <w:rPr>
          <w:rFonts w:ascii="Arial" w:hAnsi="Arial" w:cs="Arial"/>
        </w:rPr>
        <w:t xml:space="preserve">the authority given to the </w:t>
      </w:r>
      <w:r w:rsidR="00C00A48" w:rsidRPr="00655D27">
        <w:rPr>
          <w:rFonts w:ascii="Arial" w:hAnsi="Arial" w:cs="Arial"/>
        </w:rPr>
        <w:t>governing body</w:t>
      </w:r>
      <w:r w:rsidRPr="00655D27">
        <w:rPr>
          <w:rFonts w:ascii="Arial" w:hAnsi="Arial" w:cs="Arial"/>
        </w:rPr>
        <w:t xml:space="preserve"> member has been recorded in the minutes of the </w:t>
      </w:r>
      <w:r w:rsidR="00C00A48" w:rsidRPr="00655D27">
        <w:rPr>
          <w:rFonts w:ascii="Arial" w:hAnsi="Arial" w:cs="Arial"/>
        </w:rPr>
        <w:t>governing body</w:t>
      </w:r>
      <w:r w:rsidRPr="00655D27">
        <w:rPr>
          <w:rFonts w:ascii="Arial" w:hAnsi="Arial" w:cs="Arial"/>
        </w:rPr>
        <w:t xml:space="preserve"> meeting at which it was given.</w:t>
      </w:r>
    </w:p>
    <w:p w14:paraId="14FBF0A3" w14:textId="77777777" w:rsidR="00D91FCA" w:rsidRPr="00655D27" w:rsidRDefault="00D91FCA" w:rsidP="00E61542">
      <w:pPr>
        <w:spacing w:after="0"/>
        <w:rPr>
          <w:rFonts w:ascii="Arial" w:hAnsi="Arial" w:cs="Arial"/>
          <w:b/>
        </w:rPr>
      </w:pPr>
    </w:p>
    <w:p w14:paraId="4B44DA1C" w14:textId="6DC0B2E2" w:rsidR="00AC56D9" w:rsidRPr="00655D27" w:rsidRDefault="00AC56D9" w:rsidP="00277DE5">
      <w:pPr>
        <w:pStyle w:val="ListParagraph"/>
        <w:numPr>
          <w:ilvl w:val="0"/>
          <w:numId w:val="10"/>
        </w:numPr>
        <w:ind w:left="425" w:hanging="425"/>
        <w:contextualSpacing w:val="0"/>
        <w:jc w:val="both"/>
        <w:rPr>
          <w:rFonts w:ascii="Arial" w:hAnsi="Arial" w:cs="Arial"/>
          <w:b/>
        </w:rPr>
      </w:pPr>
      <w:r w:rsidRPr="00655D27">
        <w:rPr>
          <w:rFonts w:ascii="Arial" w:hAnsi="Arial" w:cs="Arial"/>
          <w:b/>
        </w:rPr>
        <w:t>Distribution of surplus property on cancellation of incorporation or winding up</w:t>
      </w:r>
    </w:p>
    <w:p w14:paraId="0A419F33" w14:textId="019F305C" w:rsidR="00AC56D9" w:rsidRPr="00655D27" w:rsidRDefault="00F21059" w:rsidP="00715A6E">
      <w:pPr>
        <w:pStyle w:val="ListParagraph"/>
        <w:numPr>
          <w:ilvl w:val="0"/>
          <w:numId w:val="165"/>
        </w:numPr>
        <w:tabs>
          <w:tab w:val="left" w:pos="810"/>
        </w:tabs>
        <w:contextualSpacing w:val="0"/>
        <w:jc w:val="both"/>
        <w:rPr>
          <w:rFonts w:ascii="Arial" w:hAnsi="Arial" w:cs="Arial"/>
        </w:rPr>
      </w:pPr>
      <w:r w:rsidRPr="00655D27">
        <w:rPr>
          <w:rFonts w:ascii="Arial" w:hAnsi="Arial" w:cs="Arial"/>
        </w:rPr>
        <w:tab/>
      </w:r>
      <w:r w:rsidR="00AC56D9" w:rsidRPr="00655D27">
        <w:rPr>
          <w:rFonts w:ascii="Arial" w:hAnsi="Arial" w:cs="Arial"/>
        </w:rPr>
        <w:t xml:space="preserve">On the cancellation of the incorporation or the winding up of the </w:t>
      </w:r>
      <w:r w:rsidR="00BE2F18" w:rsidRPr="00655D27">
        <w:rPr>
          <w:rFonts w:ascii="Arial" w:hAnsi="Arial" w:cs="Arial"/>
        </w:rPr>
        <w:t>Association</w:t>
      </w:r>
      <w:r w:rsidR="00AC56D9" w:rsidRPr="00655D27">
        <w:rPr>
          <w:rFonts w:ascii="Arial" w:hAnsi="Arial" w:cs="Arial"/>
        </w:rPr>
        <w:t xml:space="preserve">, its surplus </w:t>
      </w:r>
      <w:r w:rsidRPr="00655D27">
        <w:rPr>
          <w:rFonts w:ascii="Arial" w:hAnsi="Arial" w:cs="Arial"/>
        </w:rPr>
        <w:tab/>
      </w:r>
      <w:r w:rsidR="00AC56D9" w:rsidRPr="00655D27">
        <w:rPr>
          <w:rFonts w:ascii="Arial" w:hAnsi="Arial" w:cs="Arial"/>
        </w:rPr>
        <w:t xml:space="preserve">property must be distributed as determined by special resolution by reference to the </w:t>
      </w:r>
      <w:r w:rsidR="00962D09">
        <w:rPr>
          <w:rFonts w:ascii="Arial" w:hAnsi="Arial" w:cs="Arial"/>
        </w:rPr>
        <w:tab/>
      </w:r>
      <w:r w:rsidR="00AC56D9" w:rsidRPr="00655D27">
        <w:rPr>
          <w:rFonts w:ascii="Arial" w:hAnsi="Arial" w:cs="Arial"/>
        </w:rPr>
        <w:t xml:space="preserve">persons </w:t>
      </w:r>
      <w:r w:rsidRPr="00655D27">
        <w:rPr>
          <w:rFonts w:ascii="Arial" w:hAnsi="Arial" w:cs="Arial"/>
        </w:rPr>
        <w:tab/>
      </w:r>
      <w:r w:rsidR="00AC56D9" w:rsidRPr="00655D27">
        <w:rPr>
          <w:rFonts w:ascii="Arial" w:hAnsi="Arial" w:cs="Arial"/>
        </w:rPr>
        <w:t>mentioned in section 24(1) of the Act.</w:t>
      </w:r>
    </w:p>
    <w:p w14:paraId="173049A0" w14:textId="41A8A14A" w:rsidR="00AC56D9" w:rsidRPr="00655D27" w:rsidRDefault="00AC56D9" w:rsidP="00277DE5">
      <w:pPr>
        <w:pStyle w:val="ListParagraph"/>
        <w:numPr>
          <w:ilvl w:val="0"/>
          <w:numId w:val="10"/>
        </w:numPr>
        <w:ind w:left="425" w:hanging="425"/>
        <w:contextualSpacing w:val="0"/>
        <w:jc w:val="both"/>
        <w:rPr>
          <w:rFonts w:ascii="Arial" w:hAnsi="Arial" w:cs="Arial"/>
          <w:b/>
        </w:rPr>
      </w:pPr>
      <w:r w:rsidRPr="00655D27">
        <w:rPr>
          <w:rFonts w:ascii="Arial" w:hAnsi="Arial" w:cs="Arial"/>
          <w:b/>
        </w:rPr>
        <w:t>Alteration of rules</w:t>
      </w:r>
    </w:p>
    <w:p w14:paraId="40EBEE22" w14:textId="1698AD00" w:rsidR="00AC56D9" w:rsidRPr="00655D27" w:rsidRDefault="00AC56D9" w:rsidP="00715A6E">
      <w:pPr>
        <w:pStyle w:val="ListParagraph"/>
        <w:numPr>
          <w:ilvl w:val="0"/>
          <w:numId w:val="164"/>
        </w:numPr>
        <w:tabs>
          <w:tab w:val="left" w:pos="810"/>
        </w:tabs>
        <w:contextualSpacing w:val="0"/>
        <w:jc w:val="both"/>
        <w:rPr>
          <w:rFonts w:ascii="Arial" w:hAnsi="Arial" w:cs="Arial"/>
        </w:rPr>
      </w:pPr>
      <w:r w:rsidRPr="00655D27">
        <w:rPr>
          <w:rFonts w:ascii="Arial" w:hAnsi="Arial" w:cs="Arial"/>
        </w:rPr>
        <w:t xml:space="preserve">If the </w:t>
      </w:r>
      <w:r w:rsidR="00BE2F18" w:rsidRPr="00655D27">
        <w:rPr>
          <w:rFonts w:ascii="Arial" w:hAnsi="Arial" w:cs="Arial"/>
        </w:rPr>
        <w:t>Association</w:t>
      </w:r>
      <w:r w:rsidRPr="00655D27">
        <w:rPr>
          <w:rFonts w:ascii="Arial" w:hAnsi="Arial" w:cs="Arial"/>
        </w:rPr>
        <w:t xml:space="preserve"> wants to alter or rescind any of these rules, or to make additional rules, the </w:t>
      </w:r>
      <w:r w:rsidR="00BE2F18" w:rsidRPr="00655D27">
        <w:rPr>
          <w:rFonts w:ascii="Arial" w:hAnsi="Arial" w:cs="Arial"/>
        </w:rPr>
        <w:t>Association</w:t>
      </w:r>
      <w:r w:rsidRPr="00655D27">
        <w:rPr>
          <w:rFonts w:ascii="Arial" w:hAnsi="Arial" w:cs="Arial"/>
        </w:rPr>
        <w:t xml:space="preserve"> may do so only by special resolution and by otherwise </w:t>
      </w:r>
      <w:r w:rsidR="00277DE5">
        <w:rPr>
          <w:rFonts w:ascii="Arial" w:hAnsi="Arial" w:cs="Arial"/>
        </w:rPr>
        <w:tab/>
      </w:r>
      <w:r w:rsidRPr="00655D27">
        <w:rPr>
          <w:rFonts w:ascii="Arial" w:hAnsi="Arial" w:cs="Arial"/>
        </w:rPr>
        <w:t>com</w:t>
      </w:r>
      <w:r w:rsidR="00277DE5">
        <w:rPr>
          <w:rFonts w:ascii="Arial" w:hAnsi="Arial" w:cs="Arial"/>
        </w:rPr>
        <w:t xml:space="preserve">plying with </w:t>
      </w:r>
      <w:r w:rsidRPr="00655D27">
        <w:rPr>
          <w:rFonts w:ascii="Arial" w:hAnsi="Arial" w:cs="Arial"/>
        </w:rPr>
        <w:t>Part 3 Division 2 of the Act.</w:t>
      </w:r>
      <w:r w:rsidR="008A1D54" w:rsidRPr="00655D27">
        <w:rPr>
          <w:rFonts w:ascii="Arial" w:hAnsi="Arial" w:cs="Arial"/>
        </w:rPr>
        <w:t xml:space="preserve"> </w:t>
      </w:r>
    </w:p>
    <w:p w14:paraId="56A97841" w14:textId="5F313CC1" w:rsidR="002B1058" w:rsidRPr="00655D27" w:rsidRDefault="002B1058" w:rsidP="00715A6E">
      <w:pPr>
        <w:pStyle w:val="ListParagraph"/>
        <w:numPr>
          <w:ilvl w:val="0"/>
          <w:numId w:val="164"/>
        </w:numPr>
        <w:tabs>
          <w:tab w:val="left" w:pos="810"/>
        </w:tabs>
        <w:contextualSpacing w:val="0"/>
        <w:jc w:val="both"/>
        <w:rPr>
          <w:rFonts w:ascii="Arial" w:hAnsi="Arial" w:cs="Arial"/>
        </w:rPr>
      </w:pPr>
      <w:r w:rsidRPr="00655D27">
        <w:rPr>
          <w:rFonts w:ascii="Arial" w:hAnsi="Arial" w:cs="Arial"/>
        </w:rPr>
        <w:t>Changes made by special resolution to this constitution must be notified to the Commissioner within one month of the special resolution being passed.</w:t>
      </w:r>
    </w:p>
    <w:p w14:paraId="3E773107" w14:textId="77777777" w:rsidR="00AC56D9" w:rsidRPr="00655D27" w:rsidRDefault="00AC56D9" w:rsidP="00E61542">
      <w:pPr>
        <w:spacing w:after="0"/>
        <w:rPr>
          <w:rFonts w:ascii="Arial" w:hAnsi="Arial" w:cs="Arial"/>
        </w:rPr>
      </w:pPr>
    </w:p>
    <w:p w14:paraId="430E6634" w14:textId="77777777" w:rsidR="00CE6DB2" w:rsidRPr="00655D27" w:rsidRDefault="00CE6DB2" w:rsidP="00E61542">
      <w:pPr>
        <w:spacing w:after="0"/>
        <w:rPr>
          <w:rFonts w:ascii="Arial" w:hAnsi="Arial" w:cs="Arial"/>
        </w:rPr>
      </w:pPr>
    </w:p>
    <w:sectPr w:rsidR="00CE6DB2" w:rsidRPr="00655D27" w:rsidSect="005802DD">
      <w:headerReference w:type="default" r:id="rId11"/>
      <w:footerReference w:type="default" r:id="rId12"/>
      <w:pgSz w:w="11906" w:h="16838" w:code="9"/>
      <w:pgMar w:top="1253" w:right="1138" w:bottom="1253" w:left="1411" w:header="864" w:footer="5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BE91A" w14:textId="77777777" w:rsidR="00525D52" w:rsidRDefault="00525D52" w:rsidP="00DA020C">
      <w:pPr>
        <w:spacing w:after="0" w:line="240" w:lineRule="auto"/>
      </w:pPr>
      <w:r>
        <w:separator/>
      </w:r>
    </w:p>
  </w:endnote>
  <w:endnote w:type="continuationSeparator" w:id="0">
    <w:p w14:paraId="1E49F4F9" w14:textId="77777777" w:rsidR="00525D52" w:rsidRDefault="00525D52"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684"/>
      <w:gridCol w:w="4673"/>
    </w:tblGrid>
    <w:tr w:rsidR="000C3B93" w14:paraId="378D9A64" w14:textId="77777777" w:rsidTr="005802DD">
      <w:trPr>
        <w:trHeight w:hRule="exact" w:val="115"/>
      </w:trPr>
      <w:tc>
        <w:tcPr>
          <w:tcW w:w="4684" w:type="dxa"/>
          <w:shd w:val="clear" w:color="auto" w:fill="4F81BD" w:themeFill="accent1"/>
          <w:tcMar>
            <w:top w:w="0" w:type="dxa"/>
            <w:bottom w:w="0" w:type="dxa"/>
          </w:tcMar>
        </w:tcPr>
        <w:p w14:paraId="053E0765" w14:textId="77777777" w:rsidR="000C3B93" w:rsidRDefault="000C3B93">
          <w:pPr>
            <w:pStyle w:val="Header"/>
            <w:rPr>
              <w:caps/>
              <w:sz w:val="18"/>
            </w:rPr>
          </w:pPr>
        </w:p>
      </w:tc>
      <w:tc>
        <w:tcPr>
          <w:tcW w:w="4673" w:type="dxa"/>
          <w:shd w:val="clear" w:color="auto" w:fill="4F81BD" w:themeFill="accent1"/>
          <w:tcMar>
            <w:top w:w="0" w:type="dxa"/>
            <w:bottom w:w="0" w:type="dxa"/>
          </w:tcMar>
        </w:tcPr>
        <w:p w14:paraId="37AE5F5F" w14:textId="77777777" w:rsidR="000C3B93" w:rsidRDefault="000C3B93">
          <w:pPr>
            <w:pStyle w:val="Header"/>
            <w:jc w:val="right"/>
            <w:rPr>
              <w:caps/>
              <w:sz w:val="18"/>
            </w:rPr>
          </w:pPr>
        </w:p>
      </w:tc>
    </w:tr>
    <w:tr w:rsidR="000C3B93" w14:paraId="5D55FB76" w14:textId="77777777" w:rsidTr="005802DD">
      <w:tc>
        <w:tcPr>
          <w:tcW w:w="4684" w:type="dxa"/>
          <w:shd w:val="clear" w:color="auto" w:fill="auto"/>
          <w:vAlign w:val="center"/>
        </w:tcPr>
        <w:p w14:paraId="4E68C58B" w14:textId="39334660" w:rsidR="000C3B93" w:rsidRDefault="000C3B93" w:rsidP="005802DD">
          <w:pPr>
            <w:pStyle w:val="Footer"/>
            <w:rPr>
              <w:caps/>
              <w:color w:val="808080" w:themeColor="background1" w:themeShade="80"/>
              <w:sz w:val="18"/>
              <w:szCs w:val="18"/>
            </w:rPr>
          </w:pPr>
        </w:p>
      </w:tc>
      <w:tc>
        <w:tcPr>
          <w:tcW w:w="4673" w:type="dxa"/>
          <w:shd w:val="clear" w:color="auto" w:fill="auto"/>
          <w:vAlign w:val="center"/>
        </w:tcPr>
        <w:p w14:paraId="246F4FD2" w14:textId="7AFC2886" w:rsidR="000C3B93" w:rsidRDefault="000C3B9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973D6">
            <w:rPr>
              <w:caps/>
              <w:noProof/>
              <w:color w:val="808080" w:themeColor="background1" w:themeShade="80"/>
              <w:sz w:val="18"/>
              <w:szCs w:val="18"/>
            </w:rPr>
            <w:t>32</w:t>
          </w:r>
          <w:r>
            <w:rPr>
              <w:caps/>
              <w:noProof/>
              <w:color w:val="808080" w:themeColor="background1" w:themeShade="80"/>
              <w:sz w:val="18"/>
              <w:szCs w:val="18"/>
            </w:rPr>
            <w:fldChar w:fldCharType="end"/>
          </w:r>
        </w:p>
      </w:tc>
    </w:tr>
  </w:tbl>
  <w:p w14:paraId="1F086F87" w14:textId="023D504B" w:rsidR="000C3B93" w:rsidRPr="00033053" w:rsidRDefault="000C3B93" w:rsidP="005802DD">
    <w:pPr>
      <w:pStyle w:val="Footer"/>
      <w:tabs>
        <w:tab w:val="clear" w:pos="9026"/>
        <w:tab w:val="right" w:pos="9354"/>
      </w:tabs>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4CCF" w14:textId="77777777" w:rsidR="00525D52" w:rsidRDefault="00525D52" w:rsidP="00DA020C">
      <w:pPr>
        <w:spacing w:after="0" w:line="240" w:lineRule="auto"/>
      </w:pPr>
      <w:r>
        <w:separator/>
      </w:r>
    </w:p>
  </w:footnote>
  <w:footnote w:type="continuationSeparator" w:id="0">
    <w:p w14:paraId="54DD3214" w14:textId="77777777" w:rsidR="00525D52" w:rsidRDefault="00525D52"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AD3F" w14:textId="2043E388" w:rsidR="000C3B93" w:rsidRPr="00655D27" w:rsidRDefault="000C3B93" w:rsidP="00C511D9">
    <w:pPr>
      <w:tabs>
        <w:tab w:val="right" w:pos="7655"/>
      </w:tabs>
      <w:spacing w:after="0" w:line="240" w:lineRule="auto"/>
      <w:ind w:left="567"/>
      <w:rPr>
        <w:rFonts w:ascii="Arial" w:eastAsia="Times New Roman" w:hAnsi="Arial" w:cs="Arial"/>
        <w:b/>
      </w:rPr>
    </w:pPr>
    <w:r>
      <w:rPr>
        <w:rFonts w:ascii="Arial" w:hAnsi="Arial" w:cs="Arial"/>
        <w:noProof/>
        <w:sz w:val="52"/>
        <w:szCs w:val="52"/>
        <w:lang w:val="en-US"/>
      </w:rPr>
      <w:drawing>
        <wp:anchor distT="0" distB="0" distL="114300" distR="114300" simplePos="0" relativeHeight="251658240" behindDoc="1" locked="0" layoutInCell="1" allowOverlap="1" wp14:anchorId="7F5FFBA8" wp14:editId="7C6EAF84">
          <wp:simplePos x="0" y="0"/>
          <wp:positionH relativeFrom="column">
            <wp:posOffset>361315</wp:posOffset>
          </wp:positionH>
          <wp:positionV relativeFrom="paragraph">
            <wp:posOffset>-386715</wp:posOffset>
          </wp:positionV>
          <wp:extent cx="893618" cy="88530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andable.tif"/>
                  <pic:cNvPicPr/>
                </pic:nvPicPr>
                <pic:blipFill>
                  <a:blip r:embed="rId1">
                    <a:extLst>
                      <a:ext uri="{28A0092B-C50C-407E-A947-70E740481C1C}">
                        <a14:useLocalDpi xmlns:a14="http://schemas.microsoft.com/office/drawing/2010/main" val="0"/>
                      </a:ext>
                    </a:extLst>
                  </a:blip>
                  <a:stretch>
                    <a:fillRect/>
                  </a:stretch>
                </pic:blipFill>
                <pic:spPr>
                  <a:xfrm>
                    <a:off x="0" y="0"/>
                    <a:ext cx="893618" cy="885305"/>
                  </a:xfrm>
                  <a:prstGeom prst="rect">
                    <a:avLst/>
                  </a:prstGeom>
                </pic:spPr>
              </pic:pic>
            </a:graphicData>
          </a:graphic>
          <wp14:sizeRelH relativeFrom="page">
            <wp14:pctWidth>0</wp14:pctWidth>
          </wp14:sizeRelH>
          <wp14:sizeRelV relativeFrom="page">
            <wp14:pctHeight>0</wp14:pctHeight>
          </wp14:sizeRelV>
        </wp:anchor>
      </w:drawing>
    </w:r>
    <w:r w:rsidRPr="00C511D9">
      <w:rPr>
        <w:rFonts w:ascii="Arial" w:eastAsia="Times New Roman" w:hAnsi="Arial" w:cs="Arial"/>
        <w:b/>
      </w:rPr>
      <w:t xml:space="preserve"> </w:t>
    </w:r>
  </w:p>
  <w:p w14:paraId="117713EB" w14:textId="3B945ABA" w:rsidR="000C3B93" w:rsidRDefault="000C3B93" w:rsidP="00C511D9">
    <w:pPr>
      <w:spacing w:after="0"/>
      <w:jc w:val="right"/>
      <w:rPr>
        <w:rFonts w:ascii="Arial" w:hAnsi="Arial" w:cs="Arial"/>
        <w:b/>
        <w:sz w:val="24"/>
        <w:szCs w:val="24"/>
      </w:rPr>
    </w:pPr>
    <w:r w:rsidRPr="00655D27">
      <w:rPr>
        <w:rFonts w:ascii="Arial" w:hAnsi="Arial" w:cs="Arial"/>
        <w:b/>
        <w:sz w:val="24"/>
        <w:szCs w:val="24"/>
      </w:rPr>
      <w:t>Constitution of Casa Mia Montessori Community School Inc.</w:t>
    </w:r>
  </w:p>
  <w:p w14:paraId="45695784" w14:textId="77777777" w:rsidR="000C3B93" w:rsidRPr="00655D27" w:rsidRDefault="000C3B93" w:rsidP="00C511D9">
    <w:pPr>
      <w:spacing w:after="0"/>
      <w:jc w:val="right"/>
      <w:rPr>
        <w:rFonts w:ascii="Arial" w:hAnsi="Arial" w:cs="Arial"/>
        <w:b/>
        <w:sz w:val="24"/>
        <w:szCs w:val="24"/>
      </w:rPr>
    </w:pPr>
  </w:p>
  <w:p w14:paraId="4ACD42D0" w14:textId="339A6AA2" w:rsidR="000C3B93" w:rsidRDefault="000C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1C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4186B"/>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15:restartNumberingAfterBreak="0">
    <w:nsid w:val="0181688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373702"/>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030B7D9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A85D4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762E2"/>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1F3CF5"/>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 w15:restartNumberingAfterBreak="0">
    <w:nsid w:val="0A0176B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 w15:restartNumberingAfterBreak="0">
    <w:nsid w:val="0CC8799D"/>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4B56D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6B34F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F2570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 w15:restartNumberingAfterBreak="0">
    <w:nsid w:val="107A3CAA"/>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9C54A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A636E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F2799A"/>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7" w15:restartNumberingAfterBreak="0">
    <w:nsid w:val="133C25A1"/>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8" w15:restartNumberingAfterBreak="0">
    <w:nsid w:val="1349190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641BCD"/>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3C35154"/>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1" w15:restartNumberingAfterBreak="0">
    <w:nsid w:val="14012391"/>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596508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5E80A4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6D17C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5" w15:restartNumberingAfterBreak="0">
    <w:nsid w:val="171B1FB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92C66B8"/>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A101C0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15:restartNumberingAfterBreak="0">
    <w:nsid w:val="1A514113"/>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9" w15:restartNumberingAfterBreak="0">
    <w:nsid w:val="1A5D26D4"/>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31" w15:restartNumberingAfterBreak="0">
    <w:nsid w:val="1B2F0AF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B327C15"/>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3" w15:restartNumberingAfterBreak="0">
    <w:nsid w:val="1D6B4743"/>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DA8767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03140C2"/>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6" w15:restartNumberingAfterBreak="0">
    <w:nsid w:val="2059298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7" w15:restartNumberingAfterBreak="0">
    <w:nsid w:val="21090837"/>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8" w15:restartNumberingAfterBreak="0">
    <w:nsid w:val="219F797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1A7489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0" w15:restartNumberingAfterBreak="0">
    <w:nsid w:val="223638F1"/>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28053FE"/>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2" w15:restartNumberingAfterBreak="0">
    <w:nsid w:val="22832BBD"/>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32168D3"/>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33029CA"/>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3F354D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3FB0D5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7" w15:restartNumberingAfterBreak="0">
    <w:nsid w:val="240B70B4"/>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8" w15:restartNumberingAfterBreak="0">
    <w:nsid w:val="249A6B95"/>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50731D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0" w15:restartNumberingAfterBreak="0">
    <w:nsid w:val="25416484"/>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5A2785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2" w15:restartNumberingAfterBreak="0">
    <w:nsid w:val="261B0A35"/>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6820E4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6A67192"/>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5" w15:restartNumberingAfterBreak="0">
    <w:nsid w:val="274242A3"/>
    <w:multiLevelType w:val="hybridMultilevel"/>
    <w:tmpl w:val="92729288"/>
    <w:lvl w:ilvl="0" w:tplc="D0F27EEC">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6" w15:restartNumberingAfterBreak="0">
    <w:nsid w:val="27494B9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7" w15:restartNumberingAfterBreak="0">
    <w:nsid w:val="289E6E0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8" w15:restartNumberingAfterBreak="0">
    <w:nsid w:val="29920F99"/>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A901A2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0" w15:restartNumberingAfterBreak="0">
    <w:nsid w:val="2B504CB7"/>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C562141"/>
    <w:multiLevelType w:val="hybridMultilevel"/>
    <w:tmpl w:val="4672057E"/>
    <w:lvl w:ilvl="0" w:tplc="4E5C85E8">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2" w15:restartNumberingAfterBreak="0">
    <w:nsid w:val="2CCA0804"/>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D5C6223"/>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4" w15:restartNumberingAfterBreak="0">
    <w:nsid w:val="2DFE18F8"/>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E576A3C"/>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F440F2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7" w15:restartNumberingAfterBreak="0">
    <w:nsid w:val="311F33D1"/>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1BC29AD"/>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2743F0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3057415"/>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36B412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401365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3"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50F364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6563E44"/>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87B72D4"/>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7" w15:restartNumberingAfterBreak="0">
    <w:nsid w:val="38B6661F"/>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8" w15:restartNumberingAfterBreak="0">
    <w:nsid w:val="39D71CA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79"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3B405531"/>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1" w15:restartNumberingAfterBreak="0">
    <w:nsid w:val="3CA134F3"/>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2" w15:restartNumberingAfterBreak="0">
    <w:nsid w:val="3F851F35"/>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013437"/>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03F03FD"/>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2D6469D"/>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6" w15:restartNumberingAfterBreak="0">
    <w:nsid w:val="4563178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5C00DF3"/>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8" w15:restartNumberingAfterBreak="0">
    <w:nsid w:val="45D3633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89" w15:restartNumberingAfterBreak="0">
    <w:nsid w:val="45FC11E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0" w15:restartNumberingAfterBreak="0">
    <w:nsid w:val="47420341"/>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1" w15:restartNumberingAfterBreak="0">
    <w:nsid w:val="4793180A"/>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92858F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9DC4012"/>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4" w15:restartNumberingAfterBreak="0">
    <w:nsid w:val="4D876FB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5" w15:restartNumberingAfterBreak="0">
    <w:nsid w:val="4E887B2A"/>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F565AF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F594D0D"/>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F7B79C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99" w15:restartNumberingAfterBreak="0">
    <w:nsid w:val="4FFB1937"/>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0A7517D"/>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1" w15:restartNumberingAfterBreak="0">
    <w:nsid w:val="5284690F"/>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2" w15:restartNumberingAfterBreak="0">
    <w:nsid w:val="52D871D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3604D47"/>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37E4031"/>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5" w15:restartNumberingAfterBreak="0">
    <w:nsid w:val="542146C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4CC4CA5"/>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7" w15:restartNumberingAfterBreak="0">
    <w:nsid w:val="563E406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8" w15:restartNumberingAfterBreak="0">
    <w:nsid w:val="58EE634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09" w15:restartNumberingAfterBreak="0">
    <w:nsid w:val="59C34D6E"/>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0" w15:restartNumberingAfterBreak="0">
    <w:nsid w:val="5BDC57E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1" w15:restartNumberingAfterBreak="0">
    <w:nsid w:val="5C52793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D4E486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3" w15:restartNumberingAfterBreak="0">
    <w:nsid w:val="5E0B0AD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E26284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5" w15:restartNumberingAfterBreak="0">
    <w:nsid w:val="5E3F63F8"/>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F6C6C5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0167205"/>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10965B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19" w15:restartNumberingAfterBreak="0">
    <w:nsid w:val="613A45D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190266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1" w15:restartNumberingAfterBreak="0">
    <w:nsid w:val="62AE7219"/>
    <w:multiLevelType w:val="hybridMultilevel"/>
    <w:tmpl w:val="598262F8"/>
    <w:lvl w:ilvl="0" w:tplc="7CBA55BA">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41366D5"/>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3" w15:restartNumberingAfterBreak="0">
    <w:nsid w:val="659F6163"/>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5CC127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5" w15:restartNumberingAfterBreak="0">
    <w:nsid w:val="66F45CB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7493BD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7EA4C44"/>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683B742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9" w15:restartNumberingAfterBreak="0">
    <w:nsid w:val="6A935C98"/>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0" w15:restartNumberingAfterBreak="0">
    <w:nsid w:val="6AA4621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B20693A"/>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C64194B"/>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3" w15:restartNumberingAfterBreak="0">
    <w:nsid w:val="6D0E137B"/>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4" w15:restartNumberingAfterBreak="0">
    <w:nsid w:val="6E2B2B7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E393E3E"/>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6" w15:restartNumberingAfterBreak="0">
    <w:nsid w:val="6EDA6D87"/>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0B50F4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38" w15:restartNumberingAfterBreak="0">
    <w:nsid w:val="71215E38"/>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7198181F"/>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40" w15:restartNumberingAfterBreak="0">
    <w:nsid w:val="72E226A4"/>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378008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4133DDF"/>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5244350"/>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45" w15:restartNumberingAfterBreak="0">
    <w:nsid w:val="755164E6"/>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5674B18"/>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58C48CD"/>
    <w:multiLevelType w:val="hybridMultilevel"/>
    <w:tmpl w:val="B5C0F388"/>
    <w:lvl w:ilvl="0" w:tplc="7E94625C">
      <w:start w:val="1"/>
      <w:numFmt w:val="lowerRoman"/>
      <w:lvlText w:val="(%1)"/>
      <w:lvlJc w:val="left"/>
      <w:pPr>
        <w:ind w:left="243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5D004C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49" w15:restartNumberingAfterBreak="0">
    <w:nsid w:val="760B465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50" w15:restartNumberingAfterBreak="0">
    <w:nsid w:val="76532459"/>
    <w:multiLevelType w:val="hybridMultilevel"/>
    <w:tmpl w:val="7642661C"/>
    <w:lvl w:ilvl="0" w:tplc="4E5C85E8">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1" w15:restartNumberingAfterBreak="0">
    <w:nsid w:val="76CA049E"/>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74A1AAC"/>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53" w15:restartNumberingAfterBreak="0">
    <w:nsid w:val="7783232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7F12C3D"/>
    <w:multiLevelType w:val="hybridMultilevel"/>
    <w:tmpl w:val="A126C7DE"/>
    <w:lvl w:ilvl="0" w:tplc="4E5C85E8">
      <w:start w:val="1"/>
      <w:numFmt w:val="lowerLetter"/>
      <w:lvlText w:val="(%1)"/>
      <w:lvlJc w:val="left"/>
      <w:pPr>
        <w:ind w:left="1428" w:hanging="43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5" w15:restartNumberingAfterBreak="0">
    <w:nsid w:val="7A3B0622"/>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AB0102C"/>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B9251D9"/>
    <w:multiLevelType w:val="hybridMultilevel"/>
    <w:tmpl w:val="B89020A4"/>
    <w:lvl w:ilvl="0" w:tplc="4E5C85E8">
      <w:start w:val="1"/>
      <w:numFmt w:val="lowerLetter"/>
      <w:lvlText w:val="(%1)"/>
      <w:lvlJc w:val="left"/>
      <w:pPr>
        <w:ind w:left="1428" w:hanging="435"/>
      </w:pPr>
      <w:rPr>
        <w:rFonts w:hint="default"/>
      </w:rPr>
    </w:lvl>
    <w:lvl w:ilvl="1" w:tplc="7E94625C">
      <w:start w:val="1"/>
      <w:numFmt w:val="lowerRoman"/>
      <w:lvlText w:val="(%2)"/>
      <w:lvlJc w:val="left"/>
      <w:pPr>
        <w:ind w:left="2433" w:hanging="720"/>
      </w:pPr>
      <w:rPr>
        <w:rFonts w:hint="default"/>
      </w:r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8" w15:restartNumberingAfterBreak="0">
    <w:nsid w:val="7C452CD7"/>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59" w15:restartNumberingAfterBreak="0">
    <w:nsid w:val="7E236050"/>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E292C49"/>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61" w15:restartNumberingAfterBreak="0">
    <w:nsid w:val="7EA00CF6"/>
    <w:multiLevelType w:val="hybridMultilevel"/>
    <w:tmpl w:val="4576466E"/>
    <w:lvl w:ilvl="0" w:tplc="D0F27EEC">
      <w:start w:val="1"/>
      <w:numFmt w:val="decimal"/>
      <w:lvlText w:val="(%1)"/>
      <w:lvlJc w:val="left"/>
      <w:pPr>
        <w:ind w:left="810" w:hanging="360"/>
      </w:pPr>
      <w:rPr>
        <w:rFonts w:hint="default"/>
      </w:rPr>
    </w:lvl>
    <w:lvl w:ilvl="1" w:tplc="46B2A80E">
      <w:start w:val="1"/>
      <w:numFmt w:val="lowerLetter"/>
      <w:lvlText w:val="(%2)"/>
      <w:lvlJc w:val="left"/>
      <w:pPr>
        <w:ind w:left="1620" w:hanging="450"/>
      </w:pPr>
      <w:rPr>
        <w:rFonts w:hint="default"/>
      </w:r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62" w15:restartNumberingAfterBreak="0">
    <w:nsid w:val="7ED32BD4"/>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F8D2A4B"/>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FBE68AA"/>
    <w:multiLevelType w:val="hybridMultilevel"/>
    <w:tmpl w:val="9F44979E"/>
    <w:lvl w:ilvl="0" w:tplc="46B2A80E">
      <w:start w:val="1"/>
      <w:numFmt w:val="lowerLetter"/>
      <w:lvlText w:val="(%1)"/>
      <w:lvlJc w:val="left"/>
      <w:pPr>
        <w:ind w:left="162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9"/>
  </w:num>
  <w:num w:numId="2">
    <w:abstractNumId w:val="30"/>
  </w:num>
  <w:num w:numId="3">
    <w:abstractNumId w:val="73"/>
  </w:num>
  <w:num w:numId="4">
    <w:abstractNumId w:val="142"/>
  </w:num>
  <w:num w:numId="5">
    <w:abstractNumId w:val="150"/>
  </w:num>
  <w:num w:numId="6">
    <w:abstractNumId w:val="157"/>
  </w:num>
  <w:num w:numId="7">
    <w:abstractNumId w:val="61"/>
  </w:num>
  <w:num w:numId="8">
    <w:abstractNumId w:val="154"/>
  </w:num>
  <w:num w:numId="9">
    <w:abstractNumId w:val="55"/>
  </w:num>
  <w:num w:numId="10">
    <w:abstractNumId w:val="121"/>
  </w:num>
  <w:num w:numId="11">
    <w:abstractNumId w:val="24"/>
  </w:num>
  <w:num w:numId="12">
    <w:abstractNumId w:val="51"/>
  </w:num>
  <w:num w:numId="13">
    <w:abstractNumId w:val="135"/>
  </w:num>
  <w:num w:numId="14">
    <w:abstractNumId w:val="3"/>
  </w:num>
  <w:num w:numId="15">
    <w:abstractNumId w:val="29"/>
  </w:num>
  <w:num w:numId="16">
    <w:abstractNumId w:val="41"/>
  </w:num>
  <w:num w:numId="17">
    <w:abstractNumId w:val="47"/>
  </w:num>
  <w:num w:numId="18">
    <w:abstractNumId w:val="46"/>
  </w:num>
  <w:num w:numId="19">
    <w:abstractNumId w:val="98"/>
  </w:num>
  <w:num w:numId="20">
    <w:abstractNumId w:val="126"/>
  </w:num>
  <w:num w:numId="21">
    <w:abstractNumId w:val="92"/>
  </w:num>
  <w:num w:numId="22">
    <w:abstractNumId w:val="4"/>
  </w:num>
  <w:num w:numId="23">
    <w:abstractNumId w:val="6"/>
  </w:num>
  <w:num w:numId="24">
    <w:abstractNumId w:val="40"/>
  </w:num>
  <w:num w:numId="25">
    <w:abstractNumId w:val="96"/>
  </w:num>
  <w:num w:numId="26">
    <w:abstractNumId w:val="69"/>
  </w:num>
  <w:num w:numId="27">
    <w:abstractNumId w:val="54"/>
  </w:num>
  <w:num w:numId="28">
    <w:abstractNumId w:val="158"/>
  </w:num>
  <w:num w:numId="29">
    <w:abstractNumId w:val="48"/>
  </w:num>
  <w:num w:numId="30">
    <w:abstractNumId w:val="115"/>
  </w:num>
  <w:num w:numId="31">
    <w:abstractNumId w:val="134"/>
  </w:num>
  <w:num w:numId="32">
    <w:abstractNumId w:val="67"/>
  </w:num>
  <w:num w:numId="33">
    <w:abstractNumId w:val="94"/>
  </w:num>
  <w:num w:numId="34">
    <w:abstractNumId w:val="65"/>
  </w:num>
  <w:num w:numId="35">
    <w:abstractNumId w:val="36"/>
  </w:num>
  <w:num w:numId="36">
    <w:abstractNumId w:val="86"/>
  </w:num>
  <w:num w:numId="37">
    <w:abstractNumId w:val="10"/>
  </w:num>
  <w:num w:numId="38">
    <w:abstractNumId w:val="62"/>
  </w:num>
  <w:num w:numId="39">
    <w:abstractNumId w:val="138"/>
  </w:num>
  <w:num w:numId="40">
    <w:abstractNumId w:val="53"/>
  </w:num>
  <w:num w:numId="41">
    <w:abstractNumId w:val="13"/>
  </w:num>
  <w:num w:numId="42">
    <w:abstractNumId w:val="15"/>
  </w:num>
  <w:num w:numId="43">
    <w:abstractNumId w:val="132"/>
  </w:num>
  <w:num w:numId="44">
    <w:abstractNumId w:val="7"/>
  </w:num>
  <w:num w:numId="45">
    <w:abstractNumId w:val="57"/>
  </w:num>
  <w:num w:numId="46">
    <w:abstractNumId w:val="91"/>
  </w:num>
  <w:num w:numId="47">
    <w:abstractNumId w:val="127"/>
  </w:num>
  <w:num w:numId="48">
    <w:abstractNumId w:val="130"/>
  </w:num>
  <w:num w:numId="49">
    <w:abstractNumId w:val="137"/>
  </w:num>
  <w:num w:numId="50">
    <w:abstractNumId w:val="33"/>
  </w:num>
  <w:num w:numId="51">
    <w:abstractNumId w:val="59"/>
  </w:num>
  <w:num w:numId="52">
    <w:abstractNumId w:val="45"/>
  </w:num>
  <w:num w:numId="53">
    <w:abstractNumId w:val="133"/>
  </w:num>
  <w:num w:numId="54">
    <w:abstractNumId w:val="42"/>
  </w:num>
  <w:num w:numId="55">
    <w:abstractNumId w:val="124"/>
  </w:num>
  <w:num w:numId="56">
    <w:abstractNumId w:val="17"/>
  </w:num>
  <w:num w:numId="57">
    <w:abstractNumId w:val="113"/>
  </w:num>
  <w:num w:numId="58">
    <w:abstractNumId w:val="160"/>
  </w:num>
  <w:num w:numId="59">
    <w:abstractNumId w:val="37"/>
  </w:num>
  <w:num w:numId="60">
    <w:abstractNumId w:val="117"/>
  </w:num>
  <w:num w:numId="61">
    <w:abstractNumId w:val="116"/>
  </w:num>
  <w:num w:numId="62">
    <w:abstractNumId w:val="5"/>
  </w:num>
  <w:num w:numId="63">
    <w:abstractNumId w:val="20"/>
  </w:num>
  <w:num w:numId="64">
    <w:abstractNumId w:val="149"/>
  </w:num>
  <w:num w:numId="65">
    <w:abstractNumId w:val="52"/>
  </w:num>
  <w:num w:numId="66">
    <w:abstractNumId w:val="118"/>
  </w:num>
  <w:num w:numId="67">
    <w:abstractNumId w:val="141"/>
  </w:num>
  <w:num w:numId="68">
    <w:abstractNumId w:val="77"/>
  </w:num>
  <w:num w:numId="69">
    <w:abstractNumId w:val="105"/>
  </w:num>
  <w:num w:numId="70">
    <w:abstractNumId w:val="60"/>
  </w:num>
  <w:num w:numId="71">
    <w:abstractNumId w:val="44"/>
  </w:num>
  <w:num w:numId="72">
    <w:abstractNumId w:val="106"/>
  </w:num>
  <w:num w:numId="73">
    <w:abstractNumId w:val="2"/>
  </w:num>
  <w:num w:numId="74">
    <w:abstractNumId w:val="161"/>
  </w:num>
  <w:num w:numId="75">
    <w:abstractNumId w:val="80"/>
  </w:num>
  <w:num w:numId="76">
    <w:abstractNumId w:val="119"/>
  </w:num>
  <w:num w:numId="77">
    <w:abstractNumId w:val="156"/>
  </w:num>
  <w:num w:numId="78">
    <w:abstractNumId w:val="81"/>
  </w:num>
  <w:num w:numId="79">
    <w:abstractNumId w:val="84"/>
  </w:num>
  <w:num w:numId="80">
    <w:abstractNumId w:val="122"/>
  </w:num>
  <w:num w:numId="81">
    <w:abstractNumId w:val="103"/>
  </w:num>
  <w:num w:numId="82">
    <w:abstractNumId w:val="22"/>
  </w:num>
  <w:num w:numId="83">
    <w:abstractNumId w:val="85"/>
  </w:num>
  <w:num w:numId="84">
    <w:abstractNumId w:val="95"/>
  </w:num>
  <w:num w:numId="85">
    <w:abstractNumId w:val="164"/>
  </w:num>
  <w:num w:numId="86">
    <w:abstractNumId w:val="28"/>
  </w:num>
  <w:num w:numId="87">
    <w:abstractNumId w:val="120"/>
  </w:num>
  <w:num w:numId="88">
    <w:abstractNumId w:val="35"/>
  </w:num>
  <w:num w:numId="89">
    <w:abstractNumId w:val="31"/>
  </w:num>
  <w:num w:numId="90">
    <w:abstractNumId w:val="114"/>
  </w:num>
  <w:num w:numId="91">
    <w:abstractNumId w:val="129"/>
  </w:num>
  <w:num w:numId="92">
    <w:abstractNumId w:val="66"/>
  </w:num>
  <w:num w:numId="93">
    <w:abstractNumId w:val="75"/>
  </w:num>
  <w:num w:numId="94">
    <w:abstractNumId w:val="108"/>
  </w:num>
  <w:num w:numId="95">
    <w:abstractNumId w:val="83"/>
  </w:num>
  <w:num w:numId="96">
    <w:abstractNumId w:val="139"/>
  </w:num>
  <w:num w:numId="97">
    <w:abstractNumId w:val="32"/>
  </w:num>
  <w:num w:numId="98">
    <w:abstractNumId w:val="1"/>
  </w:num>
  <w:num w:numId="99">
    <w:abstractNumId w:val="0"/>
  </w:num>
  <w:num w:numId="100">
    <w:abstractNumId w:val="38"/>
  </w:num>
  <w:num w:numId="101">
    <w:abstractNumId w:val="50"/>
  </w:num>
  <w:num w:numId="102">
    <w:abstractNumId w:val="19"/>
  </w:num>
  <w:num w:numId="103">
    <w:abstractNumId w:val="76"/>
  </w:num>
  <w:num w:numId="104">
    <w:abstractNumId w:val="89"/>
  </w:num>
  <w:num w:numId="105">
    <w:abstractNumId w:val="11"/>
  </w:num>
  <w:num w:numId="106">
    <w:abstractNumId w:val="71"/>
  </w:num>
  <w:num w:numId="107">
    <w:abstractNumId w:val="148"/>
  </w:num>
  <w:num w:numId="108">
    <w:abstractNumId w:val="23"/>
  </w:num>
  <w:num w:numId="109">
    <w:abstractNumId w:val="26"/>
  </w:num>
  <w:num w:numId="110">
    <w:abstractNumId w:val="64"/>
  </w:num>
  <w:num w:numId="111">
    <w:abstractNumId w:val="93"/>
  </w:num>
  <w:num w:numId="112">
    <w:abstractNumId w:val="87"/>
  </w:num>
  <w:num w:numId="113">
    <w:abstractNumId w:val="68"/>
  </w:num>
  <w:num w:numId="114">
    <w:abstractNumId w:val="146"/>
  </w:num>
  <w:num w:numId="115">
    <w:abstractNumId w:val="128"/>
  </w:num>
  <w:num w:numId="116">
    <w:abstractNumId w:val="163"/>
  </w:num>
  <w:num w:numId="117">
    <w:abstractNumId w:val="82"/>
  </w:num>
  <w:num w:numId="118">
    <w:abstractNumId w:val="88"/>
  </w:num>
  <w:num w:numId="119">
    <w:abstractNumId w:val="153"/>
  </w:num>
  <w:num w:numId="120">
    <w:abstractNumId w:val="131"/>
  </w:num>
  <w:num w:numId="121">
    <w:abstractNumId w:val="9"/>
  </w:num>
  <w:num w:numId="122">
    <w:abstractNumId w:val="39"/>
  </w:num>
  <w:num w:numId="123">
    <w:abstractNumId w:val="97"/>
  </w:num>
  <w:num w:numId="124">
    <w:abstractNumId w:val="34"/>
  </w:num>
  <w:num w:numId="125">
    <w:abstractNumId w:val="112"/>
  </w:num>
  <w:num w:numId="126">
    <w:abstractNumId w:val="49"/>
  </w:num>
  <w:num w:numId="127">
    <w:abstractNumId w:val="155"/>
  </w:num>
  <w:num w:numId="128">
    <w:abstractNumId w:val="140"/>
  </w:num>
  <w:num w:numId="129">
    <w:abstractNumId w:val="136"/>
  </w:num>
  <w:num w:numId="130">
    <w:abstractNumId w:val="104"/>
  </w:num>
  <w:num w:numId="131">
    <w:abstractNumId w:val="162"/>
  </w:num>
  <w:num w:numId="132">
    <w:abstractNumId w:val="152"/>
  </w:num>
  <w:num w:numId="133">
    <w:abstractNumId w:val="25"/>
  </w:num>
  <w:num w:numId="134">
    <w:abstractNumId w:val="102"/>
  </w:num>
  <w:num w:numId="135">
    <w:abstractNumId w:val="8"/>
  </w:num>
  <w:num w:numId="136">
    <w:abstractNumId w:val="21"/>
  </w:num>
  <w:num w:numId="137">
    <w:abstractNumId w:val="72"/>
  </w:num>
  <w:num w:numId="138">
    <w:abstractNumId w:val="111"/>
  </w:num>
  <w:num w:numId="139">
    <w:abstractNumId w:val="99"/>
  </w:num>
  <w:num w:numId="140">
    <w:abstractNumId w:val="107"/>
  </w:num>
  <w:num w:numId="141">
    <w:abstractNumId w:val="14"/>
  </w:num>
  <w:num w:numId="142">
    <w:abstractNumId w:val="145"/>
  </w:num>
  <w:num w:numId="143">
    <w:abstractNumId w:val="74"/>
  </w:num>
  <w:num w:numId="144">
    <w:abstractNumId w:val="12"/>
  </w:num>
  <w:num w:numId="145">
    <w:abstractNumId w:val="78"/>
  </w:num>
  <w:num w:numId="146">
    <w:abstractNumId w:val="143"/>
  </w:num>
  <w:num w:numId="147">
    <w:abstractNumId w:val="16"/>
  </w:num>
  <w:num w:numId="148">
    <w:abstractNumId w:val="70"/>
  </w:num>
  <w:num w:numId="149">
    <w:abstractNumId w:val="125"/>
  </w:num>
  <w:num w:numId="150">
    <w:abstractNumId w:val="56"/>
  </w:num>
  <w:num w:numId="151">
    <w:abstractNumId w:val="90"/>
  </w:num>
  <w:num w:numId="152">
    <w:abstractNumId w:val="147"/>
  </w:num>
  <w:num w:numId="153">
    <w:abstractNumId w:val="101"/>
  </w:num>
  <w:num w:numId="154">
    <w:abstractNumId w:val="18"/>
  </w:num>
  <w:num w:numId="155">
    <w:abstractNumId w:val="123"/>
  </w:num>
  <w:num w:numId="156">
    <w:abstractNumId w:val="109"/>
  </w:num>
  <w:num w:numId="157">
    <w:abstractNumId w:val="27"/>
  </w:num>
  <w:num w:numId="158">
    <w:abstractNumId w:val="151"/>
  </w:num>
  <w:num w:numId="159">
    <w:abstractNumId w:val="144"/>
  </w:num>
  <w:num w:numId="160">
    <w:abstractNumId w:val="43"/>
  </w:num>
  <w:num w:numId="161">
    <w:abstractNumId w:val="58"/>
  </w:num>
  <w:num w:numId="162">
    <w:abstractNumId w:val="110"/>
  </w:num>
  <w:num w:numId="163">
    <w:abstractNumId w:val="159"/>
  </w:num>
  <w:num w:numId="164">
    <w:abstractNumId w:val="100"/>
  </w:num>
  <w:num w:numId="165">
    <w:abstractNumId w:val="63"/>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0"/>
  <w:activeWritingStyle w:appName="MSWord" w:lang="en-AU" w:vendorID="64" w:dllVersion="0" w:nlCheck="1" w:checkStyle="0"/>
  <w:proofState w:spelling="clean"/>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472"/>
    <w:rsid w:val="0000335A"/>
    <w:rsid w:val="00010F50"/>
    <w:rsid w:val="000229A7"/>
    <w:rsid w:val="00022E5A"/>
    <w:rsid w:val="00032171"/>
    <w:rsid w:val="00033053"/>
    <w:rsid w:val="000400FF"/>
    <w:rsid w:val="00042CD0"/>
    <w:rsid w:val="00043612"/>
    <w:rsid w:val="00045C8E"/>
    <w:rsid w:val="00051918"/>
    <w:rsid w:val="000577B5"/>
    <w:rsid w:val="00062860"/>
    <w:rsid w:val="00063B44"/>
    <w:rsid w:val="0007388F"/>
    <w:rsid w:val="00075D16"/>
    <w:rsid w:val="00077186"/>
    <w:rsid w:val="0008460B"/>
    <w:rsid w:val="00084803"/>
    <w:rsid w:val="00084BF4"/>
    <w:rsid w:val="00093EA5"/>
    <w:rsid w:val="00097748"/>
    <w:rsid w:val="000C3B61"/>
    <w:rsid w:val="000C3B93"/>
    <w:rsid w:val="000C79BE"/>
    <w:rsid w:val="000F07EE"/>
    <w:rsid w:val="000F0D7B"/>
    <w:rsid w:val="000F0FE4"/>
    <w:rsid w:val="000F2EA9"/>
    <w:rsid w:val="00105462"/>
    <w:rsid w:val="00112043"/>
    <w:rsid w:val="001165B3"/>
    <w:rsid w:val="00120834"/>
    <w:rsid w:val="001234D1"/>
    <w:rsid w:val="00124632"/>
    <w:rsid w:val="00125016"/>
    <w:rsid w:val="001255F6"/>
    <w:rsid w:val="001316C1"/>
    <w:rsid w:val="001349AB"/>
    <w:rsid w:val="0013701E"/>
    <w:rsid w:val="0014338A"/>
    <w:rsid w:val="00146533"/>
    <w:rsid w:val="00147E6B"/>
    <w:rsid w:val="00154731"/>
    <w:rsid w:val="001600EF"/>
    <w:rsid w:val="00162F90"/>
    <w:rsid w:val="00163FCC"/>
    <w:rsid w:val="00166AF2"/>
    <w:rsid w:val="001670D9"/>
    <w:rsid w:val="00172D5F"/>
    <w:rsid w:val="00176DA8"/>
    <w:rsid w:val="0018223E"/>
    <w:rsid w:val="00191867"/>
    <w:rsid w:val="001927D3"/>
    <w:rsid w:val="00196C3C"/>
    <w:rsid w:val="001A172B"/>
    <w:rsid w:val="001A19B8"/>
    <w:rsid w:val="001A6296"/>
    <w:rsid w:val="001A6B21"/>
    <w:rsid w:val="001A7565"/>
    <w:rsid w:val="001A7606"/>
    <w:rsid w:val="001A7CF5"/>
    <w:rsid w:val="001B111C"/>
    <w:rsid w:val="001B2999"/>
    <w:rsid w:val="001B3E21"/>
    <w:rsid w:val="001B6CC7"/>
    <w:rsid w:val="001C6F02"/>
    <w:rsid w:val="001D57FA"/>
    <w:rsid w:val="001D603B"/>
    <w:rsid w:val="001D61CD"/>
    <w:rsid w:val="001E1A5D"/>
    <w:rsid w:val="001E25F3"/>
    <w:rsid w:val="001E2B14"/>
    <w:rsid w:val="001E464A"/>
    <w:rsid w:val="001E693E"/>
    <w:rsid w:val="001F5A2B"/>
    <w:rsid w:val="001F5CA1"/>
    <w:rsid w:val="0020074C"/>
    <w:rsid w:val="00203523"/>
    <w:rsid w:val="00204394"/>
    <w:rsid w:val="0020677F"/>
    <w:rsid w:val="0021711E"/>
    <w:rsid w:val="0022236E"/>
    <w:rsid w:val="00223A2D"/>
    <w:rsid w:val="00223F6F"/>
    <w:rsid w:val="0023030D"/>
    <w:rsid w:val="00240F97"/>
    <w:rsid w:val="00244C86"/>
    <w:rsid w:val="0024771A"/>
    <w:rsid w:val="002574D8"/>
    <w:rsid w:val="00263DB2"/>
    <w:rsid w:val="00271A5D"/>
    <w:rsid w:val="00271D65"/>
    <w:rsid w:val="00272F16"/>
    <w:rsid w:val="00277DE5"/>
    <w:rsid w:val="002853D6"/>
    <w:rsid w:val="002859B9"/>
    <w:rsid w:val="002973D6"/>
    <w:rsid w:val="002A29C0"/>
    <w:rsid w:val="002A4459"/>
    <w:rsid w:val="002A4591"/>
    <w:rsid w:val="002A6EEB"/>
    <w:rsid w:val="002A7D00"/>
    <w:rsid w:val="002B0176"/>
    <w:rsid w:val="002B1058"/>
    <w:rsid w:val="002B1CB2"/>
    <w:rsid w:val="002C0CC7"/>
    <w:rsid w:val="002C2B6A"/>
    <w:rsid w:val="002C4805"/>
    <w:rsid w:val="002C5C22"/>
    <w:rsid w:val="002E4D97"/>
    <w:rsid w:val="002E599A"/>
    <w:rsid w:val="002E622B"/>
    <w:rsid w:val="002E727F"/>
    <w:rsid w:val="00300F5E"/>
    <w:rsid w:val="00304EBE"/>
    <w:rsid w:val="00312D33"/>
    <w:rsid w:val="00325297"/>
    <w:rsid w:val="00332FF8"/>
    <w:rsid w:val="00334569"/>
    <w:rsid w:val="003442C1"/>
    <w:rsid w:val="00347EEE"/>
    <w:rsid w:val="00360A87"/>
    <w:rsid w:val="00365FFE"/>
    <w:rsid w:val="00374385"/>
    <w:rsid w:val="00374DEB"/>
    <w:rsid w:val="003754A4"/>
    <w:rsid w:val="003754BE"/>
    <w:rsid w:val="003756B2"/>
    <w:rsid w:val="0037600B"/>
    <w:rsid w:val="00377298"/>
    <w:rsid w:val="003777E8"/>
    <w:rsid w:val="003813FF"/>
    <w:rsid w:val="00381460"/>
    <w:rsid w:val="003853E7"/>
    <w:rsid w:val="00386578"/>
    <w:rsid w:val="00386986"/>
    <w:rsid w:val="003902CA"/>
    <w:rsid w:val="003908E9"/>
    <w:rsid w:val="0039140E"/>
    <w:rsid w:val="003A45AB"/>
    <w:rsid w:val="003A5CD2"/>
    <w:rsid w:val="003A74CF"/>
    <w:rsid w:val="003B0416"/>
    <w:rsid w:val="003C1B7E"/>
    <w:rsid w:val="003C290D"/>
    <w:rsid w:val="003C33B9"/>
    <w:rsid w:val="003C7CFC"/>
    <w:rsid w:val="003C7EE7"/>
    <w:rsid w:val="003D026D"/>
    <w:rsid w:val="003D5B06"/>
    <w:rsid w:val="003D6629"/>
    <w:rsid w:val="003E13C8"/>
    <w:rsid w:val="003F0223"/>
    <w:rsid w:val="003F20F9"/>
    <w:rsid w:val="0040670A"/>
    <w:rsid w:val="00406A8C"/>
    <w:rsid w:val="004106BD"/>
    <w:rsid w:val="00410FC0"/>
    <w:rsid w:val="00416AA3"/>
    <w:rsid w:val="00417FF2"/>
    <w:rsid w:val="00420BF0"/>
    <w:rsid w:val="00434583"/>
    <w:rsid w:val="00440E60"/>
    <w:rsid w:val="00442357"/>
    <w:rsid w:val="00443287"/>
    <w:rsid w:val="0044769E"/>
    <w:rsid w:val="00454689"/>
    <w:rsid w:val="00455148"/>
    <w:rsid w:val="00455AE7"/>
    <w:rsid w:val="00470D00"/>
    <w:rsid w:val="00472C56"/>
    <w:rsid w:val="0047645F"/>
    <w:rsid w:val="00477BD1"/>
    <w:rsid w:val="004861F3"/>
    <w:rsid w:val="0049464F"/>
    <w:rsid w:val="00497DAF"/>
    <w:rsid w:val="004A15BC"/>
    <w:rsid w:val="004A4BCD"/>
    <w:rsid w:val="004A6277"/>
    <w:rsid w:val="004B6742"/>
    <w:rsid w:val="004D10B9"/>
    <w:rsid w:val="004D21D1"/>
    <w:rsid w:val="004D3ADC"/>
    <w:rsid w:val="004D6B3E"/>
    <w:rsid w:val="004E1DC3"/>
    <w:rsid w:val="004E2FEE"/>
    <w:rsid w:val="004E43A5"/>
    <w:rsid w:val="004E52FC"/>
    <w:rsid w:val="004E5AA4"/>
    <w:rsid w:val="004F17DE"/>
    <w:rsid w:val="004F283F"/>
    <w:rsid w:val="004F41CA"/>
    <w:rsid w:val="004F71EA"/>
    <w:rsid w:val="004F733B"/>
    <w:rsid w:val="00501AE0"/>
    <w:rsid w:val="0050677E"/>
    <w:rsid w:val="0050684D"/>
    <w:rsid w:val="005233D8"/>
    <w:rsid w:val="005244E4"/>
    <w:rsid w:val="00525099"/>
    <w:rsid w:val="00525D52"/>
    <w:rsid w:val="00526368"/>
    <w:rsid w:val="00540B63"/>
    <w:rsid w:val="00547934"/>
    <w:rsid w:val="00547C9C"/>
    <w:rsid w:val="00554C8B"/>
    <w:rsid w:val="0055520D"/>
    <w:rsid w:val="0055544E"/>
    <w:rsid w:val="00557B93"/>
    <w:rsid w:val="00557C2C"/>
    <w:rsid w:val="0056283A"/>
    <w:rsid w:val="00564B1E"/>
    <w:rsid w:val="0056679B"/>
    <w:rsid w:val="005704C9"/>
    <w:rsid w:val="00574ED1"/>
    <w:rsid w:val="0057647F"/>
    <w:rsid w:val="00576A58"/>
    <w:rsid w:val="005802DD"/>
    <w:rsid w:val="005822BC"/>
    <w:rsid w:val="00584EFA"/>
    <w:rsid w:val="005879FB"/>
    <w:rsid w:val="00594835"/>
    <w:rsid w:val="005958F2"/>
    <w:rsid w:val="00597A9E"/>
    <w:rsid w:val="005A5478"/>
    <w:rsid w:val="005A5482"/>
    <w:rsid w:val="005A6EAD"/>
    <w:rsid w:val="005B2760"/>
    <w:rsid w:val="005C0573"/>
    <w:rsid w:val="005C473A"/>
    <w:rsid w:val="005D19BA"/>
    <w:rsid w:val="005D7D11"/>
    <w:rsid w:val="005E1F6E"/>
    <w:rsid w:val="005E4675"/>
    <w:rsid w:val="005E5B51"/>
    <w:rsid w:val="005E5DC5"/>
    <w:rsid w:val="005F1C2F"/>
    <w:rsid w:val="005F73E6"/>
    <w:rsid w:val="00601C9B"/>
    <w:rsid w:val="00602773"/>
    <w:rsid w:val="00602F4A"/>
    <w:rsid w:val="006033A7"/>
    <w:rsid w:val="0060430E"/>
    <w:rsid w:val="00612EF9"/>
    <w:rsid w:val="006175C0"/>
    <w:rsid w:val="0063253C"/>
    <w:rsid w:val="00633A3B"/>
    <w:rsid w:val="00634A02"/>
    <w:rsid w:val="00634BE6"/>
    <w:rsid w:val="0064048D"/>
    <w:rsid w:val="00644708"/>
    <w:rsid w:val="0064549F"/>
    <w:rsid w:val="00651B39"/>
    <w:rsid w:val="00654E82"/>
    <w:rsid w:val="0065573A"/>
    <w:rsid w:val="00655D27"/>
    <w:rsid w:val="00655EF8"/>
    <w:rsid w:val="00664309"/>
    <w:rsid w:val="006643EB"/>
    <w:rsid w:val="0067108B"/>
    <w:rsid w:val="00680F97"/>
    <w:rsid w:val="00682661"/>
    <w:rsid w:val="00684313"/>
    <w:rsid w:val="00684DFB"/>
    <w:rsid w:val="00691576"/>
    <w:rsid w:val="00691A30"/>
    <w:rsid w:val="00697260"/>
    <w:rsid w:val="006A69F2"/>
    <w:rsid w:val="006B0F95"/>
    <w:rsid w:val="006B2AA2"/>
    <w:rsid w:val="006D74B7"/>
    <w:rsid w:val="006E2E6A"/>
    <w:rsid w:val="006E578C"/>
    <w:rsid w:val="006F4E40"/>
    <w:rsid w:val="00705A3B"/>
    <w:rsid w:val="00706428"/>
    <w:rsid w:val="007128DD"/>
    <w:rsid w:val="00712F72"/>
    <w:rsid w:val="0071332C"/>
    <w:rsid w:val="00715A6E"/>
    <w:rsid w:val="00716A70"/>
    <w:rsid w:val="0072000F"/>
    <w:rsid w:val="0072052E"/>
    <w:rsid w:val="00724639"/>
    <w:rsid w:val="00725FC3"/>
    <w:rsid w:val="007268CC"/>
    <w:rsid w:val="00731CEB"/>
    <w:rsid w:val="007354A1"/>
    <w:rsid w:val="007375E9"/>
    <w:rsid w:val="0074006C"/>
    <w:rsid w:val="0074423A"/>
    <w:rsid w:val="00744EDB"/>
    <w:rsid w:val="0075616F"/>
    <w:rsid w:val="007644A4"/>
    <w:rsid w:val="00765413"/>
    <w:rsid w:val="007677BE"/>
    <w:rsid w:val="00770566"/>
    <w:rsid w:val="0077327F"/>
    <w:rsid w:val="00775267"/>
    <w:rsid w:val="00794F16"/>
    <w:rsid w:val="007A2137"/>
    <w:rsid w:val="007A3409"/>
    <w:rsid w:val="007A3C32"/>
    <w:rsid w:val="007A7135"/>
    <w:rsid w:val="007B4108"/>
    <w:rsid w:val="007B47FD"/>
    <w:rsid w:val="007B4974"/>
    <w:rsid w:val="007B49A4"/>
    <w:rsid w:val="007C1B4F"/>
    <w:rsid w:val="007C2E8C"/>
    <w:rsid w:val="007C4970"/>
    <w:rsid w:val="007C74FC"/>
    <w:rsid w:val="007D2DE7"/>
    <w:rsid w:val="007D3474"/>
    <w:rsid w:val="007D4CD0"/>
    <w:rsid w:val="007E220C"/>
    <w:rsid w:val="007E2285"/>
    <w:rsid w:val="007E3F7A"/>
    <w:rsid w:val="007E4762"/>
    <w:rsid w:val="007E50C1"/>
    <w:rsid w:val="007F122E"/>
    <w:rsid w:val="007F1CBA"/>
    <w:rsid w:val="007F391A"/>
    <w:rsid w:val="007F75AE"/>
    <w:rsid w:val="00801F11"/>
    <w:rsid w:val="00802AA0"/>
    <w:rsid w:val="00802E62"/>
    <w:rsid w:val="00804E6A"/>
    <w:rsid w:val="00813772"/>
    <w:rsid w:val="00815359"/>
    <w:rsid w:val="00816829"/>
    <w:rsid w:val="0081759D"/>
    <w:rsid w:val="00830A36"/>
    <w:rsid w:val="00833365"/>
    <w:rsid w:val="0083526E"/>
    <w:rsid w:val="00837A05"/>
    <w:rsid w:val="008406A9"/>
    <w:rsid w:val="00843BB8"/>
    <w:rsid w:val="0084714D"/>
    <w:rsid w:val="0085304A"/>
    <w:rsid w:val="00854E6C"/>
    <w:rsid w:val="00857396"/>
    <w:rsid w:val="0085794D"/>
    <w:rsid w:val="00861CF6"/>
    <w:rsid w:val="00863B74"/>
    <w:rsid w:val="00865E8E"/>
    <w:rsid w:val="00870E5F"/>
    <w:rsid w:val="00871334"/>
    <w:rsid w:val="008733A1"/>
    <w:rsid w:val="00875603"/>
    <w:rsid w:val="00884C8B"/>
    <w:rsid w:val="00885089"/>
    <w:rsid w:val="00885F6B"/>
    <w:rsid w:val="008876C0"/>
    <w:rsid w:val="008A1D54"/>
    <w:rsid w:val="008A422D"/>
    <w:rsid w:val="008A5902"/>
    <w:rsid w:val="008A66A3"/>
    <w:rsid w:val="008A6D9B"/>
    <w:rsid w:val="008A77D3"/>
    <w:rsid w:val="008B0AD3"/>
    <w:rsid w:val="008C00FD"/>
    <w:rsid w:val="008C07F7"/>
    <w:rsid w:val="008C0C42"/>
    <w:rsid w:val="008C30DC"/>
    <w:rsid w:val="008C5AE0"/>
    <w:rsid w:val="008D2404"/>
    <w:rsid w:val="008D2642"/>
    <w:rsid w:val="008D395B"/>
    <w:rsid w:val="008E173A"/>
    <w:rsid w:val="008F13D7"/>
    <w:rsid w:val="00900A20"/>
    <w:rsid w:val="0090345C"/>
    <w:rsid w:val="00905D5C"/>
    <w:rsid w:val="0090681A"/>
    <w:rsid w:val="00907534"/>
    <w:rsid w:val="00914156"/>
    <w:rsid w:val="0091426F"/>
    <w:rsid w:val="009144F6"/>
    <w:rsid w:val="00916671"/>
    <w:rsid w:val="00916AEB"/>
    <w:rsid w:val="009179F7"/>
    <w:rsid w:val="00921722"/>
    <w:rsid w:val="00921EA9"/>
    <w:rsid w:val="00924431"/>
    <w:rsid w:val="00925953"/>
    <w:rsid w:val="009264FF"/>
    <w:rsid w:val="00926DDF"/>
    <w:rsid w:val="00930448"/>
    <w:rsid w:val="00931A6F"/>
    <w:rsid w:val="00934940"/>
    <w:rsid w:val="00941423"/>
    <w:rsid w:val="0094314F"/>
    <w:rsid w:val="0094394A"/>
    <w:rsid w:val="00947E0F"/>
    <w:rsid w:val="00954E22"/>
    <w:rsid w:val="00956608"/>
    <w:rsid w:val="009603AC"/>
    <w:rsid w:val="00962621"/>
    <w:rsid w:val="00962D09"/>
    <w:rsid w:val="00963336"/>
    <w:rsid w:val="0096374C"/>
    <w:rsid w:val="0097405D"/>
    <w:rsid w:val="009775EA"/>
    <w:rsid w:val="009802A1"/>
    <w:rsid w:val="00980DBB"/>
    <w:rsid w:val="009810C0"/>
    <w:rsid w:val="00982BB3"/>
    <w:rsid w:val="00982CD6"/>
    <w:rsid w:val="00984D3D"/>
    <w:rsid w:val="00986884"/>
    <w:rsid w:val="0099258A"/>
    <w:rsid w:val="00994337"/>
    <w:rsid w:val="00997E8B"/>
    <w:rsid w:val="009A20EE"/>
    <w:rsid w:val="009B0721"/>
    <w:rsid w:val="009B3AEA"/>
    <w:rsid w:val="009B3FB9"/>
    <w:rsid w:val="009C7A9E"/>
    <w:rsid w:val="009D1C6F"/>
    <w:rsid w:val="009D1EE0"/>
    <w:rsid w:val="009D2C8F"/>
    <w:rsid w:val="009D472B"/>
    <w:rsid w:val="009D5C8D"/>
    <w:rsid w:val="009D62DC"/>
    <w:rsid w:val="009E04EA"/>
    <w:rsid w:val="009E4FAC"/>
    <w:rsid w:val="009E5F99"/>
    <w:rsid w:val="009F1222"/>
    <w:rsid w:val="009F15A0"/>
    <w:rsid w:val="009F1AC5"/>
    <w:rsid w:val="009F2381"/>
    <w:rsid w:val="009F34B2"/>
    <w:rsid w:val="009F3B6F"/>
    <w:rsid w:val="009F3DE2"/>
    <w:rsid w:val="00A013E1"/>
    <w:rsid w:val="00A07867"/>
    <w:rsid w:val="00A1174B"/>
    <w:rsid w:val="00A274DE"/>
    <w:rsid w:val="00A27A69"/>
    <w:rsid w:val="00A319B3"/>
    <w:rsid w:val="00A4011D"/>
    <w:rsid w:val="00A4571D"/>
    <w:rsid w:val="00A45C23"/>
    <w:rsid w:val="00A4626C"/>
    <w:rsid w:val="00A52C4D"/>
    <w:rsid w:val="00A566F5"/>
    <w:rsid w:val="00A568EF"/>
    <w:rsid w:val="00A615C1"/>
    <w:rsid w:val="00A62132"/>
    <w:rsid w:val="00A636BC"/>
    <w:rsid w:val="00A6641A"/>
    <w:rsid w:val="00A67757"/>
    <w:rsid w:val="00A726DC"/>
    <w:rsid w:val="00A82C94"/>
    <w:rsid w:val="00A87083"/>
    <w:rsid w:val="00A92892"/>
    <w:rsid w:val="00AA2EE0"/>
    <w:rsid w:val="00AA5BC9"/>
    <w:rsid w:val="00AA666C"/>
    <w:rsid w:val="00AB118B"/>
    <w:rsid w:val="00AB1956"/>
    <w:rsid w:val="00AB7587"/>
    <w:rsid w:val="00AB7A60"/>
    <w:rsid w:val="00AB7F69"/>
    <w:rsid w:val="00AC1F20"/>
    <w:rsid w:val="00AC4056"/>
    <w:rsid w:val="00AC56D9"/>
    <w:rsid w:val="00AD3A34"/>
    <w:rsid w:val="00AD4540"/>
    <w:rsid w:val="00AE5956"/>
    <w:rsid w:val="00AF2E8E"/>
    <w:rsid w:val="00AF5E19"/>
    <w:rsid w:val="00B04203"/>
    <w:rsid w:val="00B04447"/>
    <w:rsid w:val="00B12846"/>
    <w:rsid w:val="00B14844"/>
    <w:rsid w:val="00B24858"/>
    <w:rsid w:val="00B2721E"/>
    <w:rsid w:val="00B321C5"/>
    <w:rsid w:val="00B350CE"/>
    <w:rsid w:val="00B42E46"/>
    <w:rsid w:val="00B50666"/>
    <w:rsid w:val="00B50FF9"/>
    <w:rsid w:val="00B541B9"/>
    <w:rsid w:val="00B5504C"/>
    <w:rsid w:val="00B5728C"/>
    <w:rsid w:val="00B60882"/>
    <w:rsid w:val="00B63A0C"/>
    <w:rsid w:val="00B670A1"/>
    <w:rsid w:val="00B67FA8"/>
    <w:rsid w:val="00B72FEC"/>
    <w:rsid w:val="00B744DD"/>
    <w:rsid w:val="00B775E1"/>
    <w:rsid w:val="00B816D0"/>
    <w:rsid w:val="00B82CD2"/>
    <w:rsid w:val="00B84035"/>
    <w:rsid w:val="00B9369B"/>
    <w:rsid w:val="00B97A50"/>
    <w:rsid w:val="00BA1874"/>
    <w:rsid w:val="00BA3A1C"/>
    <w:rsid w:val="00BA481E"/>
    <w:rsid w:val="00BA4A8F"/>
    <w:rsid w:val="00BB15FF"/>
    <w:rsid w:val="00BB2213"/>
    <w:rsid w:val="00BB54FF"/>
    <w:rsid w:val="00BC4FBE"/>
    <w:rsid w:val="00BC66AF"/>
    <w:rsid w:val="00BC7379"/>
    <w:rsid w:val="00BD086B"/>
    <w:rsid w:val="00BD3DBE"/>
    <w:rsid w:val="00BE2F18"/>
    <w:rsid w:val="00BE683D"/>
    <w:rsid w:val="00BF045A"/>
    <w:rsid w:val="00BF34D8"/>
    <w:rsid w:val="00BF6856"/>
    <w:rsid w:val="00C00A48"/>
    <w:rsid w:val="00C0180B"/>
    <w:rsid w:val="00C0422D"/>
    <w:rsid w:val="00C068D9"/>
    <w:rsid w:val="00C12BBC"/>
    <w:rsid w:val="00C23EB2"/>
    <w:rsid w:val="00C24E52"/>
    <w:rsid w:val="00C252E3"/>
    <w:rsid w:val="00C25E92"/>
    <w:rsid w:val="00C401CD"/>
    <w:rsid w:val="00C44E3D"/>
    <w:rsid w:val="00C511D9"/>
    <w:rsid w:val="00C61DBE"/>
    <w:rsid w:val="00C63094"/>
    <w:rsid w:val="00C67443"/>
    <w:rsid w:val="00C7778B"/>
    <w:rsid w:val="00C812AE"/>
    <w:rsid w:val="00C842D8"/>
    <w:rsid w:val="00C91AC6"/>
    <w:rsid w:val="00C93F0E"/>
    <w:rsid w:val="00CA2587"/>
    <w:rsid w:val="00CA4D14"/>
    <w:rsid w:val="00CA5689"/>
    <w:rsid w:val="00CA5B7D"/>
    <w:rsid w:val="00CA60DB"/>
    <w:rsid w:val="00CA67BC"/>
    <w:rsid w:val="00CA6E2C"/>
    <w:rsid w:val="00CB378D"/>
    <w:rsid w:val="00CB436C"/>
    <w:rsid w:val="00CB6E8C"/>
    <w:rsid w:val="00CC2C3B"/>
    <w:rsid w:val="00CD55C4"/>
    <w:rsid w:val="00CE094E"/>
    <w:rsid w:val="00CE1BAE"/>
    <w:rsid w:val="00CE1C9F"/>
    <w:rsid w:val="00CE39FC"/>
    <w:rsid w:val="00CE588B"/>
    <w:rsid w:val="00CE5D61"/>
    <w:rsid w:val="00CE6792"/>
    <w:rsid w:val="00CE6DB2"/>
    <w:rsid w:val="00D03E80"/>
    <w:rsid w:val="00D05C2B"/>
    <w:rsid w:val="00D06437"/>
    <w:rsid w:val="00D07C98"/>
    <w:rsid w:val="00D14F37"/>
    <w:rsid w:val="00D15209"/>
    <w:rsid w:val="00D16CB4"/>
    <w:rsid w:val="00D20872"/>
    <w:rsid w:val="00D24390"/>
    <w:rsid w:val="00D25A6F"/>
    <w:rsid w:val="00D26197"/>
    <w:rsid w:val="00D3079D"/>
    <w:rsid w:val="00D3147B"/>
    <w:rsid w:val="00D315F7"/>
    <w:rsid w:val="00D3328A"/>
    <w:rsid w:val="00D335EB"/>
    <w:rsid w:val="00D336D5"/>
    <w:rsid w:val="00D43718"/>
    <w:rsid w:val="00D454E6"/>
    <w:rsid w:val="00D45C1F"/>
    <w:rsid w:val="00D46134"/>
    <w:rsid w:val="00D4697F"/>
    <w:rsid w:val="00D53DAA"/>
    <w:rsid w:val="00D6096A"/>
    <w:rsid w:val="00D631C9"/>
    <w:rsid w:val="00D70C11"/>
    <w:rsid w:val="00D740EF"/>
    <w:rsid w:val="00D743E0"/>
    <w:rsid w:val="00D74D17"/>
    <w:rsid w:val="00D7735F"/>
    <w:rsid w:val="00D83221"/>
    <w:rsid w:val="00D84939"/>
    <w:rsid w:val="00D87A11"/>
    <w:rsid w:val="00D91FCA"/>
    <w:rsid w:val="00D923D4"/>
    <w:rsid w:val="00D963F5"/>
    <w:rsid w:val="00D9673D"/>
    <w:rsid w:val="00D97E98"/>
    <w:rsid w:val="00DA020C"/>
    <w:rsid w:val="00DA064A"/>
    <w:rsid w:val="00DA0B67"/>
    <w:rsid w:val="00DA1976"/>
    <w:rsid w:val="00DA2452"/>
    <w:rsid w:val="00DA714F"/>
    <w:rsid w:val="00DB0C6C"/>
    <w:rsid w:val="00DB50A0"/>
    <w:rsid w:val="00DC4379"/>
    <w:rsid w:val="00DC5F1A"/>
    <w:rsid w:val="00DD40DF"/>
    <w:rsid w:val="00DD7E3B"/>
    <w:rsid w:val="00DE0E35"/>
    <w:rsid w:val="00DE1151"/>
    <w:rsid w:val="00DF4D52"/>
    <w:rsid w:val="00DF71B1"/>
    <w:rsid w:val="00E049E1"/>
    <w:rsid w:val="00E1497E"/>
    <w:rsid w:val="00E1641C"/>
    <w:rsid w:val="00E16BC0"/>
    <w:rsid w:val="00E2428A"/>
    <w:rsid w:val="00E26525"/>
    <w:rsid w:val="00E31DA8"/>
    <w:rsid w:val="00E32270"/>
    <w:rsid w:val="00E444C7"/>
    <w:rsid w:val="00E46B29"/>
    <w:rsid w:val="00E537D0"/>
    <w:rsid w:val="00E55BDE"/>
    <w:rsid w:val="00E56CFA"/>
    <w:rsid w:val="00E61542"/>
    <w:rsid w:val="00E640FE"/>
    <w:rsid w:val="00E660B0"/>
    <w:rsid w:val="00E6646F"/>
    <w:rsid w:val="00E72EF2"/>
    <w:rsid w:val="00E81390"/>
    <w:rsid w:val="00E84BA5"/>
    <w:rsid w:val="00E85026"/>
    <w:rsid w:val="00E915E7"/>
    <w:rsid w:val="00E92C3D"/>
    <w:rsid w:val="00E93684"/>
    <w:rsid w:val="00E95DE8"/>
    <w:rsid w:val="00EA1413"/>
    <w:rsid w:val="00EA1581"/>
    <w:rsid w:val="00EA3BE3"/>
    <w:rsid w:val="00EA5E18"/>
    <w:rsid w:val="00EA7C63"/>
    <w:rsid w:val="00EA7F06"/>
    <w:rsid w:val="00EB06DD"/>
    <w:rsid w:val="00EB240A"/>
    <w:rsid w:val="00EB255F"/>
    <w:rsid w:val="00EB7A88"/>
    <w:rsid w:val="00EB7E22"/>
    <w:rsid w:val="00EB7EB5"/>
    <w:rsid w:val="00EC3D6F"/>
    <w:rsid w:val="00EC733E"/>
    <w:rsid w:val="00ED2584"/>
    <w:rsid w:val="00ED3017"/>
    <w:rsid w:val="00ED5F06"/>
    <w:rsid w:val="00ED648D"/>
    <w:rsid w:val="00ED67B4"/>
    <w:rsid w:val="00ED706E"/>
    <w:rsid w:val="00ED7AAB"/>
    <w:rsid w:val="00EE3417"/>
    <w:rsid w:val="00EF2E56"/>
    <w:rsid w:val="00EF484E"/>
    <w:rsid w:val="00EF4A9D"/>
    <w:rsid w:val="00EF4D40"/>
    <w:rsid w:val="00F0152A"/>
    <w:rsid w:val="00F01D5E"/>
    <w:rsid w:val="00F02725"/>
    <w:rsid w:val="00F0469B"/>
    <w:rsid w:val="00F04924"/>
    <w:rsid w:val="00F07384"/>
    <w:rsid w:val="00F10394"/>
    <w:rsid w:val="00F118DA"/>
    <w:rsid w:val="00F12695"/>
    <w:rsid w:val="00F1581A"/>
    <w:rsid w:val="00F17106"/>
    <w:rsid w:val="00F21059"/>
    <w:rsid w:val="00F229AF"/>
    <w:rsid w:val="00F24844"/>
    <w:rsid w:val="00F25ACF"/>
    <w:rsid w:val="00F31908"/>
    <w:rsid w:val="00F377BF"/>
    <w:rsid w:val="00F40988"/>
    <w:rsid w:val="00F423B1"/>
    <w:rsid w:val="00F42DC1"/>
    <w:rsid w:val="00F45491"/>
    <w:rsid w:val="00F50D67"/>
    <w:rsid w:val="00F63907"/>
    <w:rsid w:val="00F63FAF"/>
    <w:rsid w:val="00F71309"/>
    <w:rsid w:val="00F724F3"/>
    <w:rsid w:val="00F7250B"/>
    <w:rsid w:val="00F759E4"/>
    <w:rsid w:val="00F81F95"/>
    <w:rsid w:val="00F85128"/>
    <w:rsid w:val="00F86F79"/>
    <w:rsid w:val="00F9263A"/>
    <w:rsid w:val="00F96950"/>
    <w:rsid w:val="00F979D0"/>
    <w:rsid w:val="00FA2BE2"/>
    <w:rsid w:val="00FA385B"/>
    <w:rsid w:val="00FA3B58"/>
    <w:rsid w:val="00FA3C94"/>
    <w:rsid w:val="00FA587F"/>
    <w:rsid w:val="00FB724B"/>
    <w:rsid w:val="00FD14B1"/>
    <w:rsid w:val="00FD36CE"/>
    <w:rsid w:val="00FD3DB4"/>
    <w:rsid w:val="00FD5065"/>
    <w:rsid w:val="00FD7652"/>
    <w:rsid w:val="00FE01A7"/>
    <w:rsid w:val="00FE2060"/>
    <w:rsid w:val="00FE25B1"/>
    <w:rsid w:val="00FE5BB8"/>
    <w:rsid w:val="00FE7B80"/>
    <w:rsid w:val="00FF4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4"/>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uiPriority w:val="99"/>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uiPriority w:val="99"/>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377298"/>
    <w:rPr>
      <w:color w:val="808080"/>
    </w:rPr>
  </w:style>
  <w:style w:type="paragraph" w:styleId="NoSpacing">
    <w:name w:val="No Spacing"/>
    <w:uiPriority w:val="1"/>
    <w:qFormat/>
    <w:rsid w:val="00A82C9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A00CB6716C840A4FD50EDBF4D1508" ma:contentTypeVersion="12" ma:contentTypeDescription="Create a new document." ma:contentTypeScope="" ma:versionID="0693c39e57e66aa1e07813ba6b2a3ef3">
  <xsd:schema xmlns:xsd="http://www.w3.org/2001/XMLSchema" xmlns:xs="http://www.w3.org/2001/XMLSchema" xmlns:p="http://schemas.microsoft.com/office/2006/metadata/properties" xmlns:ns2="107c2a72-bf4f-4a68-92cc-2b793249a192" xmlns:ns3="d6ccbd0c-83f8-434e-8fec-15f0d86299b6" targetNamespace="http://schemas.microsoft.com/office/2006/metadata/properties" ma:root="true" ma:fieldsID="95810c43f3bc03bc5c67e1f5f477b427" ns2:_="" ns3:_="">
    <xsd:import namespace="107c2a72-bf4f-4a68-92cc-2b793249a192"/>
    <xsd:import namespace="d6ccbd0c-83f8-434e-8fec-15f0d86299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c2a72-bf4f-4a68-92cc-2b793249a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cbd0c-83f8-434e-8fec-15f0d8629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B8E8-D781-45B8-8041-0573B1928FE5}">
  <ds:schemaRefs>
    <ds:schemaRef ds:uri="http://schemas.microsoft.com/sharepoint/v3/contenttype/forms"/>
  </ds:schemaRefs>
</ds:datastoreItem>
</file>

<file path=customXml/itemProps2.xml><?xml version="1.0" encoding="utf-8"?>
<ds:datastoreItem xmlns:ds="http://schemas.openxmlformats.org/officeDocument/2006/customXml" ds:itemID="{EEBDD720-0048-4393-B69A-AB0470CA1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402A0-777A-4BBB-83A7-1425C25DF556}"/>
</file>

<file path=customXml/itemProps4.xml><?xml version="1.0" encoding="utf-8"?>
<ds:datastoreItem xmlns:ds="http://schemas.openxmlformats.org/officeDocument/2006/customXml" ds:itemID="{952A5DDB-5A62-4873-8201-6F801CE2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2019-11-26T07:00:00Z</dcterms:created>
  <dcterms:modified xsi:type="dcterms:W3CDTF">2019-11-26T07:00:00Z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ContentTypeId">
    <vt:lpwstr>0x010100021A00CB6716C840A4FD50EDBF4D1508</vt:lpwstr>
  </property>
</Properties>
</file>